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6EA" w:rsidRPr="00C356EA" w:rsidRDefault="00C356EA" w:rsidP="00C356EA">
      <w:pPr>
        <w:ind w:firstLine="0"/>
        <w:jc w:val="right"/>
        <w:rPr>
          <w:bCs/>
          <w:sz w:val="28"/>
          <w:szCs w:val="28"/>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C356EA">
        <w:rPr>
          <w:bCs/>
          <w:sz w:val="28"/>
          <w:szCs w:val="28"/>
        </w:rPr>
        <w:t>«УТВЕРЖДЕНО»</w:t>
      </w:r>
    </w:p>
    <w:p w:rsidR="00C356EA" w:rsidRPr="00C356EA" w:rsidRDefault="00C356EA" w:rsidP="00C356EA">
      <w:pPr>
        <w:ind w:firstLine="0"/>
        <w:jc w:val="right"/>
        <w:rPr>
          <w:bCs/>
          <w:sz w:val="28"/>
          <w:szCs w:val="28"/>
        </w:rPr>
      </w:pPr>
      <w:r w:rsidRPr="00C356EA">
        <w:rPr>
          <w:bCs/>
          <w:sz w:val="28"/>
          <w:szCs w:val="28"/>
        </w:rPr>
        <w:t xml:space="preserve">Протоколом заседания ПДЗК по </w:t>
      </w:r>
    </w:p>
    <w:p w:rsidR="00C356EA" w:rsidRPr="00C356EA" w:rsidRDefault="00C356EA" w:rsidP="00C356EA">
      <w:pPr>
        <w:ind w:firstLine="0"/>
        <w:jc w:val="right"/>
        <w:rPr>
          <w:bCs/>
          <w:sz w:val="28"/>
          <w:szCs w:val="28"/>
        </w:rPr>
      </w:pPr>
      <w:r w:rsidRPr="00C356EA">
        <w:rPr>
          <w:bCs/>
          <w:sz w:val="28"/>
          <w:szCs w:val="28"/>
        </w:rPr>
        <w:t>согласованию извещения и документации</w:t>
      </w:r>
    </w:p>
    <w:p w:rsidR="00C356EA" w:rsidRPr="00C356EA" w:rsidRDefault="00C356EA" w:rsidP="00C356EA">
      <w:pPr>
        <w:ind w:firstLine="0"/>
        <w:jc w:val="right"/>
        <w:rPr>
          <w:bCs/>
          <w:sz w:val="28"/>
          <w:szCs w:val="28"/>
        </w:rPr>
      </w:pPr>
      <w:r w:rsidRPr="00C356EA">
        <w:rPr>
          <w:bCs/>
          <w:sz w:val="28"/>
          <w:szCs w:val="28"/>
        </w:rPr>
        <w:t xml:space="preserve"> </w:t>
      </w:r>
      <w:r w:rsidR="00736D8D" w:rsidRPr="00736D8D">
        <w:rPr>
          <w:bCs/>
          <w:sz w:val="28"/>
          <w:szCs w:val="28"/>
        </w:rPr>
        <w:t>Запроса предложений</w:t>
      </w:r>
      <w:r w:rsidRPr="00C356EA">
        <w:rPr>
          <w:bCs/>
          <w:sz w:val="28"/>
          <w:szCs w:val="28"/>
        </w:rPr>
        <w:t xml:space="preserve"> в электронной форме</w:t>
      </w:r>
    </w:p>
    <w:p w:rsidR="00102E99" w:rsidRDefault="00102E99">
      <w:pPr>
        <w:ind w:firstLine="0"/>
        <w:jc w:val="right"/>
        <w:rPr>
          <w:sz w:val="28"/>
          <w:szCs w:val="28"/>
        </w:rPr>
      </w:pPr>
    </w:p>
    <w:p w:rsidR="00102E99" w:rsidRDefault="00102E99">
      <w:pPr>
        <w:ind w:firstLine="0"/>
        <w:jc w:val="right"/>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b/>
          <w:color w:val="000000"/>
          <w:sz w:val="32"/>
          <w:szCs w:val="32"/>
        </w:rPr>
      </w:pPr>
    </w:p>
    <w:p w:rsidR="00102E99" w:rsidRDefault="00E55CF5">
      <w:pPr>
        <w:ind w:firstLine="0"/>
        <w:jc w:val="center"/>
        <w:outlineLvl w:val="0"/>
        <w:rPr>
          <w:b/>
          <w:color w:val="000000"/>
          <w:sz w:val="28"/>
          <w:szCs w:val="28"/>
        </w:rPr>
      </w:pPr>
      <w:bookmarkStart w:id="16" w:name="_Toc518119232"/>
      <w:r>
        <w:rPr>
          <w:b/>
          <w:color w:val="000000"/>
          <w:sz w:val="28"/>
          <w:szCs w:val="28"/>
        </w:rPr>
        <w:t>Конкурсная документация</w:t>
      </w:r>
      <w:bookmarkEnd w:id="16"/>
    </w:p>
    <w:p w:rsidR="00102E99" w:rsidRDefault="00E55CF5">
      <w:pPr>
        <w:ind w:firstLine="0"/>
        <w:jc w:val="center"/>
        <w:rPr>
          <w:b/>
          <w:color w:val="000000"/>
          <w:sz w:val="28"/>
          <w:szCs w:val="28"/>
        </w:rPr>
      </w:pPr>
      <w:r>
        <w:rPr>
          <w:b/>
          <w:color w:val="0070C0"/>
          <w:sz w:val="28"/>
          <w:szCs w:val="28"/>
        </w:rPr>
        <w:t xml:space="preserve"> </w:t>
      </w:r>
      <w:r w:rsidR="00736D8D">
        <w:rPr>
          <w:b/>
          <w:color w:val="0070C0"/>
          <w:sz w:val="28"/>
          <w:szCs w:val="28"/>
        </w:rPr>
        <w:t>ЗАПРОС ПРЕДЛОЖЕНИЙ</w:t>
      </w:r>
      <w:r>
        <w:rPr>
          <w:b/>
          <w:color w:val="0070C0"/>
          <w:sz w:val="28"/>
          <w:szCs w:val="28"/>
        </w:rPr>
        <w:t xml:space="preserve"> В ЭЛЕКТРОННОЙ ФОРМЕ</w:t>
      </w:r>
      <w:r>
        <w:rPr>
          <w:b/>
          <w:color w:val="000000"/>
          <w:sz w:val="28"/>
          <w:szCs w:val="28"/>
        </w:rPr>
        <w:t xml:space="preserve"> </w:t>
      </w:r>
    </w:p>
    <w:p w:rsidR="00102E99" w:rsidRDefault="00E55CF5">
      <w:pPr>
        <w:ind w:firstLine="0"/>
        <w:jc w:val="center"/>
        <w:rPr>
          <w:b/>
          <w:color w:val="000000"/>
          <w:sz w:val="28"/>
          <w:szCs w:val="28"/>
        </w:rPr>
      </w:pPr>
      <w:r>
        <w:rPr>
          <w:b/>
          <w:color w:val="000000"/>
          <w:sz w:val="28"/>
          <w:szCs w:val="28"/>
        </w:rPr>
        <w:t>НА ПРАВО ЗАКЛЮЧЕНИЯ ДОГОВОРА</w:t>
      </w:r>
    </w:p>
    <w:p w:rsidR="00102E99" w:rsidRDefault="00BB221E" w:rsidP="00BB221E">
      <w:pPr>
        <w:pStyle w:val="aff7"/>
        <w:spacing w:line="240" w:lineRule="atLeast"/>
        <w:ind w:right="34"/>
        <w:jc w:val="center"/>
        <w:rPr>
          <w:sz w:val="22"/>
          <w:szCs w:val="22"/>
        </w:rPr>
      </w:pPr>
      <w:r w:rsidRPr="00BB221E">
        <w:rPr>
          <w:b/>
          <w:bCs/>
          <w:sz w:val="26"/>
          <w:szCs w:val="26"/>
        </w:rPr>
        <w:t>Оказание услуг по физической охране объектов и обслуживанию кнопок тревожной сигнализации в офисном помещении.</w:t>
      </w: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BB221E" w:rsidRDefault="00BB221E">
      <w:pPr>
        <w:ind w:firstLine="0"/>
        <w:jc w:val="center"/>
        <w:rPr>
          <w:sz w:val="22"/>
          <w:szCs w:val="22"/>
        </w:rPr>
      </w:pPr>
    </w:p>
    <w:p w:rsidR="00BB221E" w:rsidRDefault="00BB221E">
      <w:pPr>
        <w:ind w:firstLine="0"/>
        <w:jc w:val="center"/>
        <w:rPr>
          <w:sz w:val="22"/>
          <w:szCs w:val="22"/>
        </w:rPr>
      </w:pPr>
    </w:p>
    <w:p w:rsidR="00102E99" w:rsidRDefault="00102E99">
      <w:pPr>
        <w:ind w:firstLine="0"/>
        <w:jc w:val="center"/>
        <w:rPr>
          <w:sz w:val="22"/>
          <w:szCs w:val="22"/>
        </w:rPr>
      </w:pPr>
    </w:p>
    <w:p w:rsidR="00102E99" w:rsidRDefault="00E55CF5">
      <w:pPr>
        <w:ind w:firstLine="0"/>
        <w:jc w:val="center"/>
        <w:rPr>
          <w:szCs w:val="24"/>
        </w:rPr>
      </w:pPr>
      <w:r>
        <w:rPr>
          <w:szCs w:val="24"/>
        </w:rPr>
        <w:t>г. Саратов</w:t>
      </w:r>
    </w:p>
    <w:p w:rsidR="00102E99" w:rsidRDefault="00102E99">
      <w:pPr>
        <w:ind w:firstLine="0"/>
        <w:jc w:val="center"/>
        <w:rPr>
          <w:szCs w:val="24"/>
        </w:rPr>
      </w:pPr>
    </w:p>
    <w:p w:rsidR="001F7DFF" w:rsidRDefault="001F7DFF">
      <w:pPr>
        <w:ind w:firstLine="0"/>
        <w:jc w:val="center"/>
        <w:rPr>
          <w:szCs w:val="24"/>
        </w:rPr>
      </w:pPr>
    </w:p>
    <w:p w:rsidR="001F7DFF" w:rsidRDefault="001F7DFF">
      <w:pPr>
        <w:ind w:firstLine="0"/>
        <w:jc w:val="center"/>
        <w:rPr>
          <w:szCs w:val="24"/>
        </w:rPr>
      </w:pPr>
    </w:p>
    <w:p w:rsidR="005562E1" w:rsidRDefault="005562E1">
      <w:pPr>
        <w:ind w:firstLine="0"/>
        <w:jc w:val="center"/>
        <w:rPr>
          <w:szCs w:val="24"/>
        </w:rPr>
      </w:pPr>
    </w:p>
    <w:p w:rsidR="00102E99" w:rsidRDefault="00102E99">
      <w:pPr>
        <w:ind w:firstLine="0"/>
        <w:jc w:val="center"/>
        <w:rPr>
          <w:szCs w:val="24"/>
        </w:rPr>
      </w:pPr>
    </w:p>
    <w:p w:rsidR="00102E99" w:rsidRDefault="00E55CF5">
      <w:pPr>
        <w:pStyle w:val="10"/>
        <w:keepNext w:val="0"/>
        <w:keepLines w:val="0"/>
        <w:pageBreakBefore w:val="0"/>
        <w:widowControl w:val="0"/>
        <w:numPr>
          <w:ilvl w:val="0"/>
          <w:numId w:val="9"/>
        </w:numPr>
        <w:tabs>
          <w:tab w:val="left" w:pos="9356"/>
          <w:tab w:val="left" w:pos="9498"/>
          <w:tab w:val="right" w:pos="9639"/>
        </w:tabs>
        <w:suppressAutoHyphens w:val="0"/>
        <w:spacing w:before="0" w:after="120"/>
        <w:ind w:right="34" w:hanging="595"/>
        <w:jc w:val="center"/>
        <w:rPr>
          <w:rFonts w:ascii="Times New Roman" w:hAnsi="Times New Roman"/>
          <w:sz w:val="24"/>
          <w:szCs w:val="24"/>
        </w:rPr>
      </w:pPr>
      <w:bookmarkStart w:id="17" w:name="_Toc298234659"/>
      <w:bookmarkStart w:id="18" w:name="_Toc255985659"/>
      <w:bookmarkStart w:id="19" w:name="_Toc311231860"/>
      <w:r>
        <w:rPr>
          <w:rFonts w:ascii="Times New Roman" w:hAnsi="Times New Roman"/>
          <w:sz w:val="24"/>
          <w:szCs w:val="24"/>
        </w:rPr>
        <w:lastRenderedPageBreak/>
        <w:t xml:space="preserve">ОБЩИЕ </w:t>
      </w:r>
      <w:bookmarkEnd w:id="0"/>
      <w:bookmarkEnd w:id="1"/>
      <w:bookmarkEnd w:id="2"/>
      <w:bookmarkEnd w:id="3"/>
      <w:r>
        <w:rPr>
          <w:rFonts w:ascii="Times New Roman" w:hAnsi="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7"/>
      <w:bookmarkEnd w:id="18"/>
      <w:bookmarkEnd w:id="19"/>
    </w:p>
    <w:p w:rsidR="00102E99" w:rsidRDefault="00E55CF5">
      <w:pPr>
        <w:pStyle w:val="2"/>
        <w:widowControl w:val="0"/>
        <w:numPr>
          <w:ilvl w:val="1"/>
          <w:numId w:val="9"/>
        </w:numPr>
        <w:tabs>
          <w:tab w:val="clear" w:pos="1134"/>
          <w:tab w:val="num" w:pos="1276"/>
        </w:tabs>
        <w:spacing w:after="120" w:line="240" w:lineRule="auto"/>
        <w:ind w:left="0" w:firstLine="539"/>
        <w:jc w:val="left"/>
        <w:rPr>
          <w:bCs/>
          <w:sz w:val="24"/>
          <w:szCs w:val="24"/>
        </w:rPr>
      </w:pPr>
      <w:bookmarkStart w:id="20" w:name="_Toc55285335"/>
      <w:bookmarkStart w:id="21" w:name="_Toc55305369"/>
      <w:bookmarkStart w:id="22" w:name="_Toc57314615"/>
      <w:bookmarkStart w:id="23" w:name="_Toc69728941"/>
      <w:bookmarkStart w:id="24" w:name="_Toc98251654"/>
      <w:bookmarkStart w:id="25" w:name="_Toc298234660"/>
      <w:bookmarkStart w:id="26" w:name="_Toc255985660"/>
      <w:bookmarkStart w:id="27" w:name="_Toc311231861"/>
      <w:r>
        <w:rPr>
          <w:bCs/>
          <w:sz w:val="24"/>
          <w:szCs w:val="24"/>
        </w:rPr>
        <w:t xml:space="preserve">Общие сведения о </w:t>
      </w:r>
      <w:bookmarkEnd w:id="20"/>
      <w:bookmarkEnd w:id="21"/>
      <w:bookmarkEnd w:id="22"/>
      <w:bookmarkEnd w:id="23"/>
      <w:bookmarkEnd w:id="24"/>
      <w:bookmarkEnd w:id="25"/>
      <w:bookmarkEnd w:id="26"/>
      <w:bookmarkEnd w:id="27"/>
      <w:r w:rsidR="00156023" w:rsidRPr="00156023">
        <w:rPr>
          <w:bCs/>
          <w:sz w:val="24"/>
          <w:szCs w:val="24"/>
        </w:rPr>
        <w:t>Запросе предложений</w:t>
      </w:r>
    </w:p>
    <w:p w:rsidR="00102E99" w:rsidRPr="00BB221E" w:rsidRDefault="00E55CF5" w:rsidP="00BB221E">
      <w:pPr>
        <w:numPr>
          <w:ilvl w:val="2"/>
          <w:numId w:val="54"/>
        </w:numPr>
        <w:spacing w:before="120"/>
        <w:ind w:left="0" w:firstLine="723"/>
        <w:rPr>
          <w:iCs/>
          <w:color w:val="FF0000"/>
          <w:szCs w:val="24"/>
        </w:rPr>
      </w:pPr>
      <w:bookmarkStart w:id="28" w:name="_Ref55193512"/>
      <w:bookmarkStart w:id="29" w:name="Общие_сведения"/>
      <w:bookmarkStart w:id="30" w:name="_Ref93209175"/>
      <w:bookmarkEnd w:id="15"/>
      <w:r w:rsidRPr="00BB221E">
        <w:rPr>
          <w:iCs/>
          <w:szCs w:val="24"/>
        </w:rPr>
        <w:t xml:space="preserve">Заказчик, являющийся Организатором </w:t>
      </w:r>
      <w:r w:rsidR="00005811" w:rsidRPr="00BB221E">
        <w:rPr>
          <w:iCs/>
          <w:szCs w:val="24"/>
        </w:rPr>
        <w:t>Запроса предложений</w:t>
      </w:r>
      <w:r w:rsidRPr="00BB221E">
        <w:rPr>
          <w:iCs/>
          <w:szCs w:val="24"/>
        </w:rPr>
        <w:t>, публичное акционерное общество «</w:t>
      </w:r>
      <w:r w:rsidR="00005811" w:rsidRPr="00BB221E">
        <w:rPr>
          <w:iCs/>
          <w:szCs w:val="24"/>
        </w:rPr>
        <w:t>Энергосервис Волги</w:t>
      </w:r>
      <w:r w:rsidRPr="00BB221E">
        <w:rPr>
          <w:iCs/>
          <w:szCs w:val="24"/>
        </w:rPr>
        <w:t>» (почтовый адрес: Россия, 4100</w:t>
      </w:r>
      <w:r w:rsidR="00005811" w:rsidRPr="00BB221E">
        <w:rPr>
          <w:iCs/>
          <w:szCs w:val="24"/>
        </w:rPr>
        <w:t>17</w:t>
      </w:r>
      <w:r w:rsidRPr="00BB221E">
        <w:rPr>
          <w:iCs/>
          <w:szCs w:val="24"/>
        </w:rPr>
        <w:t xml:space="preserve">, г. Саратов, ул. </w:t>
      </w:r>
      <w:r w:rsidR="00005811" w:rsidRPr="00BB221E">
        <w:rPr>
          <w:iCs/>
          <w:szCs w:val="24"/>
        </w:rPr>
        <w:t>Новоузенская</w:t>
      </w:r>
      <w:r w:rsidRPr="00BB221E">
        <w:rPr>
          <w:iCs/>
          <w:szCs w:val="24"/>
        </w:rPr>
        <w:t xml:space="preserve">, </w:t>
      </w:r>
      <w:r w:rsidR="00005811" w:rsidRPr="00BB221E">
        <w:rPr>
          <w:iCs/>
          <w:szCs w:val="24"/>
        </w:rPr>
        <w:t>22</w:t>
      </w:r>
      <w:r w:rsidRPr="00BB221E">
        <w:rPr>
          <w:iCs/>
          <w:szCs w:val="24"/>
        </w:rPr>
        <w:t xml:space="preserve">, Секретарь </w:t>
      </w:r>
      <w:r w:rsidR="005562E1" w:rsidRPr="00BB221E">
        <w:rPr>
          <w:iCs/>
          <w:szCs w:val="24"/>
        </w:rPr>
        <w:t>Закупочной</w:t>
      </w:r>
      <w:r w:rsidRPr="00BB221E">
        <w:rPr>
          <w:iCs/>
          <w:szCs w:val="24"/>
        </w:rPr>
        <w:t xml:space="preserve"> комиссии – </w:t>
      </w:r>
      <w:r w:rsidR="00BB221E" w:rsidRPr="00BB221E">
        <w:rPr>
          <w:iCs/>
          <w:szCs w:val="24"/>
        </w:rPr>
        <w:t xml:space="preserve">Секретарь Закупочной комиссии – ведущий специалист Зубихин Сергей Анатольевич E-mail:  </w:t>
      </w:r>
      <w:hyperlink r:id="rId8" w:history="1">
        <w:r w:rsidR="00BB221E" w:rsidRPr="00BB221E">
          <w:rPr>
            <w:rStyle w:val="ae"/>
            <w:iCs/>
            <w:szCs w:val="24"/>
          </w:rPr>
          <w:t>sa.zubihin@mrsk-volgi.ru</w:t>
        </w:r>
      </w:hyperlink>
      <w:r w:rsidR="00BB221E" w:rsidRPr="00BB221E">
        <w:rPr>
          <w:iCs/>
          <w:szCs w:val="24"/>
        </w:rPr>
        <w:t xml:space="preserve"> Тел.: (8919) 8367163</w:t>
      </w:r>
      <w:r w:rsidRPr="00BB221E">
        <w:rPr>
          <w:iCs/>
          <w:szCs w:val="24"/>
        </w:rPr>
        <w:t>,</w:t>
      </w:r>
      <w:r w:rsidR="00BB221E" w:rsidRPr="00BB221E">
        <w:rPr>
          <w:bCs/>
          <w:sz w:val="22"/>
          <w:szCs w:val="22"/>
          <w:lang w:eastAsia="ar-SA"/>
        </w:rPr>
        <w:t xml:space="preserve"> </w:t>
      </w:r>
      <w:r w:rsidR="00BB221E" w:rsidRPr="00BB221E">
        <w:rPr>
          <w:bCs/>
          <w:szCs w:val="24"/>
          <w:lang w:eastAsia="ar-SA"/>
        </w:rPr>
        <w:t>по техническим вопросам обращаться: Ломакин Олег Святославович -  Начальник отдела закупок, логистики и материально-технического обеспечения – телефон (8902)0429865</w:t>
      </w:r>
      <w:r w:rsidR="00BB221E" w:rsidRPr="00BB221E">
        <w:rPr>
          <w:bCs/>
          <w:sz w:val="22"/>
          <w:szCs w:val="22"/>
          <w:lang w:eastAsia="ar-SA"/>
        </w:rPr>
        <w:t>.</w:t>
      </w:r>
      <w:r w:rsidRPr="00BB221E">
        <w:rPr>
          <w:iCs/>
          <w:szCs w:val="24"/>
        </w:rPr>
        <w:t xml:space="preserve"> Извещением о проведении </w:t>
      </w:r>
      <w:r w:rsidR="00BB221E" w:rsidRPr="00BB221E">
        <w:rPr>
          <w:iCs/>
          <w:szCs w:val="24"/>
        </w:rPr>
        <w:t>Запроса предложений</w:t>
      </w:r>
      <w:r w:rsidRPr="00BB221E">
        <w:rPr>
          <w:iCs/>
          <w:szCs w:val="24"/>
        </w:rPr>
        <w:t xml:space="preserve"> в электронной форме, опубликованным на официальном сайте (</w:t>
      </w:r>
      <w:hyperlink r:id="rId9" w:history="1">
        <w:r w:rsidRPr="00BB221E">
          <w:rPr>
            <w:iCs/>
            <w:szCs w:val="24"/>
          </w:rPr>
          <w:t>www.zakupki.gov.ru</w:t>
        </w:r>
      </w:hyperlink>
      <w:r w:rsidRPr="00BB221E">
        <w:rPr>
          <w:iCs/>
          <w:szCs w:val="24"/>
        </w:rPr>
        <w:t>), на сайте Заказчика (</w:t>
      </w:r>
      <w:r w:rsidR="00BB221E" w:rsidRPr="00BB221E">
        <w:rPr>
          <w:iCs/>
          <w:szCs w:val="24"/>
        </w:rPr>
        <w:t>http://energoservis-volgi.ru/</w:t>
      </w:r>
      <w:r w:rsidRPr="00BB221E">
        <w:rPr>
          <w:iCs/>
          <w:szCs w:val="24"/>
        </w:rPr>
        <w:t>), на сайте ЭТП (</w:t>
      </w:r>
      <w:r w:rsidR="00B768EA" w:rsidRPr="00B768EA">
        <w:t>https://www.roseltorg.ru</w:t>
      </w:r>
      <w:r w:rsidRPr="00BB221E">
        <w:rPr>
          <w:iCs/>
          <w:szCs w:val="24"/>
        </w:rPr>
        <w:t xml:space="preserve">) пригласило юридических лиц, физических лиц, в том числе индивидуальных предпринимателей, а также объединений этих лиц (далее — Участники), к участию в </w:t>
      </w:r>
      <w:r w:rsidR="00BB221E" w:rsidRPr="00BB221E">
        <w:rPr>
          <w:iCs/>
          <w:szCs w:val="24"/>
        </w:rPr>
        <w:t>Запросе предложений</w:t>
      </w:r>
      <w:r w:rsidRPr="00BB221E">
        <w:rPr>
          <w:iCs/>
          <w:szCs w:val="24"/>
        </w:rPr>
        <w:t xml:space="preserve"> в электронной форме на право заключения Договора на </w:t>
      </w:r>
      <w:r w:rsidR="00BB221E" w:rsidRPr="00BB221E">
        <w:rPr>
          <w:b/>
          <w:bCs/>
          <w:iCs/>
          <w:color w:val="FF0000"/>
          <w:szCs w:val="24"/>
        </w:rPr>
        <w:t>Оказание услуг по физической охране объектов и обслуживанию кнопок тревожной сигнализации в офисном помещении</w:t>
      </w:r>
      <w:r w:rsidR="00BB221E">
        <w:rPr>
          <w:b/>
          <w:bCs/>
          <w:iCs/>
          <w:color w:val="FF0000"/>
          <w:szCs w:val="24"/>
        </w:rPr>
        <w:t>.</w:t>
      </w:r>
      <w:r w:rsidR="00CC231E" w:rsidRPr="00BB221E">
        <w:rPr>
          <w:b/>
          <w:bCs/>
          <w:iCs/>
          <w:color w:val="FF0000"/>
          <w:szCs w:val="24"/>
        </w:rPr>
        <w:t xml:space="preserve"> </w:t>
      </w:r>
    </w:p>
    <w:p w:rsidR="00102E99" w:rsidRDefault="00E55CF5" w:rsidP="00C17059">
      <w:pPr>
        <w:numPr>
          <w:ilvl w:val="2"/>
          <w:numId w:val="54"/>
        </w:numPr>
        <w:spacing w:before="120"/>
        <w:ind w:left="0" w:firstLine="567"/>
        <w:rPr>
          <w:rFonts w:eastAsia="Calibri"/>
          <w:bCs/>
          <w:szCs w:val="24"/>
          <w:lang w:eastAsia="en-US"/>
        </w:rPr>
      </w:pPr>
      <w:r>
        <w:rPr>
          <w:iCs/>
          <w:szCs w:val="24"/>
        </w:rPr>
        <w:t xml:space="preserve">Настоящий </w:t>
      </w:r>
      <w:r w:rsidR="00156023" w:rsidRPr="00156023">
        <w:rPr>
          <w:iCs/>
          <w:szCs w:val="24"/>
        </w:rPr>
        <w:t>Запрос предложений</w:t>
      </w:r>
      <w:r>
        <w:rPr>
          <w:iCs/>
          <w:szCs w:val="24"/>
        </w:rPr>
        <w:t xml:space="preserve"> проводится </w:t>
      </w:r>
      <w:r>
        <w:rPr>
          <w:bCs/>
          <w:szCs w:val="24"/>
        </w:rPr>
        <w:t>в соответствии с правилами и с использованием функционала ЭТП (</w:t>
      </w:r>
      <w:r w:rsidR="00B768EA" w:rsidRPr="00B768EA">
        <w:t>https://www.roseltorg.ru</w:t>
      </w:r>
      <w:r>
        <w:rPr>
          <w:iCs/>
          <w:szCs w:val="24"/>
        </w:rPr>
        <w:t>).</w:t>
      </w:r>
    </w:p>
    <w:bookmarkEnd w:id="28"/>
    <w:bookmarkEnd w:id="29"/>
    <w:p w:rsidR="00102E99" w:rsidRDefault="00E55CF5" w:rsidP="00112998">
      <w:pPr>
        <w:spacing w:before="120"/>
        <w:ind w:left="567" w:firstLine="0"/>
        <w:rPr>
          <w:b/>
          <w:color w:val="FF0000"/>
          <w:szCs w:val="24"/>
        </w:rPr>
      </w:pPr>
      <w:r>
        <w:rPr>
          <w:bCs/>
          <w:szCs w:val="24"/>
        </w:rPr>
        <w:t>Заказчик:</w:t>
      </w:r>
      <w:r>
        <w:rPr>
          <w:iCs/>
          <w:color w:val="FF0000"/>
          <w:szCs w:val="24"/>
        </w:rPr>
        <w:t xml:space="preserve"> </w:t>
      </w:r>
      <w:r w:rsidR="00BB221E" w:rsidRPr="00BB221E">
        <w:rPr>
          <w:iCs/>
          <w:szCs w:val="24"/>
        </w:rPr>
        <w:t>АО «Энергосервис Волги»</w:t>
      </w:r>
      <w:r>
        <w:rPr>
          <w:iCs/>
          <w:szCs w:val="24"/>
        </w:rPr>
        <w:t>.</w:t>
      </w:r>
    </w:p>
    <w:p w:rsidR="00EC4773" w:rsidRPr="00EC4773" w:rsidRDefault="00E55CF5" w:rsidP="00112998">
      <w:pPr>
        <w:spacing w:before="120"/>
        <w:ind w:firstLine="0"/>
        <w:rPr>
          <w:b/>
          <w:color w:val="FF0000"/>
          <w:szCs w:val="24"/>
        </w:rPr>
      </w:pPr>
      <w:bookmarkStart w:id="31" w:name="_Ref303323780"/>
      <w:r w:rsidRPr="00EC4773">
        <w:rPr>
          <w:iCs/>
          <w:szCs w:val="24"/>
        </w:rPr>
        <w:t xml:space="preserve">Предмет </w:t>
      </w:r>
      <w:r w:rsidR="00156023" w:rsidRPr="00156023">
        <w:rPr>
          <w:iCs/>
          <w:szCs w:val="24"/>
        </w:rPr>
        <w:t>Запроса предложений</w:t>
      </w:r>
      <w:r w:rsidRPr="00EC4773">
        <w:rPr>
          <w:iCs/>
          <w:szCs w:val="24"/>
        </w:rPr>
        <w:t xml:space="preserve"> –</w:t>
      </w:r>
      <w:bookmarkEnd w:id="31"/>
      <w:r w:rsidRPr="00EC4773">
        <w:rPr>
          <w:iCs/>
          <w:szCs w:val="24"/>
        </w:rPr>
        <w:t xml:space="preserve"> право заключения договора на </w:t>
      </w:r>
      <w:r w:rsidR="00BB221E" w:rsidRPr="00BB221E">
        <w:rPr>
          <w:b/>
          <w:bCs/>
          <w:color w:val="FF0000"/>
        </w:rPr>
        <w:t>Оказание услуг по физической охране объектов и обслуживанию кнопок тревожной сигнализации в офисном помещении.</w:t>
      </w:r>
    </w:p>
    <w:p w:rsidR="00102E99" w:rsidRPr="00EC4773" w:rsidRDefault="00E55CF5" w:rsidP="00EC4773">
      <w:pPr>
        <w:spacing w:before="120"/>
        <w:ind w:left="567" w:firstLine="0"/>
        <w:rPr>
          <w:b/>
          <w:color w:val="FF0000"/>
          <w:szCs w:val="24"/>
        </w:rPr>
      </w:pPr>
      <w:r w:rsidRPr="00EC4773">
        <w:rPr>
          <w:szCs w:val="24"/>
        </w:rPr>
        <w:t xml:space="preserve">Количество лотов: </w:t>
      </w:r>
      <w:r w:rsidRPr="00EC4773">
        <w:rPr>
          <w:color w:val="FF0000"/>
          <w:szCs w:val="24"/>
        </w:rPr>
        <w:t>1 (</w:t>
      </w:r>
      <w:r w:rsidRPr="00EC4773">
        <w:rPr>
          <w:bCs/>
          <w:color w:val="FF0000"/>
          <w:szCs w:val="24"/>
        </w:rPr>
        <w:t>один)</w:t>
      </w:r>
      <w:r w:rsidRPr="00EC4773">
        <w:rPr>
          <w:bCs/>
          <w:color w:val="000000"/>
          <w:szCs w:val="24"/>
        </w:rPr>
        <w:t>.</w:t>
      </w:r>
    </w:p>
    <w:p w:rsidR="00102E99" w:rsidRPr="00456B86" w:rsidRDefault="00E55CF5" w:rsidP="00456B86">
      <w:pPr>
        <w:spacing w:before="120"/>
        <w:ind w:left="567" w:firstLine="0"/>
        <w:rPr>
          <w:b/>
          <w:color w:val="FF0000"/>
          <w:szCs w:val="24"/>
        </w:rPr>
      </w:pPr>
      <w:r w:rsidRPr="00456B86">
        <w:t xml:space="preserve">Частичное </w:t>
      </w:r>
      <w:r w:rsidR="00456B86" w:rsidRPr="00456B86">
        <w:rPr>
          <w:iCs/>
        </w:rPr>
        <w:t>оказание услуг</w:t>
      </w:r>
      <w:r w:rsidRPr="00456B86">
        <w:t xml:space="preserve"> </w:t>
      </w:r>
      <w:r w:rsidRPr="00456B86">
        <w:rPr>
          <w:color w:val="000000"/>
        </w:rPr>
        <w:t xml:space="preserve">не </w:t>
      </w:r>
      <w:r w:rsidRPr="00456B86">
        <w:t>допускается.</w:t>
      </w:r>
    </w:p>
    <w:p w:rsidR="00167A52" w:rsidRPr="00EF021A" w:rsidRDefault="00456B86" w:rsidP="00167A52">
      <w:pPr>
        <w:keepNext/>
        <w:keepLines/>
        <w:widowControl/>
        <w:suppressLineNumbers/>
        <w:shd w:val="clear" w:color="auto" w:fill="FFFFFF"/>
        <w:suppressAutoHyphens/>
        <w:autoSpaceDE w:val="0"/>
        <w:autoSpaceDN w:val="0"/>
        <w:adjustRightInd w:val="0"/>
        <w:ind w:left="567" w:firstLine="0"/>
        <w:rPr>
          <w:bCs/>
          <w:color w:val="FF0000"/>
        </w:rPr>
      </w:pPr>
      <w:r w:rsidRPr="00456B86">
        <w:rPr>
          <w:bCs/>
        </w:rPr>
        <w:t xml:space="preserve">Место оказания услуг: </w:t>
      </w:r>
      <w:r w:rsidR="006F2F4E">
        <w:rPr>
          <w:bCs/>
          <w:color w:val="FF0000"/>
        </w:rPr>
        <w:t>согласно п. 1.1,</w:t>
      </w:r>
      <w:r w:rsidR="00CC231E">
        <w:rPr>
          <w:bCs/>
          <w:color w:val="FF0000"/>
        </w:rPr>
        <w:t xml:space="preserve"> </w:t>
      </w:r>
      <w:r w:rsidR="00792EB4">
        <w:rPr>
          <w:bCs/>
          <w:color w:val="FF0000"/>
        </w:rPr>
        <w:t>п.1.2</w:t>
      </w:r>
      <w:r w:rsidR="00792EB4" w:rsidRPr="00A91409">
        <w:rPr>
          <w:bCs/>
          <w:color w:val="FF0000"/>
        </w:rPr>
        <w:t xml:space="preserve"> </w:t>
      </w:r>
      <w:r w:rsidR="00792EB4">
        <w:rPr>
          <w:bCs/>
          <w:color w:val="FF0000"/>
        </w:rPr>
        <w:t>Технического</w:t>
      </w:r>
      <w:r w:rsidR="00167A52" w:rsidRPr="00A91409">
        <w:rPr>
          <w:bCs/>
          <w:color w:val="FF0000"/>
        </w:rPr>
        <w:t xml:space="preserve"> задания.</w:t>
      </w:r>
    </w:p>
    <w:p w:rsidR="00102E99" w:rsidRDefault="00E55CF5" w:rsidP="00C17059">
      <w:pPr>
        <w:numPr>
          <w:ilvl w:val="2"/>
          <w:numId w:val="54"/>
        </w:numPr>
        <w:spacing w:before="120"/>
        <w:ind w:left="0" w:firstLine="567"/>
        <w:rPr>
          <w:bCs/>
          <w:szCs w:val="24"/>
        </w:rPr>
      </w:pPr>
      <w:r>
        <w:rPr>
          <w:bCs/>
          <w:szCs w:val="24"/>
        </w:rPr>
        <w:t xml:space="preserve">По вопросам подготовки Конкурсной заявки обращаться: </w:t>
      </w:r>
    </w:p>
    <w:p w:rsidR="00102E99" w:rsidRDefault="00BB221E" w:rsidP="002236F1">
      <w:pPr>
        <w:spacing w:before="120"/>
        <w:ind w:firstLine="709"/>
        <w:rPr>
          <w:bCs/>
          <w:szCs w:val="24"/>
        </w:rPr>
      </w:pPr>
      <w:r w:rsidRPr="00BB221E">
        <w:rPr>
          <w:bCs/>
          <w:szCs w:val="24"/>
        </w:rPr>
        <w:t>Ломакин Олег Святославович -  Начальник отдела закупок, логистики и материально-технического обеспечения – телефон (8902)0429865</w:t>
      </w:r>
      <w:r w:rsidR="001F7DFF" w:rsidRPr="001F7DFF">
        <w:rPr>
          <w:bCs/>
          <w:szCs w:val="24"/>
        </w:rPr>
        <w:t xml:space="preserve">; e-mail: </w:t>
      </w:r>
      <w:hyperlink r:id="rId10" w:history="1">
        <w:r w:rsidR="002236F1" w:rsidRPr="002236F1">
          <w:t xml:space="preserve"> </w:t>
        </w:r>
        <w:r w:rsidR="002236F1" w:rsidRPr="002236F1">
          <w:rPr>
            <w:rStyle w:val="ae"/>
            <w:bCs/>
            <w:szCs w:val="24"/>
          </w:rPr>
          <w:t>os.lomakin@rossetivolga.ru</w:t>
        </w:r>
        <w:r w:rsidR="00B768EA" w:rsidRPr="00B768EA">
          <w:rPr>
            <w:rStyle w:val="ae"/>
            <w:bCs/>
            <w:szCs w:val="24"/>
          </w:rPr>
          <w:t xml:space="preserve"> </w:t>
        </w:r>
      </w:hyperlink>
      <w:r w:rsidR="001F7DFF" w:rsidRPr="001F7DFF">
        <w:rPr>
          <w:bCs/>
          <w:szCs w:val="24"/>
        </w:rPr>
        <w:t>;</w:t>
      </w:r>
    </w:p>
    <w:p w:rsidR="001F7DFF" w:rsidRDefault="001F7DFF" w:rsidP="001F7DFF">
      <w:pPr>
        <w:spacing w:before="120"/>
        <w:ind w:firstLine="0"/>
        <w:rPr>
          <w:b/>
          <w:bCs/>
          <w:szCs w:val="24"/>
        </w:rPr>
      </w:pPr>
    </w:p>
    <w:p w:rsidR="00EC4773" w:rsidRPr="00EE6B0D" w:rsidRDefault="00EC4773" w:rsidP="00EE6B0D">
      <w:pPr>
        <w:pStyle w:val="affffffe"/>
        <w:numPr>
          <w:ilvl w:val="2"/>
          <w:numId w:val="83"/>
        </w:numPr>
        <w:ind w:left="0" w:firstLine="567"/>
        <w:jc w:val="both"/>
        <w:rPr>
          <w:rFonts w:ascii="Times New Roman" w:hAnsi="Times New Roman"/>
          <w:bCs/>
          <w:sz w:val="24"/>
          <w:szCs w:val="24"/>
          <w:highlight w:val="yellow"/>
        </w:rPr>
      </w:pPr>
      <w:r w:rsidRPr="00EE6B0D">
        <w:rPr>
          <w:rFonts w:ascii="Times New Roman" w:hAnsi="Times New Roman"/>
          <w:bCs/>
          <w:sz w:val="24"/>
          <w:szCs w:val="24"/>
          <w:highlight w:val="yellow"/>
        </w:rPr>
        <w:t xml:space="preserve">По условиям </w:t>
      </w:r>
      <w:r w:rsidR="00EE6B0D" w:rsidRPr="00EE6B0D">
        <w:rPr>
          <w:rFonts w:ascii="Times New Roman" w:hAnsi="Times New Roman"/>
          <w:bCs/>
          <w:sz w:val="24"/>
          <w:szCs w:val="24"/>
          <w:highlight w:val="yellow"/>
        </w:rPr>
        <w:t xml:space="preserve">проведения Запроса предложений </w:t>
      </w:r>
      <w:r w:rsidRPr="00EE6B0D">
        <w:rPr>
          <w:rFonts w:ascii="Times New Roman" w:hAnsi="Times New Roman"/>
          <w:bCs/>
          <w:sz w:val="24"/>
          <w:szCs w:val="24"/>
          <w:highlight w:val="yellow"/>
        </w:rPr>
        <w:t xml:space="preserve">обращаться к контактному лицу – </w:t>
      </w:r>
      <w:r w:rsidR="00EE6B0D" w:rsidRPr="00EE6B0D">
        <w:rPr>
          <w:rFonts w:ascii="Times New Roman" w:hAnsi="Times New Roman"/>
          <w:bCs/>
          <w:sz w:val="24"/>
          <w:szCs w:val="24"/>
          <w:highlight w:val="yellow"/>
        </w:rPr>
        <w:t>Секретарь Закупочной комиссии – ведущий специалист Зубихин Сергей Анатольевич E-mail:  sa.zubihin@mrsk-volgi.ru Тел.: (8919) 8367163</w:t>
      </w:r>
      <w:r w:rsidRPr="00EE6B0D">
        <w:rPr>
          <w:rFonts w:ascii="Times New Roman" w:hAnsi="Times New Roman"/>
          <w:bCs/>
          <w:sz w:val="24"/>
          <w:szCs w:val="24"/>
          <w:highlight w:val="yellow"/>
        </w:rPr>
        <w:t>.</w:t>
      </w:r>
    </w:p>
    <w:p w:rsidR="000433C7" w:rsidRPr="000433C7" w:rsidRDefault="000433C7" w:rsidP="000433C7">
      <w:pPr>
        <w:pStyle w:val="affffffe"/>
        <w:numPr>
          <w:ilvl w:val="2"/>
          <w:numId w:val="83"/>
        </w:numPr>
        <w:rPr>
          <w:rFonts w:ascii="Times New Roman" w:hAnsi="Times New Roman"/>
          <w:bCs/>
          <w:sz w:val="24"/>
          <w:szCs w:val="24"/>
          <w:highlight w:val="yellow"/>
        </w:rPr>
      </w:pPr>
      <w:r w:rsidRPr="000433C7">
        <w:rPr>
          <w:rFonts w:ascii="Times New Roman" w:hAnsi="Times New Roman"/>
          <w:bCs/>
          <w:sz w:val="24"/>
          <w:szCs w:val="24"/>
          <w:highlight w:val="yellow"/>
        </w:rPr>
        <w:t>Сроки выполнения работ:</w:t>
      </w:r>
    </w:p>
    <w:p w:rsidR="000433C7" w:rsidRPr="000433C7" w:rsidRDefault="000433C7" w:rsidP="000433C7">
      <w:pPr>
        <w:pStyle w:val="affffffe"/>
        <w:ind w:left="1286"/>
        <w:rPr>
          <w:rFonts w:ascii="Times New Roman" w:hAnsi="Times New Roman"/>
          <w:bCs/>
          <w:sz w:val="24"/>
          <w:szCs w:val="24"/>
          <w:highlight w:val="yellow"/>
        </w:rPr>
      </w:pPr>
      <w:r w:rsidRPr="000433C7">
        <w:rPr>
          <w:rFonts w:ascii="Times New Roman" w:hAnsi="Times New Roman"/>
          <w:bCs/>
          <w:sz w:val="24"/>
          <w:szCs w:val="24"/>
          <w:highlight w:val="yellow"/>
        </w:rPr>
        <w:t>Начало работ – не позднее 1 рабочего дня со дня заключения договора.</w:t>
      </w:r>
    </w:p>
    <w:p w:rsidR="00EC4773" w:rsidRPr="000433C7" w:rsidRDefault="000433C7" w:rsidP="000433C7">
      <w:pPr>
        <w:pStyle w:val="affffffe"/>
        <w:ind w:left="1286"/>
        <w:jc w:val="both"/>
        <w:rPr>
          <w:rFonts w:ascii="Times New Roman" w:hAnsi="Times New Roman"/>
          <w:bCs/>
          <w:sz w:val="24"/>
          <w:szCs w:val="24"/>
          <w:highlight w:val="yellow"/>
        </w:rPr>
      </w:pPr>
      <w:r w:rsidRPr="000433C7">
        <w:rPr>
          <w:rFonts w:ascii="Times New Roman" w:hAnsi="Times New Roman"/>
          <w:bCs/>
          <w:sz w:val="24"/>
          <w:szCs w:val="24"/>
          <w:highlight w:val="yellow"/>
        </w:rPr>
        <w:t xml:space="preserve">Окончание работ – 31.12.2024г. </w:t>
      </w:r>
    </w:p>
    <w:p w:rsidR="00102E99" w:rsidRDefault="00E55CF5" w:rsidP="00C17059">
      <w:pPr>
        <w:numPr>
          <w:ilvl w:val="2"/>
          <w:numId w:val="56"/>
        </w:numPr>
        <w:spacing w:before="120"/>
        <w:ind w:left="0" w:firstLine="567"/>
        <w:rPr>
          <w:bCs/>
          <w:szCs w:val="24"/>
        </w:rPr>
      </w:pPr>
      <w:r>
        <w:rPr>
          <w:szCs w:val="24"/>
        </w:rPr>
        <w:t>Порядок</w:t>
      </w:r>
      <w:r>
        <w:rPr>
          <w:bCs/>
          <w:iCs/>
          <w:szCs w:val="24"/>
        </w:rPr>
        <w:t xml:space="preserve"> оплаты:</w:t>
      </w:r>
    </w:p>
    <w:p w:rsidR="00CC231E" w:rsidRPr="00E36282" w:rsidRDefault="00CC231E" w:rsidP="00CC231E">
      <w:pPr>
        <w:tabs>
          <w:tab w:val="left" w:pos="1134"/>
          <w:tab w:val="left" w:pos="1276"/>
        </w:tabs>
        <w:ind w:firstLine="709"/>
      </w:pPr>
      <w:r w:rsidRPr="00E36282">
        <w:t xml:space="preserve">Заказчик оплачивает фактически оказанные Услуги по окончании отчетного периода не позднее </w:t>
      </w:r>
      <w:r w:rsidRPr="008011E3">
        <w:t xml:space="preserve">30 (тридцати) рабочих дней </w:t>
      </w:r>
      <w:r w:rsidRPr="008011E3">
        <w:rPr>
          <w:i/>
        </w:rPr>
        <w:t>(7(Семи) рабочих, если Исполнитель является субъектом МСП)</w:t>
      </w:r>
      <w:r w:rsidRPr="008011E3">
        <w:t xml:space="preserve"> </w:t>
      </w:r>
      <w:r w:rsidRPr="00E36282">
        <w:t xml:space="preserve">после подписания акта приема и передачи оказанных услуг (выполненных работ) (Приложение № 10 к Договору) и получения счета-фактуры, оформленного в соответствии с требованиями налогового законодательства РФ. Отчетным периодом по Договору является календарный месяц. </w:t>
      </w:r>
    </w:p>
    <w:p w:rsidR="00CC231E" w:rsidRPr="00CC231E" w:rsidRDefault="00CC231E" w:rsidP="00CC231E">
      <w:pPr>
        <w:pStyle w:val="affffffe"/>
        <w:tabs>
          <w:tab w:val="left" w:pos="0"/>
          <w:tab w:val="left" w:pos="993"/>
          <w:tab w:val="left" w:pos="1134"/>
          <w:tab w:val="left" w:pos="1276"/>
        </w:tabs>
        <w:spacing w:line="240" w:lineRule="auto"/>
        <w:ind w:left="0" w:firstLine="709"/>
        <w:contextualSpacing/>
        <w:jc w:val="both"/>
        <w:rPr>
          <w:rFonts w:ascii="Times New Roman" w:hAnsi="Times New Roman"/>
          <w:sz w:val="24"/>
          <w:szCs w:val="24"/>
        </w:rPr>
      </w:pPr>
      <w:r w:rsidRPr="00CC231E">
        <w:rPr>
          <w:rFonts w:ascii="Times New Roman" w:hAnsi="Times New Roman"/>
          <w:sz w:val="24"/>
          <w:szCs w:val="24"/>
        </w:rPr>
        <w:t xml:space="preserve"> 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CC231E" w:rsidRPr="008C5B4E" w:rsidRDefault="00CC231E" w:rsidP="00CC231E">
      <w:pPr>
        <w:tabs>
          <w:tab w:val="left" w:pos="0"/>
          <w:tab w:val="left" w:pos="993"/>
          <w:tab w:val="left" w:pos="1134"/>
          <w:tab w:val="left" w:pos="1276"/>
        </w:tabs>
        <w:ind w:firstLine="709"/>
        <w:contextualSpacing/>
        <w:rPr>
          <w:szCs w:val="24"/>
        </w:rPr>
      </w:pPr>
      <w:r w:rsidRPr="008C5B4E">
        <w:rPr>
          <w:szCs w:val="24"/>
        </w:rPr>
        <w:t>Датой оплаты считается дата списания денежных средств с расчетного счета Заказчика.</w:t>
      </w:r>
    </w:p>
    <w:p w:rsidR="00CC231E" w:rsidRPr="008C5B4E" w:rsidRDefault="00CC231E" w:rsidP="00CC231E">
      <w:pPr>
        <w:tabs>
          <w:tab w:val="left" w:pos="0"/>
          <w:tab w:val="left" w:pos="993"/>
          <w:tab w:val="left" w:pos="1134"/>
          <w:tab w:val="left" w:pos="1276"/>
        </w:tabs>
        <w:ind w:firstLine="709"/>
        <w:rPr>
          <w:szCs w:val="24"/>
        </w:rPr>
      </w:pPr>
      <w:r w:rsidRPr="008C5B4E">
        <w:rPr>
          <w:szCs w:val="24"/>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102E99" w:rsidRPr="00112998" w:rsidRDefault="00E55CF5" w:rsidP="002236F1">
      <w:pPr>
        <w:pStyle w:val="affffffe"/>
        <w:numPr>
          <w:ilvl w:val="2"/>
          <w:numId w:val="56"/>
        </w:numPr>
        <w:autoSpaceDE w:val="0"/>
        <w:autoSpaceDN w:val="0"/>
        <w:adjustRightInd w:val="0"/>
        <w:spacing w:before="120" w:after="120"/>
        <w:ind w:left="0" w:firstLine="567"/>
        <w:jc w:val="both"/>
        <w:rPr>
          <w:rFonts w:ascii="Times New Roman" w:hAnsi="Times New Roman"/>
          <w:bCs/>
          <w:iCs/>
          <w:sz w:val="24"/>
          <w:szCs w:val="24"/>
        </w:rPr>
      </w:pPr>
      <w:r w:rsidRPr="00112998">
        <w:rPr>
          <w:rFonts w:ascii="Times New Roman" w:hAnsi="Times New Roman"/>
          <w:bCs/>
          <w:iCs/>
          <w:sz w:val="24"/>
          <w:szCs w:val="24"/>
        </w:rPr>
        <w:lastRenderedPageBreak/>
        <w:t xml:space="preserve">Порядок проведения </w:t>
      </w:r>
      <w:r w:rsidR="002236F1" w:rsidRPr="002236F1">
        <w:rPr>
          <w:rFonts w:ascii="Times New Roman" w:hAnsi="Times New Roman"/>
          <w:bCs/>
          <w:iCs/>
          <w:sz w:val="24"/>
          <w:szCs w:val="24"/>
        </w:rPr>
        <w:t>Запроса предложений</w:t>
      </w:r>
      <w:r w:rsidRPr="00112998">
        <w:rPr>
          <w:rFonts w:ascii="Times New Roman" w:hAnsi="Times New Roman"/>
          <w:bCs/>
          <w:iCs/>
          <w:sz w:val="24"/>
          <w:szCs w:val="24"/>
        </w:rPr>
        <w:t xml:space="preserve"> и участия в нем, а также инструкции по подготовке Конкурсных заявок, приведены в разделе </w:t>
      </w:r>
      <w:r w:rsidRPr="00112998">
        <w:rPr>
          <w:rFonts w:ascii="Times New Roman" w:hAnsi="Times New Roman"/>
          <w:bCs/>
          <w:iCs/>
          <w:sz w:val="24"/>
          <w:szCs w:val="24"/>
        </w:rPr>
        <w:fldChar w:fldCharType="begin"/>
      </w:r>
      <w:r w:rsidRPr="00112998">
        <w:rPr>
          <w:rFonts w:ascii="Times New Roman" w:hAnsi="Times New Roman"/>
          <w:bCs/>
          <w:iCs/>
          <w:sz w:val="24"/>
          <w:szCs w:val="24"/>
        </w:rPr>
        <w:instrText xml:space="preserve"> REF _Ref55300680 \r \h  \* MERGEFORMAT </w:instrText>
      </w:r>
      <w:r w:rsidRPr="00112998">
        <w:rPr>
          <w:rFonts w:ascii="Times New Roman" w:hAnsi="Times New Roman"/>
          <w:bCs/>
          <w:iCs/>
          <w:sz w:val="24"/>
          <w:szCs w:val="24"/>
        </w:rPr>
      </w:r>
      <w:r w:rsidRPr="00112998">
        <w:rPr>
          <w:rFonts w:ascii="Times New Roman" w:hAnsi="Times New Roman"/>
          <w:bCs/>
          <w:iCs/>
          <w:sz w:val="24"/>
          <w:szCs w:val="24"/>
        </w:rPr>
        <w:fldChar w:fldCharType="separate"/>
      </w:r>
      <w:r w:rsidRPr="00112998">
        <w:rPr>
          <w:rFonts w:ascii="Times New Roman" w:hAnsi="Times New Roman"/>
          <w:bCs/>
          <w:iCs/>
          <w:sz w:val="24"/>
          <w:szCs w:val="24"/>
        </w:rPr>
        <w:t>2</w:t>
      </w:r>
      <w:r w:rsidRPr="00112998">
        <w:rPr>
          <w:rFonts w:ascii="Times New Roman" w:hAnsi="Times New Roman"/>
          <w:bCs/>
          <w:iCs/>
          <w:sz w:val="24"/>
          <w:szCs w:val="24"/>
        </w:rPr>
        <w:fldChar w:fldCharType="end"/>
      </w:r>
      <w:r w:rsidRPr="00112998">
        <w:rPr>
          <w:rFonts w:ascii="Times New Roman" w:hAnsi="Times New Roman"/>
          <w:bCs/>
          <w:iCs/>
          <w:sz w:val="24"/>
          <w:szCs w:val="24"/>
        </w:rPr>
        <w:t xml:space="preserve"> (здесь и далее ссылки относятся к настоящей Конкурсной документации). </w:t>
      </w:r>
      <w:r w:rsidRPr="00112998">
        <w:rPr>
          <w:rFonts w:ascii="Times New Roman" w:hAnsi="Times New Roman"/>
          <w:bCs/>
          <w:sz w:val="24"/>
          <w:szCs w:val="24"/>
        </w:rPr>
        <w:t>Подробные требования к выполняемым работам</w:t>
      </w:r>
      <w:r w:rsidR="00B4793C" w:rsidRPr="00112998">
        <w:rPr>
          <w:rFonts w:ascii="Times New Roman" w:hAnsi="Times New Roman"/>
          <w:bCs/>
          <w:sz w:val="24"/>
          <w:szCs w:val="24"/>
        </w:rPr>
        <w:t xml:space="preserve"> (оказываемым услугам)</w:t>
      </w:r>
      <w:r w:rsidRPr="00112998">
        <w:rPr>
          <w:rFonts w:ascii="Times New Roman" w:hAnsi="Times New Roman"/>
          <w:bCs/>
          <w:sz w:val="24"/>
          <w:szCs w:val="24"/>
        </w:rPr>
        <w:t xml:space="preserve"> изложены в Приложении 1 (Техническое задание)</w:t>
      </w:r>
      <w:r w:rsidRPr="00112998">
        <w:rPr>
          <w:rFonts w:ascii="Times New Roman" w:hAnsi="Times New Roman"/>
          <w:bCs/>
          <w:iCs/>
          <w:sz w:val="24"/>
          <w:szCs w:val="24"/>
        </w:rPr>
        <w:t xml:space="preserve">. Проект Договора, который будет заключен по результатам </w:t>
      </w:r>
      <w:r w:rsidR="00156023" w:rsidRPr="00156023">
        <w:rPr>
          <w:rFonts w:ascii="Times New Roman" w:hAnsi="Times New Roman"/>
          <w:bCs/>
          <w:iCs/>
          <w:sz w:val="24"/>
          <w:szCs w:val="24"/>
        </w:rPr>
        <w:t>Запроса предложений</w:t>
      </w:r>
      <w:r w:rsidRPr="00112998">
        <w:rPr>
          <w:rFonts w:ascii="Times New Roman" w:hAnsi="Times New Roman"/>
          <w:bCs/>
          <w:iCs/>
          <w:sz w:val="24"/>
          <w:szCs w:val="24"/>
        </w:rPr>
        <w:t xml:space="preserve">, приведен в </w:t>
      </w:r>
      <w:r w:rsidRPr="00112998">
        <w:rPr>
          <w:rFonts w:ascii="Times New Roman" w:hAnsi="Times New Roman"/>
          <w:bCs/>
          <w:sz w:val="24"/>
          <w:szCs w:val="24"/>
        </w:rPr>
        <w:t>Приложении 2</w:t>
      </w:r>
      <w:r w:rsidRPr="00112998">
        <w:rPr>
          <w:rFonts w:ascii="Times New Roman" w:hAnsi="Times New Roman"/>
          <w:bCs/>
          <w:iCs/>
          <w:sz w:val="24"/>
          <w:szCs w:val="24"/>
        </w:rPr>
        <w:t xml:space="preserve">. Формы документов, которые необходимо подготовить и подать в составе Конкурсной заявки, приведены в разделе </w:t>
      </w:r>
      <w:r w:rsidRPr="00112998">
        <w:rPr>
          <w:rFonts w:ascii="Times New Roman" w:hAnsi="Times New Roman"/>
          <w:bCs/>
          <w:iCs/>
          <w:sz w:val="24"/>
          <w:szCs w:val="24"/>
        </w:rPr>
        <w:fldChar w:fldCharType="begin"/>
      </w:r>
      <w:r w:rsidRPr="00112998">
        <w:rPr>
          <w:rFonts w:ascii="Times New Roman" w:hAnsi="Times New Roman"/>
          <w:bCs/>
          <w:iCs/>
          <w:sz w:val="24"/>
          <w:szCs w:val="24"/>
        </w:rPr>
        <w:instrText xml:space="preserve"> REF _Ref306189779 \r \h  \* MERGEFORMAT </w:instrText>
      </w:r>
      <w:r w:rsidRPr="00112998">
        <w:rPr>
          <w:rFonts w:ascii="Times New Roman" w:hAnsi="Times New Roman"/>
          <w:bCs/>
          <w:iCs/>
          <w:sz w:val="24"/>
          <w:szCs w:val="24"/>
        </w:rPr>
      </w:r>
      <w:r w:rsidRPr="00112998">
        <w:rPr>
          <w:rFonts w:ascii="Times New Roman" w:hAnsi="Times New Roman"/>
          <w:bCs/>
          <w:iCs/>
          <w:sz w:val="24"/>
          <w:szCs w:val="24"/>
        </w:rPr>
        <w:fldChar w:fldCharType="separate"/>
      </w:r>
      <w:r w:rsidRPr="00112998">
        <w:rPr>
          <w:rFonts w:ascii="Times New Roman" w:hAnsi="Times New Roman"/>
          <w:bCs/>
          <w:iCs/>
          <w:sz w:val="24"/>
          <w:szCs w:val="24"/>
        </w:rPr>
        <w:t>4</w:t>
      </w:r>
      <w:r w:rsidRPr="00112998">
        <w:rPr>
          <w:rFonts w:ascii="Times New Roman" w:hAnsi="Times New Roman"/>
          <w:bCs/>
          <w:iCs/>
          <w:sz w:val="24"/>
          <w:szCs w:val="24"/>
        </w:rPr>
        <w:fldChar w:fldCharType="end"/>
      </w:r>
      <w:r w:rsidRPr="00112998">
        <w:rPr>
          <w:rFonts w:ascii="Times New Roman" w:hAnsi="Times New Roman"/>
          <w:bCs/>
          <w:iCs/>
          <w:sz w:val="24"/>
          <w:szCs w:val="24"/>
        </w:rPr>
        <w:t>.</w:t>
      </w:r>
      <w:r w:rsidRPr="00112998">
        <w:rPr>
          <w:rFonts w:ascii="Times New Roman" w:hAnsi="Times New Roman"/>
          <w:bCs/>
          <w:sz w:val="24"/>
          <w:szCs w:val="24"/>
        </w:rPr>
        <w:t xml:space="preserve"> </w:t>
      </w:r>
    </w:p>
    <w:p w:rsidR="00102E99" w:rsidRDefault="00E55CF5" w:rsidP="009B285E">
      <w:pPr>
        <w:numPr>
          <w:ilvl w:val="2"/>
          <w:numId w:val="56"/>
        </w:numPr>
        <w:ind w:left="1843" w:hanging="553"/>
        <w:rPr>
          <w:szCs w:val="24"/>
        </w:rPr>
      </w:pPr>
      <w:r>
        <w:rPr>
          <w:b/>
          <w:bCs/>
          <w:iCs/>
          <w:szCs w:val="24"/>
        </w:rPr>
        <w:t>Антикоррупционные обязательства сторон</w:t>
      </w:r>
    </w:p>
    <w:p w:rsidR="00102E99" w:rsidRPr="00CC231E" w:rsidRDefault="00E55CF5">
      <w:pPr>
        <w:keepNext/>
        <w:tabs>
          <w:tab w:val="left" w:pos="0"/>
          <w:tab w:val="left" w:pos="851"/>
          <w:tab w:val="left" w:pos="1134"/>
        </w:tabs>
        <w:autoSpaceDE w:val="0"/>
        <w:autoSpaceDN w:val="0"/>
        <w:adjustRightInd w:val="0"/>
        <w:ind w:firstLine="426"/>
      </w:pPr>
      <w:bookmarkStart w:id="32" w:name="_Toc55285336"/>
      <w:bookmarkStart w:id="33" w:name="_Toc55305370"/>
      <w:bookmarkStart w:id="34" w:name="_Ref55313246"/>
      <w:bookmarkStart w:id="35" w:name="_Ref56231140"/>
      <w:bookmarkStart w:id="36" w:name="_Ref56231144"/>
      <w:bookmarkStart w:id="37" w:name="_Toc57314617"/>
      <w:bookmarkStart w:id="38" w:name="_Toc69728943"/>
      <w:bookmarkStart w:id="39" w:name="_Toc98251655"/>
      <w:bookmarkStart w:id="40" w:name="_Toc298234661"/>
      <w:bookmarkStart w:id="41" w:name="_Toc255985661"/>
      <w:bookmarkStart w:id="42" w:name="_Toc311231862"/>
      <w:bookmarkStart w:id="43" w:name="_Toc518119237"/>
      <w:bookmarkEnd w:id="30"/>
      <w:r w:rsidRPr="00CC231E">
        <w:t xml:space="preserve">ПАО «Россети Волга» ориентировано на установление и сохранение деловых отношений с партнерами и контрагентами, которые: </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 xml:space="preserve">поддерживают Антикоррупционную политику; </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 xml:space="preserve">ведут деловые отношения в добросовестной и честной манере; </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заботятся о собственной репутации;</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демонстрируют поддержку высоким этическим стандартам;</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реализуют собственные меры по противодействию коррупции;</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 xml:space="preserve">участвуют в коллективных антикоррупционных инициативах. </w:t>
      </w:r>
    </w:p>
    <w:p w:rsidR="00102E99" w:rsidRPr="00CC231E" w:rsidRDefault="00E55CF5">
      <w:pPr>
        <w:keepNext/>
        <w:autoSpaceDE w:val="0"/>
        <w:autoSpaceDN w:val="0"/>
        <w:adjustRightInd w:val="0"/>
        <w:ind w:firstLine="426"/>
        <w:contextualSpacing/>
      </w:pPr>
      <w:r w:rsidRPr="00CC231E">
        <w:t xml:space="preserve">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102E99" w:rsidRPr="00CC231E" w:rsidRDefault="00E55CF5">
      <w:pPr>
        <w:keepNext/>
        <w:autoSpaceDE w:val="0"/>
        <w:autoSpaceDN w:val="0"/>
        <w:adjustRightInd w:val="0"/>
        <w:ind w:firstLine="426"/>
        <w:contextualSpacing/>
      </w:pPr>
      <w:r w:rsidRPr="00CC231E">
        <w:t>ПАО «Россети Волга»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102E99" w:rsidRPr="00CC231E" w:rsidRDefault="00E55CF5">
      <w:pPr>
        <w:keepNext/>
        <w:autoSpaceDE w:val="0"/>
        <w:autoSpaceDN w:val="0"/>
        <w:adjustRightInd w:val="0"/>
        <w:ind w:firstLine="426"/>
        <w:contextualSpacing/>
      </w:pPr>
      <w:r w:rsidRPr="00CC231E">
        <w:t>ПАО «Россети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ПАО «Россети Волга» и (или) его работников, работников компаний, находящихся в договорных отношениях с ПАО «Россети Волга», или ищущих возможность выстраивания деловых отношений с компаниями Группы Россети, позволяющий, в том числе передавать информацию анонимно.</w:t>
      </w:r>
    </w:p>
    <w:p w:rsidR="00102E99" w:rsidRPr="00CC231E" w:rsidRDefault="00E55CF5">
      <w:pPr>
        <w:keepNext/>
        <w:autoSpaceDE w:val="0"/>
        <w:autoSpaceDN w:val="0"/>
        <w:adjustRightInd w:val="0"/>
        <w:ind w:firstLine="426"/>
        <w:contextualSpacing/>
      </w:pPr>
      <w:r w:rsidRPr="00CC231E">
        <w:t>ПАО «Россети Волга»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ПАО «Россети Волга» должностями.</w:t>
      </w:r>
    </w:p>
    <w:p w:rsidR="00102E99" w:rsidRPr="00CC231E" w:rsidRDefault="00E55CF5">
      <w:pPr>
        <w:keepNext/>
        <w:autoSpaceDE w:val="0"/>
        <w:autoSpaceDN w:val="0"/>
        <w:adjustRightInd w:val="0"/>
        <w:ind w:firstLine="426"/>
        <w:contextualSpacing/>
      </w:pPr>
      <w:r w:rsidRPr="00CC231E">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102E99" w:rsidRPr="00CC231E" w:rsidRDefault="00E55CF5">
      <w:pPr>
        <w:keepNext/>
        <w:autoSpaceDE w:val="0"/>
        <w:autoSpaceDN w:val="0"/>
        <w:adjustRightInd w:val="0"/>
        <w:ind w:firstLine="426"/>
        <w:contextualSpacing/>
      </w:pPr>
      <w:r w:rsidRPr="00CC231E">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w:t>
      </w:r>
      <w:r w:rsidRPr="00CC231E">
        <w:lastRenderedPageBreak/>
        <w:t>занимаемыми в ПАО «Россети Волга» должностями.</w:t>
      </w:r>
    </w:p>
    <w:p w:rsidR="00102E99" w:rsidRPr="00CC231E" w:rsidRDefault="00E55CF5">
      <w:pPr>
        <w:keepNext/>
        <w:autoSpaceDE w:val="0"/>
        <w:autoSpaceDN w:val="0"/>
        <w:adjustRightInd w:val="0"/>
        <w:ind w:firstLine="426"/>
        <w:contextualSpacing/>
      </w:pPr>
      <w:r w:rsidRPr="00CC231E">
        <w:t xml:space="preserve">В рамках проверки для участников закупки/контрагентов устанавливаются следующие требования: </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sz w:val="24"/>
          <w:szCs w:val="24"/>
        </w:rPr>
        <w:t xml:space="preserve">ознакомление с Антикоррупционной политикой, размещенной на официальном сайте ПАО «Россети Волга» в сети Интернет по адресу </w:t>
      </w:r>
      <w:hyperlink r:id="rId11" w:history="1">
        <w:r w:rsidRPr="00C32D81">
          <w:rPr>
            <w:rStyle w:val="ae"/>
            <w:rFonts w:ascii="Times New Roman" w:hAnsi="Times New Roman"/>
            <w:sz w:val="24"/>
            <w:szCs w:val="24"/>
          </w:rPr>
          <w:t>http://www.</w:t>
        </w:r>
        <w:r w:rsidRPr="00C32D81">
          <w:rPr>
            <w:rStyle w:val="ae"/>
            <w:rFonts w:ascii="Times New Roman" w:hAnsi="Times New Roman"/>
            <w:sz w:val="24"/>
            <w:szCs w:val="24"/>
            <w:lang w:val="en-US"/>
          </w:rPr>
          <w:t>rossetivolga</w:t>
        </w:r>
        <w:r w:rsidRPr="00C32D81">
          <w:rPr>
            <w:rStyle w:val="ae"/>
            <w:rFonts w:ascii="Times New Roman" w:hAnsi="Times New Roman"/>
            <w:sz w:val="24"/>
            <w:szCs w:val="24"/>
          </w:rPr>
          <w:t>.ru/ru/o_kompanii/antikorrup/</w:t>
        </w:r>
      </w:hyperlink>
      <w:r w:rsidRPr="00C32D81">
        <w:rPr>
          <w:rFonts w:ascii="Times New Roman" w:hAnsi="Times New Roman"/>
          <w:sz w:val="24"/>
          <w:szCs w:val="24"/>
        </w:rPr>
        <w:t>;</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sz w:val="24"/>
          <w:szCs w:val="24"/>
        </w:rPr>
        <w:t>с</w:t>
      </w:r>
      <w:r w:rsidRPr="00C32D81">
        <w:rPr>
          <w:rFonts w:ascii="Times New Roman" w:hAnsi="Times New Roman"/>
          <w:color w:val="000000"/>
          <w:sz w:val="24"/>
          <w:szCs w:val="24"/>
        </w:rPr>
        <w:t>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color w:val="000000"/>
          <w:sz w:val="24"/>
          <w:szCs w:val="24"/>
        </w:rPr>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color w:val="000000"/>
          <w:sz w:val="24"/>
          <w:szCs w:val="24"/>
        </w:rPr>
        <w:t>согласие на выполнение обязанности уведомить ПАО «</w:t>
      </w:r>
      <w:r w:rsidRPr="00C32D81">
        <w:rPr>
          <w:rFonts w:ascii="Times New Roman" w:hAnsi="Times New Roman"/>
          <w:sz w:val="24"/>
          <w:szCs w:val="24"/>
        </w:rPr>
        <w:t>Россети Волга</w:t>
      </w:r>
      <w:r w:rsidRPr="00C32D81">
        <w:rPr>
          <w:rFonts w:ascii="Times New Roman" w:hAnsi="Times New Roman"/>
          <w:color w:val="000000"/>
          <w:sz w:val="24"/>
          <w:szCs w:val="24"/>
        </w:rPr>
        <w:t xml:space="preserve">» о </w:t>
      </w:r>
      <w:r w:rsidRPr="00C32D81">
        <w:rPr>
          <w:rFonts w:ascii="Times New Roman" w:hAnsi="Times New Roman"/>
          <w:sz w:val="24"/>
          <w:szCs w:val="24"/>
        </w:rPr>
        <w:t xml:space="preserve">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ПАО «Россети Волга» и/или посредством использования функции «Обратная связь» на официальном сайте ПАО «Россети Волга» в сети Интернет по адресу </w:t>
      </w:r>
      <w:hyperlink r:id="rId12" w:history="1">
        <w:r w:rsidRPr="00C32D81">
          <w:rPr>
            <w:rStyle w:val="ae"/>
            <w:rFonts w:ascii="Times New Roman" w:hAnsi="Times New Roman"/>
            <w:sz w:val="24"/>
            <w:szCs w:val="24"/>
          </w:rPr>
          <w:t>http://www.</w:t>
        </w:r>
        <w:r w:rsidRPr="00C32D81">
          <w:rPr>
            <w:rStyle w:val="ae"/>
            <w:rFonts w:ascii="Times New Roman" w:hAnsi="Times New Roman"/>
            <w:sz w:val="24"/>
            <w:szCs w:val="24"/>
            <w:lang w:val="en-US"/>
          </w:rPr>
          <w:t>rossetivolga</w:t>
        </w:r>
        <w:r w:rsidRPr="00C32D81">
          <w:rPr>
            <w:rStyle w:val="ae"/>
            <w:rFonts w:ascii="Times New Roman" w:hAnsi="Times New Roman"/>
            <w:sz w:val="24"/>
            <w:szCs w:val="24"/>
          </w:rPr>
          <w:t>.ru/ru/o_kompanii/antikorrup/report/</w:t>
        </w:r>
      </w:hyperlink>
      <w:r w:rsidRPr="00C32D81">
        <w:rPr>
          <w:rFonts w:ascii="Times New Roman" w:hAnsi="Times New Roman"/>
          <w:sz w:val="24"/>
          <w:szCs w:val="24"/>
        </w:rPr>
        <w:t xml:space="preserve">). </w:t>
      </w:r>
    </w:p>
    <w:p w:rsidR="00102E99" w:rsidRPr="00C32D81" w:rsidRDefault="00E55CF5">
      <w:pPr>
        <w:keepNext/>
        <w:autoSpaceDE w:val="0"/>
        <w:autoSpaceDN w:val="0"/>
        <w:adjustRightInd w:val="0"/>
        <w:ind w:firstLine="426"/>
        <w:contextualSpacing/>
        <w:rPr>
          <w:szCs w:val="24"/>
        </w:rPr>
      </w:pPr>
      <w:r w:rsidRPr="00C32D81">
        <w:rPr>
          <w:szCs w:val="24"/>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Волга.</w:t>
      </w:r>
    </w:p>
    <w:p w:rsidR="00102E99" w:rsidRPr="00C32D81" w:rsidRDefault="00E55CF5">
      <w:pPr>
        <w:keepNext/>
        <w:autoSpaceDE w:val="0"/>
        <w:autoSpaceDN w:val="0"/>
        <w:adjustRightInd w:val="0"/>
        <w:ind w:firstLine="426"/>
        <w:contextualSpacing/>
        <w:rPr>
          <w:szCs w:val="24"/>
        </w:rPr>
      </w:pPr>
      <w:r w:rsidRPr="00C32D81">
        <w:rPr>
          <w:szCs w:val="24"/>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Волга» порядке.</w:t>
      </w:r>
    </w:p>
    <w:p w:rsidR="00102E99" w:rsidRPr="00C32D81" w:rsidRDefault="00E55CF5">
      <w:pPr>
        <w:keepNext/>
        <w:autoSpaceDE w:val="0"/>
        <w:autoSpaceDN w:val="0"/>
        <w:adjustRightInd w:val="0"/>
        <w:ind w:firstLine="426"/>
        <w:contextualSpacing/>
        <w:rPr>
          <w:szCs w:val="24"/>
        </w:rPr>
      </w:pPr>
      <w:r w:rsidRPr="00C32D81">
        <w:rPr>
          <w:szCs w:val="24"/>
        </w:rPr>
        <w:t>ПАО «Россети Волга»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Волга».</w:t>
      </w:r>
    </w:p>
    <w:p w:rsidR="00102E99" w:rsidRDefault="00E55CF5">
      <w:pPr>
        <w:pStyle w:val="2"/>
        <w:tabs>
          <w:tab w:val="left" w:pos="567"/>
        </w:tabs>
        <w:spacing w:line="240" w:lineRule="auto"/>
        <w:ind w:left="0" w:firstLine="426"/>
        <w:rPr>
          <w:b w:val="0"/>
          <w:sz w:val="20"/>
        </w:rPr>
      </w:pPr>
      <w:r w:rsidRPr="00CC231E">
        <w:rPr>
          <w:b w:val="0"/>
          <w:color w:val="000000"/>
          <w:sz w:val="20"/>
        </w:rPr>
        <w:t xml:space="preserve">⃰ </w:t>
      </w:r>
      <w:r w:rsidRPr="00CC231E">
        <w:rPr>
          <w:b w:val="0"/>
          <w:sz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r>
        <w:rPr>
          <w:b w:val="0"/>
          <w:sz w:val="20"/>
        </w:rPr>
        <w:t xml:space="preserve"> </w:t>
      </w:r>
    </w:p>
    <w:p w:rsidR="00102E99" w:rsidRDefault="00102E99"/>
    <w:p w:rsidR="00102E99" w:rsidRDefault="00102E99">
      <w:pPr>
        <w:pStyle w:val="affffffe"/>
        <w:widowControl w:val="0"/>
        <w:tabs>
          <w:tab w:val="left" w:pos="1620"/>
        </w:tabs>
        <w:spacing w:after="120" w:line="240" w:lineRule="auto"/>
        <w:ind w:left="480"/>
        <w:outlineLvl w:val="1"/>
        <w:rPr>
          <w:rFonts w:ascii="Times New Roman" w:hAnsi="Times New Roman"/>
          <w:b/>
          <w:bCs/>
          <w:vanish/>
          <w:sz w:val="24"/>
          <w:szCs w:val="24"/>
        </w:rPr>
      </w:pPr>
    </w:p>
    <w:p w:rsidR="00102E99" w:rsidRDefault="00E55CF5" w:rsidP="00C17059">
      <w:pPr>
        <w:pStyle w:val="2"/>
        <w:widowControl w:val="0"/>
        <w:numPr>
          <w:ilvl w:val="1"/>
          <w:numId w:val="53"/>
        </w:numPr>
        <w:tabs>
          <w:tab w:val="left" w:pos="1620"/>
        </w:tabs>
        <w:spacing w:after="120" w:line="240" w:lineRule="auto"/>
        <w:ind w:left="0" w:firstLine="567"/>
        <w:jc w:val="left"/>
        <w:rPr>
          <w:bCs/>
          <w:sz w:val="24"/>
          <w:szCs w:val="24"/>
        </w:rPr>
      </w:pPr>
      <w:r>
        <w:rPr>
          <w:bCs/>
          <w:sz w:val="24"/>
          <w:szCs w:val="24"/>
        </w:rPr>
        <w:t>Правовой статус документов</w:t>
      </w:r>
      <w:bookmarkEnd w:id="32"/>
      <w:bookmarkEnd w:id="33"/>
      <w:bookmarkEnd w:id="34"/>
      <w:bookmarkEnd w:id="35"/>
      <w:bookmarkEnd w:id="36"/>
      <w:bookmarkEnd w:id="37"/>
      <w:bookmarkEnd w:id="38"/>
      <w:bookmarkEnd w:id="39"/>
      <w:bookmarkEnd w:id="40"/>
      <w:bookmarkEnd w:id="41"/>
      <w:bookmarkEnd w:id="42"/>
    </w:p>
    <w:p w:rsidR="00102E99" w:rsidRPr="001F7DFF" w:rsidRDefault="00C32D81" w:rsidP="001F7DFF">
      <w:pPr>
        <w:numPr>
          <w:ilvl w:val="2"/>
          <w:numId w:val="13"/>
        </w:numPr>
        <w:tabs>
          <w:tab w:val="clear" w:pos="1260"/>
          <w:tab w:val="left" w:pos="1560"/>
        </w:tabs>
        <w:autoSpaceDE w:val="0"/>
        <w:autoSpaceDN w:val="0"/>
        <w:adjustRightInd w:val="0"/>
        <w:spacing w:after="120"/>
        <w:ind w:left="0" w:firstLine="540"/>
        <w:rPr>
          <w:szCs w:val="24"/>
        </w:rPr>
      </w:pPr>
      <w:bookmarkStart w:id="44" w:name="_Toc55285339"/>
      <w:bookmarkStart w:id="45" w:name="_Toc55305373"/>
      <w:bookmarkStart w:id="46" w:name="_Toc57314619"/>
      <w:bookmarkStart w:id="47" w:name="_Toc69728944"/>
      <w:bookmarkStart w:id="48" w:name="_Toc66354324"/>
      <w:bookmarkEnd w:id="43"/>
      <w:r w:rsidRPr="00C32D81">
        <w:rPr>
          <w:szCs w:val="24"/>
        </w:rPr>
        <w:t>Запрос предложений</w:t>
      </w:r>
      <w:r w:rsidR="00E55CF5">
        <w:rPr>
          <w:szCs w:val="24"/>
        </w:rPr>
        <w:t xml:space="preserve"> проводится в соответствии с Единым стандартом закупок </w:t>
      </w:r>
      <w:r w:rsidR="00E55CF5">
        <w:rPr>
          <w:szCs w:val="24"/>
        </w:rPr>
        <w:br/>
      </w:r>
      <w:r w:rsidR="001F7DFF" w:rsidRPr="001F7DFF">
        <w:rPr>
          <w:bCs/>
          <w:szCs w:val="24"/>
        </w:rPr>
        <w:t>ПАО «Федеральная сетевая компания – Россети»</w:t>
      </w:r>
      <w:r w:rsidR="00E55CF5">
        <w:rPr>
          <w:szCs w:val="24"/>
        </w:rPr>
        <w:t xml:space="preserve"> (Положение о закупке) </w:t>
      </w:r>
      <w:r w:rsidRPr="00C32D81">
        <w:rPr>
          <w:szCs w:val="24"/>
          <w:highlight w:val="yellow"/>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00CD12F8" w:rsidRPr="001F7DFF">
        <w:rPr>
          <w:color w:val="FF0000"/>
          <w:szCs w:val="24"/>
        </w:rPr>
        <w:t xml:space="preserve"> </w:t>
      </w:r>
      <w:r w:rsidR="001F7DFF">
        <w:rPr>
          <w:bCs/>
          <w:iCs/>
          <w:color w:val="FF0000"/>
          <w:szCs w:val="24"/>
        </w:rPr>
        <w:t>(Номер закупки 2</w:t>
      </w:r>
      <w:r>
        <w:rPr>
          <w:bCs/>
          <w:iCs/>
          <w:color w:val="FF0000"/>
          <w:szCs w:val="24"/>
        </w:rPr>
        <w:t>0</w:t>
      </w:r>
      <w:r w:rsidR="001F7DFF">
        <w:rPr>
          <w:bCs/>
          <w:iCs/>
          <w:color w:val="FF0000"/>
          <w:szCs w:val="24"/>
        </w:rPr>
        <w:t xml:space="preserve">, номер Лота </w:t>
      </w:r>
      <w:r>
        <w:rPr>
          <w:bCs/>
          <w:iCs/>
          <w:color w:val="FF0000"/>
          <w:szCs w:val="24"/>
        </w:rPr>
        <w:t>1</w:t>
      </w:r>
      <w:r w:rsidR="00E55CF5" w:rsidRPr="001F7DFF">
        <w:rPr>
          <w:color w:val="FF0000"/>
        </w:rPr>
        <w:t xml:space="preserve">) </w:t>
      </w:r>
      <w:r w:rsidR="00E55CF5" w:rsidRPr="001F7DFF">
        <w:rPr>
          <w:szCs w:val="24"/>
        </w:rPr>
        <w:t>согласно «Плану закупок», размещённому на официальном сайте www.zakupki.gov.ru</w:t>
      </w:r>
      <w:r w:rsidR="00E55CF5" w:rsidRPr="001F7DFF">
        <w:rPr>
          <w:color w:val="000000"/>
          <w:szCs w:val="24"/>
        </w:rPr>
        <w:t>).</w:t>
      </w:r>
    </w:p>
    <w:p w:rsidR="00102E99" w:rsidRDefault="00E55CF5">
      <w:pPr>
        <w:pStyle w:val="Times12"/>
        <w:widowControl w:val="0"/>
        <w:numPr>
          <w:ilvl w:val="2"/>
          <w:numId w:val="13"/>
        </w:numPr>
        <w:tabs>
          <w:tab w:val="clear" w:pos="1260"/>
          <w:tab w:val="left" w:pos="1560"/>
        </w:tabs>
        <w:spacing w:after="120"/>
        <w:ind w:left="0" w:firstLine="540"/>
        <w:rPr>
          <w:szCs w:val="24"/>
        </w:rPr>
      </w:pPr>
      <w:r>
        <w:rPr>
          <w:szCs w:val="24"/>
        </w:rPr>
        <w:t xml:space="preserve">Опубликованное в соответствии Извещением о проведении </w:t>
      </w:r>
      <w:r w:rsidR="00C32D81" w:rsidRPr="00C32D81">
        <w:rPr>
          <w:szCs w:val="24"/>
        </w:rPr>
        <w:t>Запроса предложений</w:t>
      </w:r>
      <w:r>
        <w:rPr>
          <w:szCs w:val="24"/>
        </w:rPr>
        <w:t xml:space="preserve">, являющимся неотъемлемой частью Конкурсной документации, вместе с настоящей Конкурсной документацией, являются офертой Организатора </w:t>
      </w:r>
      <w:r w:rsidR="00C32D81" w:rsidRPr="00C32D81">
        <w:rPr>
          <w:szCs w:val="24"/>
        </w:rPr>
        <w:t>Запроса предложений</w:t>
      </w:r>
      <w:r>
        <w:rPr>
          <w:szCs w:val="24"/>
        </w:rPr>
        <w:t xml:space="preserve"> и должны рассматриваться Участниками </w:t>
      </w:r>
      <w:r w:rsidR="00C32D81" w:rsidRPr="00C32D81">
        <w:rPr>
          <w:szCs w:val="24"/>
        </w:rPr>
        <w:t>Запроса предложений</w:t>
      </w:r>
      <w:r>
        <w:rPr>
          <w:szCs w:val="24"/>
        </w:rPr>
        <w:t xml:space="preserve"> в соответствии с этим в течение срока, определенного для проведения </w:t>
      </w:r>
      <w:r w:rsidR="00C32D81" w:rsidRPr="00C32D81">
        <w:rPr>
          <w:szCs w:val="24"/>
        </w:rPr>
        <w:t>Запроса предложений</w:t>
      </w:r>
      <w:r>
        <w:rPr>
          <w:szCs w:val="24"/>
        </w:rPr>
        <w:t>.</w:t>
      </w: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Конкурсная заявка Участника </w:t>
      </w:r>
      <w:r w:rsidR="00C32D81" w:rsidRPr="00C32D81">
        <w:rPr>
          <w:szCs w:val="24"/>
        </w:rPr>
        <w:t>Запроса предложений</w:t>
      </w:r>
      <w:r>
        <w:rPr>
          <w:szCs w:val="24"/>
        </w:rPr>
        <w:t xml:space="preserve"> имеет правовой статус оферты и будет рассматриваться Организатором конкурса в соответствии с этим.</w:t>
      </w: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Заключенный по результатам </w:t>
      </w:r>
      <w:r w:rsidR="00C32D81" w:rsidRPr="00C32D81">
        <w:rPr>
          <w:szCs w:val="24"/>
        </w:rPr>
        <w:t>Запроса предложений</w:t>
      </w:r>
      <w:r>
        <w:rPr>
          <w:szCs w:val="24"/>
        </w:rPr>
        <w:t xml:space="preserve"> Договор фиксирует все достигнутые сторонами договоренности.</w:t>
      </w:r>
    </w:p>
    <w:p w:rsidR="00102E99" w:rsidRDefault="00E55CF5">
      <w:pPr>
        <w:pStyle w:val="Times12"/>
        <w:widowControl w:val="0"/>
        <w:numPr>
          <w:ilvl w:val="2"/>
          <w:numId w:val="13"/>
        </w:numPr>
        <w:tabs>
          <w:tab w:val="clear" w:pos="1260"/>
          <w:tab w:val="num" w:pos="1620"/>
        </w:tabs>
        <w:spacing w:after="120"/>
        <w:ind w:left="0" w:firstLine="540"/>
        <w:rPr>
          <w:szCs w:val="24"/>
        </w:rPr>
      </w:pPr>
      <w:bookmarkStart w:id="49" w:name="_Ref86827161"/>
      <w:r>
        <w:rPr>
          <w:szCs w:val="24"/>
        </w:rPr>
        <w:lastRenderedPageBreak/>
        <w:t xml:space="preserve">При определении условий Договора с Победителем </w:t>
      </w:r>
      <w:r w:rsidR="00C32D81" w:rsidRPr="00C32D81">
        <w:rPr>
          <w:szCs w:val="24"/>
        </w:rPr>
        <w:t>Запроса предложений</w:t>
      </w:r>
      <w:r>
        <w:rPr>
          <w:szCs w:val="24"/>
        </w:rPr>
        <w:t xml:space="preserve"> используются следующие документы с</w:t>
      </w:r>
      <w:r>
        <w:rPr>
          <w:szCs w:val="24"/>
          <w:lang w:val="en-US"/>
        </w:rPr>
        <w:t> </w:t>
      </w:r>
      <w:r>
        <w:rPr>
          <w:szCs w:val="24"/>
        </w:rPr>
        <w:t>соблюдением указанной иерархии (в случае их противоречия):</w:t>
      </w:r>
      <w:bookmarkEnd w:id="49"/>
    </w:p>
    <w:p w:rsidR="00102E99" w:rsidRDefault="00E55CF5">
      <w:pPr>
        <w:pStyle w:val="a2"/>
        <w:widowControl w:val="0"/>
        <w:numPr>
          <w:ilvl w:val="4"/>
          <w:numId w:val="9"/>
        </w:numPr>
        <w:tabs>
          <w:tab w:val="clear" w:pos="1701"/>
          <w:tab w:val="left" w:pos="1620"/>
        </w:tabs>
        <w:spacing w:after="120" w:line="240" w:lineRule="auto"/>
        <w:ind w:left="0" w:firstLine="1080"/>
        <w:rPr>
          <w:sz w:val="24"/>
          <w:szCs w:val="24"/>
        </w:rPr>
      </w:pPr>
      <w:r>
        <w:rPr>
          <w:sz w:val="24"/>
          <w:szCs w:val="24"/>
          <w:lang w:val="ru-RU"/>
        </w:rPr>
        <w:t>Соглашение о</w:t>
      </w:r>
      <w:r>
        <w:rPr>
          <w:sz w:val="24"/>
          <w:szCs w:val="24"/>
        </w:rPr>
        <w:t xml:space="preserve"> преддоговорных переговор</w:t>
      </w:r>
      <w:r>
        <w:rPr>
          <w:sz w:val="24"/>
          <w:szCs w:val="24"/>
          <w:lang w:val="ru-RU"/>
        </w:rPr>
        <w:t>ах</w:t>
      </w:r>
      <w:r>
        <w:rPr>
          <w:sz w:val="24"/>
          <w:szCs w:val="24"/>
        </w:rPr>
        <w:t xml:space="preserve"> между Заказчиком и Победителем </w:t>
      </w:r>
      <w:r w:rsidR="00C32D81" w:rsidRPr="00C32D81">
        <w:rPr>
          <w:sz w:val="24"/>
          <w:szCs w:val="24"/>
        </w:rPr>
        <w:t>Запроса предложений</w:t>
      </w:r>
      <w:r>
        <w:rPr>
          <w:sz w:val="24"/>
          <w:szCs w:val="24"/>
        </w:rPr>
        <w:t xml:space="preserve"> (по условиям, не оговоренным ни в настоящей Конкурсной документации, ни в Конкурсной заявке Победителя </w:t>
      </w:r>
      <w:r w:rsidR="00C32D81" w:rsidRPr="00C32D81">
        <w:rPr>
          <w:sz w:val="24"/>
          <w:szCs w:val="24"/>
        </w:rPr>
        <w:t>Запроса предложений</w:t>
      </w:r>
      <w:r>
        <w:rPr>
          <w:sz w:val="24"/>
          <w:szCs w:val="24"/>
        </w:rPr>
        <w:t>);</w:t>
      </w:r>
    </w:p>
    <w:p w:rsidR="00102E99" w:rsidRDefault="00E55CF5">
      <w:pPr>
        <w:pStyle w:val="a2"/>
        <w:widowControl w:val="0"/>
        <w:numPr>
          <w:ilvl w:val="4"/>
          <w:numId w:val="9"/>
        </w:numPr>
        <w:tabs>
          <w:tab w:val="clear" w:pos="1701"/>
          <w:tab w:val="left" w:pos="1620"/>
        </w:tabs>
        <w:spacing w:after="120" w:line="240" w:lineRule="auto"/>
        <w:ind w:left="0" w:firstLine="1080"/>
        <w:rPr>
          <w:sz w:val="24"/>
          <w:szCs w:val="24"/>
        </w:rPr>
      </w:pPr>
      <w:r>
        <w:rPr>
          <w:sz w:val="24"/>
          <w:szCs w:val="24"/>
        </w:rPr>
        <w:t xml:space="preserve">Извещение о проведении </w:t>
      </w:r>
      <w:r w:rsidR="00C32D81" w:rsidRPr="00C32D81">
        <w:rPr>
          <w:sz w:val="24"/>
          <w:szCs w:val="24"/>
        </w:rPr>
        <w:t>Запроса предложений</w:t>
      </w:r>
      <w:r>
        <w:rPr>
          <w:sz w:val="24"/>
          <w:szCs w:val="24"/>
        </w:rPr>
        <w:t xml:space="preserve"> и настоящая Конкурсная документация со всеми дополнениями и разъяснениями;</w:t>
      </w:r>
    </w:p>
    <w:p w:rsidR="00102E99" w:rsidRDefault="00E55CF5">
      <w:pPr>
        <w:pStyle w:val="a2"/>
        <w:widowControl w:val="0"/>
        <w:numPr>
          <w:ilvl w:val="4"/>
          <w:numId w:val="9"/>
        </w:numPr>
        <w:tabs>
          <w:tab w:val="clear" w:pos="1701"/>
          <w:tab w:val="left" w:pos="1620"/>
        </w:tabs>
        <w:spacing w:after="120" w:line="240" w:lineRule="auto"/>
        <w:ind w:left="0" w:firstLine="1080"/>
        <w:rPr>
          <w:sz w:val="24"/>
          <w:szCs w:val="24"/>
        </w:rPr>
      </w:pPr>
      <w:r>
        <w:rPr>
          <w:sz w:val="24"/>
          <w:szCs w:val="24"/>
        </w:rPr>
        <w:t xml:space="preserve">Конкурсная заявка Победителя </w:t>
      </w:r>
      <w:r w:rsidR="00C32D81" w:rsidRPr="00C32D81">
        <w:rPr>
          <w:sz w:val="24"/>
          <w:szCs w:val="24"/>
        </w:rPr>
        <w:t>Запроса предложений</w:t>
      </w:r>
      <w:r>
        <w:rPr>
          <w:sz w:val="24"/>
          <w:szCs w:val="24"/>
        </w:rPr>
        <w:t xml:space="preserve"> со всеми дополнениями и разъяснениями.</w:t>
      </w:r>
    </w:p>
    <w:p w:rsidR="00102E99" w:rsidRDefault="00E55CF5">
      <w:pPr>
        <w:pStyle w:val="Times12"/>
        <w:widowControl w:val="0"/>
        <w:spacing w:after="120"/>
        <w:rPr>
          <w:szCs w:val="24"/>
        </w:rPr>
      </w:pPr>
      <w:r>
        <w:rPr>
          <w:szCs w:val="24"/>
        </w:rPr>
        <w:t xml:space="preserve">Иные документы Организатора </w:t>
      </w:r>
      <w:r w:rsidR="00C32D81" w:rsidRPr="00C32D81">
        <w:rPr>
          <w:szCs w:val="24"/>
        </w:rPr>
        <w:t>Запроса предложений</w:t>
      </w:r>
      <w:r>
        <w:rPr>
          <w:szCs w:val="24"/>
        </w:rPr>
        <w:t xml:space="preserve"> и Участника </w:t>
      </w:r>
      <w:r w:rsidR="00156023" w:rsidRPr="00156023">
        <w:rPr>
          <w:szCs w:val="24"/>
        </w:rPr>
        <w:t>Запроса предложений</w:t>
      </w:r>
      <w:r>
        <w:rPr>
          <w:szCs w:val="24"/>
        </w:rPr>
        <w:t xml:space="preserve"> не определяют права и обязанности сторон в связи с данным </w:t>
      </w:r>
      <w:r w:rsidR="00156023" w:rsidRPr="00156023">
        <w:rPr>
          <w:szCs w:val="24"/>
        </w:rPr>
        <w:t>Запроса предложений</w:t>
      </w:r>
      <w:r>
        <w:rPr>
          <w:szCs w:val="24"/>
        </w:rPr>
        <w:t>.</w:t>
      </w:r>
    </w:p>
    <w:p w:rsidR="00156023" w:rsidRDefault="00156023">
      <w:pPr>
        <w:pStyle w:val="Times12"/>
        <w:widowControl w:val="0"/>
        <w:spacing w:after="120"/>
        <w:rPr>
          <w:szCs w:val="24"/>
        </w:rPr>
      </w:pP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Во всем, что не урегулировано Извещением о проведении </w:t>
      </w:r>
      <w:r w:rsidR="00C32D81" w:rsidRPr="00C32D81">
        <w:rPr>
          <w:szCs w:val="24"/>
        </w:rPr>
        <w:t>Запроса предложений</w:t>
      </w:r>
      <w:r>
        <w:rPr>
          <w:szCs w:val="24"/>
        </w:rPr>
        <w:t xml:space="preserve"> и настоящей Конкурсной документацией, стороны руководствуются Гражданским кодексом Российской Федерации.</w:t>
      </w: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Если в отношении сторон договора, заключаемого по результатам </w:t>
      </w:r>
      <w:r w:rsidR="00C32D81" w:rsidRPr="00C32D81">
        <w:rPr>
          <w:szCs w:val="24"/>
        </w:rPr>
        <w:t>Запроса предложений</w:t>
      </w:r>
      <w:r>
        <w:rPr>
          <w:szCs w:val="24"/>
        </w:rPr>
        <w:t xml:space="preserve">,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w:t>
      </w:r>
      <w:r w:rsidR="00C32D81" w:rsidRPr="00C32D81">
        <w:rPr>
          <w:szCs w:val="24"/>
        </w:rPr>
        <w:t>Запроса предложений</w:t>
      </w:r>
      <w:r>
        <w:rPr>
          <w:szCs w:val="24"/>
        </w:rPr>
        <w:t xml:space="preserve"> будут считаться приоритетными по отношению к диспозитивным нормам указанных документов.</w:t>
      </w:r>
    </w:p>
    <w:p w:rsidR="00102E99" w:rsidRDefault="00102E99">
      <w:pPr>
        <w:pStyle w:val="Times12"/>
        <w:widowControl w:val="0"/>
        <w:spacing w:after="120"/>
        <w:ind w:left="540" w:firstLine="0"/>
        <w:rPr>
          <w:szCs w:val="24"/>
        </w:rPr>
      </w:pPr>
    </w:p>
    <w:p w:rsidR="00102E99" w:rsidRDefault="00E55CF5">
      <w:pPr>
        <w:pStyle w:val="2"/>
        <w:widowControl w:val="0"/>
        <w:numPr>
          <w:ilvl w:val="1"/>
          <w:numId w:val="13"/>
        </w:numPr>
        <w:tabs>
          <w:tab w:val="clear" w:pos="720"/>
          <w:tab w:val="num" w:pos="1620"/>
        </w:tabs>
        <w:spacing w:after="120" w:line="240" w:lineRule="auto"/>
        <w:ind w:left="1616" w:hanging="1077"/>
        <w:jc w:val="left"/>
        <w:rPr>
          <w:b w:val="0"/>
          <w:bCs/>
          <w:color w:val="000000"/>
          <w:sz w:val="24"/>
          <w:szCs w:val="24"/>
        </w:rPr>
      </w:pPr>
      <w:bookmarkStart w:id="50" w:name="_Toc115623382"/>
      <w:bookmarkStart w:id="51" w:name="_Toc298234662"/>
      <w:bookmarkStart w:id="52" w:name="_Toc255985662"/>
      <w:bookmarkStart w:id="53" w:name="_Toc311231863"/>
      <w:bookmarkStart w:id="54" w:name="_Toc55285340"/>
      <w:bookmarkStart w:id="55" w:name="_Toc55305374"/>
      <w:bookmarkStart w:id="56" w:name="_Toc57314620"/>
      <w:bookmarkStart w:id="57" w:name="_Toc69728945"/>
      <w:bookmarkStart w:id="58" w:name="_Toc98251656"/>
      <w:bookmarkEnd w:id="44"/>
      <w:bookmarkEnd w:id="45"/>
      <w:bookmarkEnd w:id="46"/>
      <w:bookmarkEnd w:id="47"/>
      <w:bookmarkEnd w:id="48"/>
      <w:r>
        <w:rPr>
          <w:bCs/>
          <w:sz w:val="24"/>
          <w:szCs w:val="24"/>
        </w:rPr>
        <w:t xml:space="preserve">Особые положения в связи с проведением </w:t>
      </w:r>
      <w:r w:rsidR="00C32D81" w:rsidRPr="00C32D81">
        <w:rPr>
          <w:bCs/>
          <w:sz w:val="24"/>
          <w:szCs w:val="24"/>
        </w:rPr>
        <w:t>Запроса предложений</w:t>
      </w:r>
      <w:r>
        <w:rPr>
          <w:bCs/>
          <w:sz w:val="24"/>
          <w:szCs w:val="24"/>
        </w:rPr>
        <w:t xml:space="preserve"> на ЭТП</w:t>
      </w:r>
      <w:bookmarkEnd w:id="50"/>
      <w:bookmarkEnd w:id="51"/>
      <w:bookmarkEnd w:id="52"/>
      <w:bookmarkEnd w:id="53"/>
    </w:p>
    <w:p w:rsidR="00102E99" w:rsidRDefault="00E55CF5" w:rsidP="00C17059">
      <w:pPr>
        <w:numPr>
          <w:ilvl w:val="2"/>
          <w:numId w:val="46"/>
        </w:numPr>
        <w:spacing w:after="120"/>
        <w:ind w:left="0" w:firstLine="540"/>
        <w:rPr>
          <w:bCs/>
          <w:color w:val="000000"/>
          <w:szCs w:val="24"/>
        </w:rPr>
      </w:pPr>
      <w:r>
        <w:rPr>
          <w:bCs/>
          <w:color w:val="000000"/>
          <w:szCs w:val="24"/>
        </w:rPr>
        <w:t xml:space="preserve">Для участия в </w:t>
      </w:r>
      <w:r w:rsidR="00C32D81" w:rsidRPr="00C32D81">
        <w:rPr>
          <w:bCs/>
          <w:color w:val="000000"/>
          <w:szCs w:val="24"/>
        </w:rPr>
        <w:t>Запрос</w:t>
      </w:r>
      <w:r w:rsidR="00C32D81">
        <w:rPr>
          <w:bCs/>
          <w:color w:val="000000"/>
          <w:szCs w:val="24"/>
        </w:rPr>
        <w:t>е</w:t>
      </w:r>
      <w:r w:rsidR="00C32D81" w:rsidRPr="00C32D81">
        <w:rPr>
          <w:bCs/>
          <w:color w:val="000000"/>
          <w:szCs w:val="24"/>
        </w:rPr>
        <w:t xml:space="preserve"> предложений</w:t>
      </w:r>
      <w:r>
        <w:rPr>
          <w:bCs/>
          <w:color w:val="000000"/>
          <w:szCs w:val="24"/>
        </w:rPr>
        <w:t xml:space="preserve"> лицо должно быть зарегистрировано </w:t>
      </w:r>
      <w:r>
        <w:rPr>
          <w:bCs/>
          <w:szCs w:val="24"/>
        </w:rPr>
        <w:t xml:space="preserve">в системе </w:t>
      </w:r>
      <w:r>
        <w:rPr>
          <w:bCs/>
          <w:color w:val="000000"/>
          <w:szCs w:val="24"/>
        </w:rPr>
        <w:t xml:space="preserve">ЭТП </w:t>
      </w:r>
      <w:r>
        <w:rPr>
          <w:bCs/>
          <w:szCs w:val="24"/>
        </w:rPr>
        <w:t xml:space="preserve">в качестве Участника данной системы, т.е. должен заключить соответствующий договор с оператором системы </w:t>
      </w:r>
      <w:r>
        <w:rPr>
          <w:bCs/>
          <w:color w:val="000000"/>
          <w:szCs w:val="24"/>
        </w:rPr>
        <w:t>в соответствии с правилами, условиями и порядком регистрации на ЭТП</w:t>
      </w:r>
      <w:r>
        <w:rPr>
          <w:bCs/>
          <w:szCs w:val="24"/>
        </w:rPr>
        <w:t xml:space="preserve">, а также </w:t>
      </w:r>
      <w:r>
        <w:rPr>
          <w:bCs/>
          <w:color w:val="000000"/>
          <w:szCs w:val="24"/>
        </w:rPr>
        <w:t>должно быть зарегистрировано</w:t>
      </w:r>
      <w:r>
        <w:rPr>
          <w:bCs/>
          <w:szCs w:val="24"/>
        </w:rPr>
        <w:t xml:space="preserve"> системой ЭТП в качестве Участника данного </w:t>
      </w:r>
      <w:r w:rsidR="00C32D81" w:rsidRPr="00C32D81">
        <w:rPr>
          <w:bCs/>
          <w:szCs w:val="24"/>
        </w:rPr>
        <w:t>Запроса предложений</w:t>
      </w:r>
      <w:r>
        <w:rPr>
          <w:bCs/>
          <w:szCs w:val="24"/>
        </w:rPr>
        <w:t xml:space="preserve"> в установленном порядке. </w:t>
      </w:r>
    </w:p>
    <w:p w:rsidR="00102E99" w:rsidRDefault="00E55CF5" w:rsidP="00C17059">
      <w:pPr>
        <w:numPr>
          <w:ilvl w:val="2"/>
          <w:numId w:val="46"/>
        </w:numPr>
        <w:spacing w:after="120"/>
        <w:ind w:left="0" w:firstLine="567"/>
        <w:rPr>
          <w:bCs/>
          <w:color w:val="000000"/>
          <w:szCs w:val="24"/>
        </w:rPr>
      </w:pPr>
      <w:r>
        <w:rPr>
          <w:bCs/>
          <w:color w:val="000000"/>
          <w:szCs w:val="24"/>
        </w:rPr>
        <w:t xml:space="preserve">Участники </w:t>
      </w:r>
      <w:r w:rsidR="00C32D81" w:rsidRPr="00C32D81">
        <w:rPr>
          <w:bCs/>
          <w:color w:val="000000"/>
          <w:szCs w:val="24"/>
        </w:rPr>
        <w:t>Запроса предложений</w:t>
      </w:r>
      <w:r>
        <w:rPr>
          <w:bCs/>
          <w:color w:val="000000"/>
          <w:szCs w:val="24"/>
        </w:rPr>
        <w:t xml:space="preserve"> должны подать Конкурсные заявки </w:t>
      </w:r>
      <w:r w:rsidRPr="003162C4">
        <w:rPr>
          <w:bCs/>
          <w:color w:val="7030A0"/>
          <w:szCs w:val="24"/>
        </w:rPr>
        <w:t>как</w:t>
      </w:r>
      <w:r>
        <w:rPr>
          <w:bCs/>
          <w:color w:val="000000"/>
          <w:szCs w:val="24"/>
        </w:rPr>
        <w:t xml:space="preserve"> в электронном виде через ЭТП</w:t>
      </w:r>
      <w:r>
        <w:rPr>
          <w:bCs/>
          <w:szCs w:val="24"/>
        </w:rPr>
        <w:t xml:space="preserve"> </w:t>
      </w:r>
      <w:r>
        <w:rPr>
          <w:bCs/>
          <w:color w:val="000000"/>
          <w:szCs w:val="24"/>
        </w:rPr>
        <w:t xml:space="preserve">(подраздел </w:t>
      </w:r>
      <w:r>
        <w:rPr>
          <w:bCs/>
          <w:color w:val="000000"/>
          <w:szCs w:val="24"/>
        </w:rPr>
        <w:fldChar w:fldCharType="begin"/>
      </w:r>
      <w:r>
        <w:rPr>
          <w:bCs/>
          <w:color w:val="000000"/>
          <w:szCs w:val="24"/>
        </w:rPr>
        <w:instrText xml:space="preserve"> REF _Ref303693387 \r \h  \* MERGEFORMAT </w:instrText>
      </w:r>
      <w:r>
        <w:rPr>
          <w:bCs/>
          <w:color w:val="000000"/>
          <w:szCs w:val="24"/>
        </w:rPr>
      </w:r>
      <w:r>
        <w:rPr>
          <w:bCs/>
          <w:color w:val="000000"/>
          <w:szCs w:val="24"/>
        </w:rPr>
        <w:fldChar w:fldCharType="separate"/>
      </w:r>
      <w:r>
        <w:rPr>
          <w:bCs/>
          <w:color w:val="000000"/>
          <w:szCs w:val="24"/>
        </w:rPr>
        <w:t>2.4.2</w:t>
      </w:r>
      <w:r>
        <w:rPr>
          <w:bCs/>
          <w:color w:val="000000"/>
          <w:szCs w:val="24"/>
        </w:rPr>
        <w:fldChar w:fldCharType="end"/>
      </w:r>
      <w:r>
        <w:rPr>
          <w:bCs/>
          <w:color w:val="000000"/>
          <w:szCs w:val="24"/>
        </w:rPr>
        <w:t>).</w:t>
      </w:r>
    </w:p>
    <w:p w:rsidR="00102E99" w:rsidRDefault="00E55CF5" w:rsidP="00C17059">
      <w:pPr>
        <w:numPr>
          <w:ilvl w:val="2"/>
          <w:numId w:val="46"/>
        </w:numPr>
        <w:spacing w:after="120"/>
        <w:ind w:left="0" w:firstLine="540"/>
        <w:rPr>
          <w:bCs/>
          <w:color w:val="000000"/>
          <w:szCs w:val="24"/>
        </w:rPr>
      </w:pPr>
      <w:r>
        <w:rPr>
          <w:bCs/>
          <w:color w:val="000000"/>
          <w:szCs w:val="24"/>
        </w:rPr>
        <w:t xml:space="preserve">Правила проведения процедур </w:t>
      </w:r>
      <w:r w:rsidR="00C32D81" w:rsidRPr="00C32D81">
        <w:rPr>
          <w:bCs/>
          <w:color w:val="000000"/>
          <w:szCs w:val="24"/>
        </w:rPr>
        <w:t>Запроса предложений</w:t>
      </w:r>
      <w:r>
        <w:rPr>
          <w:bCs/>
          <w:color w:val="000000"/>
          <w:szCs w:val="24"/>
        </w:rPr>
        <w:t xml:space="preserve"> через </w:t>
      </w:r>
      <w:r>
        <w:rPr>
          <w:bCs/>
          <w:szCs w:val="24"/>
        </w:rPr>
        <w:t>ЭТП определяются правилами ее работы.</w:t>
      </w:r>
    </w:p>
    <w:p w:rsidR="00102E99" w:rsidRDefault="00E55CF5" w:rsidP="00C17059">
      <w:pPr>
        <w:pStyle w:val="2"/>
        <w:widowControl w:val="0"/>
        <w:numPr>
          <w:ilvl w:val="1"/>
          <w:numId w:val="46"/>
        </w:numPr>
        <w:spacing w:after="120" w:line="240" w:lineRule="auto"/>
        <w:ind w:left="1616" w:hanging="1077"/>
        <w:jc w:val="left"/>
        <w:rPr>
          <w:bCs/>
          <w:sz w:val="24"/>
          <w:szCs w:val="24"/>
        </w:rPr>
      </w:pPr>
      <w:bookmarkStart w:id="59" w:name="_Toc298234663"/>
      <w:bookmarkStart w:id="60" w:name="_Toc255985663"/>
      <w:bookmarkStart w:id="61" w:name="_Toc311231864"/>
      <w:r>
        <w:rPr>
          <w:bCs/>
          <w:sz w:val="24"/>
          <w:szCs w:val="24"/>
        </w:rPr>
        <w:t>Обжалование</w:t>
      </w:r>
      <w:bookmarkEnd w:id="54"/>
      <w:bookmarkEnd w:id="55"/>
      <w:bookmarkEnd w:id="56"/>
      <w:bookmarkEnd w:id="57"/>
      <w:bookmarkEnd w:id="58"/>
      <w:bookmarkEnd w:id="59"/>
      <w:bookmarkEnd w:id="60"/>
      <w:bookmarkEnd w:id="61"/>
    </w:p>
    <w:p w:rsidR="00102E99" w:rsidRDefault="00E55CF5" w:rsidP="00C17059">
      <w:pPr>
        <w:numPr>
          <w:ilvl w:val="2"/>
          <w:numId w:val="47"/>
        </w:numPr>
        <w:tabs>
          <w:tab w:val="clear" w:pos="1260"/>
          <w:tab w:val="left" w:pos="1276"/>
        </w:tabs>
        <w:spacing w:before="120"/>
        <w:ind w:left="0" w:firstLine="540"/>
        <w:rPr>
          <w:bCs/>
          <w:szCs w:val="24"/>
        </w:rPr>
      </w:pPr>
      <w:bookmarkStart w:id="62" w:name="_Ref86789831"/>
      <w:bookmarkStart w:id="63" w:name="_Toc55285338"/>
      <w:bookmarkStart w:id="64" w:name="_Toc55305372"/>
      <w:bookmarkStart w:id="65" w:name="_Toc57314621"/>
      <w:bookmarkStart w:id="66" w:name="_Toc69728946"/>
      <w:r>
        <w:rPr>
          <w:bCs/>
          <w:szCs w:val="24"/>
        </w:rPr>
        <w:t xml:space="preserve">Все споры и разногласия, возникающие в связи с проведением </w:t>
      </w:r>
      <w:r w:rsidR="00C32D81" w:rsidRPr="00C32D81">
        <w:rPr>
          <w:bCs/>
          <w:szCs w:val="24"/>
        </w:rPr>
        <w:t>Запроса предложений</w:t>
      </w:r>
      <w:r>
        <w:rPr>
          <w:bCs/>
          <w:szCs w:val="24"/>
        </w:rPr>
        <w:t xml:space="preserve">, в том числе касающиеся исполнения Организатором и Участниками </w:t>
      </w:r>
      <w:r w:rsidR="00C32D81" w:rsidRPr="00C32D81">
        <w:rPr>
          <w:bCs/>
          <w:szCs w:val="24"/>
        </w:rPr>
        <w:t>Запроса предложений</w:t>
      </w:r>
      <w:r>
        <w:rPr>
          <w:bCs/>
          <w:szCs w:val="24"/>
        </w:rPr>
        <w:t xml:space="preserve"> своих обязательств в связи с проведением </w:t>
      </w:r>
      <w:r w:rsidR="00C32D81" w:rsidRPr="00C32D81">
        <w:rPr>
          <w:bCs/>
          <w:szCs w:val="24"/>
        </w:rPr>
        <w:t>Запроса предложений</w:t>
      </w:r>
      <w:r>
        <w:rPr>
          <w:bCs/>
          <w:szCs w:val="24"/>
        </w:rPr>
        <w:t xml:space="preserve">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w:t>
      </w:r>
      <w:r>
        <w:rPr>
          <w:szCs w:val="24"/>
        </w:rPr>
        <w:t xml:space="preserve">при этом уполномоченным представителем </w:t>
      </w:r>
      <w:r w:rsidR="00C32D81" w:rsidRPr="00C32D81">
        <w:rPr>
          <w:szCs w:val="24"/>
        </w:rPr>
        <w:t>АО «Энергосервис Волги»</w:t>
      </w:r>
      <w:r>
        <w:rPr>
          <w:szCs w:val="24"/>
        </w:rPr>
        <w:t xml:space="preserve"> в рамках данного пункта выступает Закупочная комиссия</w:t>
      </w:r>
      <w:r>
        <w:rPr>
          <w:bCs/>
          <w:szCs w:val="24"/>
        </w:rPr>
        <w:t>. Сторона, получившая претензию, должна направить другой стороне мотивированный ответ на претензию в течение 2</w:t>
      </w:r>
      <w:r>
        <w:rPr>
          <w:color w:val="000000"/>
          <w:szCs w:val="24"/>
        </w:rPr>
        <w:t>0 рабочих дней с момента ее получения</w:t>
      </w:r>
      <w:r>
        <w:rPr>
          <w:bCs/>
          <w:szCs w:val="24"/>
        </w:rPr>
        <w:t>.</w:t>
      </w:r>
      <w:bookmarkEnd w:id="62"/>
    </w:p>
    <w:p w:rsidR="00102E99" w:rsidRDefault="00E55CF5" w:rsidP="00C17059">
      <w:pPr>
        <w:numPr>
          <w:ilvl w:val="2"/>
          <w:numId w:val="47"/>
        </w:numPr>
        <w:spacing w:before="120"/>
        <w:ind w:left="0" w:firstLine="540"/>
        <w:rPr>
          <w:bCs/>
          <w:szCs w:val="24"/>
        </w:rPr>
      </w:pPr>
      <w:bookmarkStart w:id="67" w:name="_Ref306190125"/>
      <w:r>
        <w:rPr>
          <w:bCs/>
          <w:szCs w:val="24"/>
        </w:rPr>
        <w:t xml:space="preserve">Если претензионный порядок, указанный в п. </w:t>
      </w:r>
      <w:r>
        <w:rPr>
          <w:bCs/>
          <w:szCs w:val="24"/>
        </w:rPr>
        <w:fldChar w:fldCharType="begin"/>
      </w:r>
      <w:r>
        <w:rPr>
          <w:bCs/>
          <w:szCs w:val="24"/>
        </w:rPr>
        <w:instrText xml:space="preserve"> REF _Ref86789831 \r \h  \* MERGEFORMAT </w:instrText>
      </w:r>
      <w:r>
        <w:rPr>
          <w:bCs/>
          <w:szCs w:val="24"/>
        </w:rPr>
      </w:r>
      <w:r>
        <w:rPr>
          <w:bCs/>
          <w:szCs w:val="24"/>
        </w:rPr>
        <w:fldChar w:fldCharType="separate"/>
      </w:r>
      <w:r>
        <w:rPr>
          <w:bCs/>
          <w:szCs w:val="24"/>
        </w:rPr>
        <w:t>1.4.1</w:t>
      </w:r>
      <w:r>
        <w:rPr>
          <w:bCs/>
          <w:szCs w:val="24"/>
        </w:rPr>
        <w:fldChar w:fldCharType="end"/>
      </w:r>
      <w:r w:rsidR="001F7DFF">
        <w:rPr>
          <w:bCs/>
          <w:szCs w:val="24"/>
        </w:rPr>
        <w:t xml:space="preserve"> настоящей документации</w:t>
      </w:r>
      <w:r>
        <w:rPr>
          <w:bCs/>
          <w:szCs w:val="24"/>
        </w:rPr>
        <w:t xml:space="preserve">, не привел к разрешению разногласий, Участники </w:t>
      </w:r>
      <w:r w:rsidR="00C32D81" w:rsidRPr="00C32D81">
        <w:rPr>
          <w:bCs/>
          <w:szCs w:val="24"/>
        </w:rPr>
        <w:t>Запроса предложений</w:t>
      </w:r>
      <w:r>
        <w:rPr>
          <w:bCs/>
          <w:szCs w:val="24"/>
        </w:rPr>
        <w:t xml:space="preserve"> имеют право оспорить решение или поведение Организатора </w:t>
      </w:r>
      <w:r w:rsidR="00C32D81" w:rsidRPr="00C32D81">
        <w:rPr>
          <w:bCs/>
          <w:szCs w:val="24"/>
        </w:rPr>
        <w:t>Запроса предложений</w:t>
      </w:r>
      <w:r>
        <w:rPr>
          <w:bCs/>
          <w:szCs w:val="24"/>
        </w:rPr>
        <w:t xml:space="preserve"> в связи с данным </w:t>
      </w:r>
      <w:r w:rsidR="00C32D81" w:rsidRPr="00C32D81">
        <w:rPr>
          <w:bCs/>
          <w:szCs w:val="24"/>
        </w:rPr>
        <w:t>Запрос</w:t>
      </w:r>
      <w:r w:rsidR="00C32D81">
        <w:rPr>
          <w:bCs/>
          <w:szCs w:val="24"/>
        </w:rPr>
        <w:t>ом</w:t>
      </w:r>
      <w:r w:rsidR="00C32D81" w:rsidRPr="00C32D81">
        <w:rPr>
          <w:bCs/>
          <w:szCs w:val="24"/>
        </w:rPr>
        <w:t xml:space="preserve"> предложений</w:t>
      </w:r>
      <w:r>
        <w:rPr>
          <w:bCs/>
          <w:szCs w:val="24"/>
        </w:rPr>
        <w:t xml:space="preserve">, обратившись в </w:t>
      </w:r>
      <w:r>
        <w:rPr>
          <w:color w:val="000000"/>
          <w:szCs w:val="24"/>
        </w:rPr>
        <w:t xml:space="preserve">Центральную </w:t>
      </w:r>
      <w:r w:rsidR="00BC5954">
        <w:rPr>
          <w:color w:val="000000"/>
          <w:szCs w:val="24"/>
        </w:rPr>
        <w:t>Закупочную комиссию</w:t>
      </w:r>
      <w:r>
        <w:rPr>
          <w:color w:val="000000"/>
          <w:szCs w:val="24"/>
        </w:rPr>
        <w:t xml:space="preserve"> </w:t>
      </w:r>
      <w:r w:rsidR="00C32D81" w:rsidRPr="00C32D81">
        <w:rPr>
          <w:color w:val="000000"/>
          <w:szCs w:val="24"/>
        </w:rPr>
        <w:t>АО «Энергосервис Волги»</w:t>
      </w:r>
      <w:r>
        <w:rPr>
          <w:bCs/>
          <w:szCs w:val="24"/>
        </w:rPr>
        <w:t>.</w:t>
      </w:r>
      <w:bookmarkEnd w:id="67"/>
    </w:p>
    <w:p w:rsidR="00102E99" w:rsidRDefault="00E55CF5" w:rsidP="00C17059">
      <w:pPr>
        <w:numPr>
          <w:ilvl w:val="2"/>
          <w:numId w:val="47"/>
        </w:numPr>
        <w:spacing w:before="120"/>
        <w:ind w:left="0" w:firstLine="539"/>
        <w:rPr>
          <w:bCs/>
          <w:color w:val="0070C0"/>
          <w:szCs w:val="24"/>
        </w:rPr>
      </w:pPr>
      <w:r>
        <w:rPr>
          <w:bCs/>
          <w:color w:val="0070C0"/>
          <w:szCs w:val="24"/>
        </w:rPr>
        <w:t xml:space="preserve">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223-ФЗ «О закупках товаров, работ, услуг отдельными видами юридических лиц». </w:t>
      </w:r>
    </w:p>
    <w:p w:rsidR="00102E99" w:rsidRDefault="00E55CF5" w:rsidP="00C17059">
      <w:pPr>
        <w:pStyle w:val="afd"/>
        <w:widowControl w:val="0"/>
        <w:numPr>
          <w:ilvl w:val="2"/>
          <w:numId w:val="47"/>
        </w:numPr>
        <w:spacing w:before="120" w:line="240" w:lineRule="auto"/>
        <w:ind w:left="0" w:firstLine="539"/>
        <w:rPr>
          <w:color w:val="000000"/>
          <w:sz w:val="24"/>
          <w:szCs w:val="24"/>
        </w:rPr>
      </w:pPr>
      <w:r>
        <w:rPr>
          <w:color w:val="000000"/>
          <w:sz w:val="24"/>
          <w:szCs w:val="24"/>
        </w:rPr>
        <w:lastRenderedPageBreak/>
        <w:t xml:space="preserve">Все споры и разногласия, возникающие в связи с проведением </w:t>
      </w:r>
      <w:r w:rsidR="00C32D81" w:rsidRPr="00C32D81">
        <w:rPr>
          <w:color w:val="000000"/>
          <w:sz w:val="24"/>
          <w:szCs w:val="24"/>
        </w:rPr>
        <w:t>Запроса предложений</w:t>
      </w:r>
      <w:r>
        <w:rPr>
          <w:color w:val="000000"/>
          <w:sz w:val="24"/>
          <w:szCs w:val="24"/>
        </w:rPr>
        <w:t xml:space="preserve">, в том числе касающиеся исполнения Организатором и Участниками </w:t>
      </w:r>
      <w:r w:rsidR="00C6068F" w:rsidRPr="00C6068F">
        <w:rPr>
          <w:color w:val="000000"/>
          <w:sz w:val="24"/>
          <w:szCs w:val="24"/>
        </w:rPr>
        <w:t>Запроса предложений</w:t>
      </w:r>
      <w:r>
        <w:rPr>
          <w:color w:val="000000"/>
          <w:sz w:val="24"/>
          <w:szCs w:val="24"/>
        </w:rPr>
        <w:t xml:space="preserve"> своих обязательств, не урегулированные путем претензионного порядка, обращения в Центральную </w:t>
      </w:r>
      <w:r w:rsidR="009B285E">
        <w:rPr>
          <w:color w:val="000000"/>
          <w:sz w:val="24"/>
          <w:szCs w:val="24"/>
          <w:lang w:val="ru-RU"/>
        </w:rPr>
        <w:t>Закупочную</w:t>
      </w:r>
      <w:r>
        <w:rPr>
          <w:color w:val="000000"/>
          <w:sz w:val="24"/>
          <w:szCs w:val="24"/>
        </w:rPr>
        <w:t xml:space="preserve"> комиссию </w:t>
      </w:r>
      <w:r w:rsidR="00C6068F" w:rsidRPr="00C6068F">
        <w:rPr>
          <w:color w:val="000000"/>
          <w:sz w:val="24"/>
          <w:szCs w:val="24"/>
          <w:lang w:val="ru-RU"/>
        </w:rPr>
        <w:t>АО «Энергосервис Волги»</w:t>
      </w:r>
      <w:r>
        <w:rPr>
          <w:color w:val="000000"/>
          <w:sz w:val="24"/>
          <w:szCs w:val="24"/>
        </w:rPr>
        <w:t>, подлежат разрешению в арбитражном  суде в соответствии с документами, определяющими его правовой статус и порядок разрешения споров, действующими на дату подачи искового заявления.</w:t>
      </w:r>
    </w:p>
    <w:p w:rsidR="00102E99" w:rsidRDefault="00E55CF5" w:rsidP="00C17059">
      <w:pPr>
        <w:pStyle w:val="afd"/>
        <w:widowControl w:val="0"/>
        <w:numPr>
          <w:ilvl w:val="2"/>
          <w:numId w:val="47"/>
        </w:numPr>
        <w:spacing w:before="120" w:line="240" w:lineRule="auto"/>
        <w:ind w:left="0" w:firstLine="539"/>
        <w:rPr>
          <w:color w:val="000000"/>
          <w:sz w:val="24"/>
          <w:szCs w:val="24"/>
        </w:rPr>
      </w:pPr>
      <w:r>
        <w:rPr>
          <w:color w:val="000000"/>
          <w:sz w:val="24"/>
          <w:szCs w:val="24"/>
        </w:rPr>
        <w:t>Вышеизложенное не ограничивает права сторон на обращение в арбитражный суд в соответствии с действующим законодательством.</w:t>
      </w:r>
    </w:p>
    <w:p w:rsidR="00102E99" w:rsidRDefault="00E55CF5" w:rsidP="00C17059">
      <w:pPr>
        <w:pStyle w:val="afd"/>
        <w:widowControl w:val="0"/>
        <w:numPr>
          <w:ilvl w:val="2"/>
          <w:numId w:val="47"/>
        </w:numPr>
        <w:spacing w:before="120" w:line="240" w:lineRule="auto"/>
        <w:ind w:left="0" w:firstLine="539"/>
        <w:rPr>
          <w:color w:val="000000"/>
          <w:sz w:val="24"/>
          <w:szCs w:val="24"/>
        </w:rPr>
      </w:pPr>
      <w:r>
        <w:rPr>
          <w:color w:val="0070C0"/>
          <w:sz w:val="24"/>
          <w:szCs w:val="24"/>
          <w:lang w:val="ru-RU"/>
        </w:rPr>
        <w:t xml:space="preserve">В случае, если обжалуемые действия (бездействие) совершены заказчиком, комиссией по осуществлению закупок, оператором электронной площадки </w:t>
      </w:r>
      <w:r w:rsidR="00BC5954">
        <w:rPr>
          <w:color w:val="0070C0"/>
          <w:sz w:val="24"/>
          <w:szCs w:val="24"/>
          <w:lang w:val="ru-RU"/>
        </w:rPr>
        <w:t>после окончания,</w:t>
      </w:r>
      <w:r>
        <w:rPr>
          <w:color w:val="0070C0"/>
          <w:sz w:val="24"/>
          <w:szCs w:val="24"/>
          <w:lang w:val="ru-RU"/>
        </w:rPr>
        <w:t xml:space="preserve"> установленного в документации о конкурентной закупке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102E99" w:rsidRDefault="00E55CF5" w:rsidP="00C17059">
      <w:pPr>
        <w:pStyle w:val="2"/>
        <w:widowControl w:val="0"/>
        <w:numPr>
          <w:ilvl w:val="1"/>
          <w:numId w:val="47"/>
        </w:numPr>
        <w:spacing w:after="120" w:line="240" w:lineRule="auto"/>
        <w:ind w:left="1616" w:hanging="1077"/>
        <w:jc w:val="left"/>
        <w:rPr>
          <w:bCs/>
          <w:sz w:val="24"/>
          <w:szCs w:val="24"/>
        </w:rPr>
      </w:pPr>
      <w:bookmarkStart w:id="68" w:name="_Toc98251657"/>
      <w:bookmarkStart w:id="69" w:name="_Toc298234664"/>
      <w:bookmarkStart w:id="70" w:name="_Toc255985664"/>
      <w:bookmarkStart w:id="71" w:name="_Toc311231865"/>
      <w:r>
        <w:rPr>
          <w:bCs/>
          <w:sz w:val="24"/>
          <w:szCs w:val="24"/>
        </w:rPr>
        <w:t xml:space="preserve">Прочие </w:t>
      </w:r>
      <w:bookmarkEnd w:id="63"/>
      <w:bookmarkEnd w:id="64"/>
      <w:r>
        <w:rPr>
          <w:bCs/>
          <w:sz w:val="24"/>
          <w:szCs w:val="24"/>
        </w:rPr>
        <w:t>положения</w:t>
      </w:r>
      <w:bookmarkEnd w:id="65"/>
      <w:bookmarkEnd w:id="66"/>
      <w:bookmarkEnd w:id="68"/>
      <w:bookmarkEnd w:id="69"/>
      <w:bookmarkEnd w:id="70"/>
      <w:bookmarkEnd w:id="71"/>
    </w:p>
    <w:p w:rsidR="00102E99" w:rsidRDefault="00E55CF5" w:rsidP="00C17059">
      <w:pPr>
        <w:numPr>
          <w:ilvl w:val="2"/>
          <w:numId w:val="47"/>
        </w:numPr>
        <w:spacing w:after="120"/>
        <w:ind w:left="0" w:firstLine="540"/>
        <w:rPr>
          <w:bCs/>
          <w:szCs w:val="24"/>
        </w:rPr>
      </w:pPr>
      <w:r>
        <w:rPr>
          <w:bCs/>
          <w:szCs w:val="24"/>
        </w:rPr>
        <w:t xml:space="preserve">Участник самостоятельно несет все расходы, связанные с подготовкой и подачей Конкурсной заявки, а Организатор </w:t>
      </w:r>
      <w:r w:rsidR="00C6068F" w:rsidRPr="00C6068F">
        <w:rPr>
          <w:bCs/>
          <w:szCs w:val="24"/>
        </w:rPr>
        <w:t>Запроса предложений</w:t>
      </w:r>
      <w:r>
        <w:rPr>
          <w:bCs/>
          <w:szCs w:val="24"/>
        </w:rPr>
        <w:t xml:space="preserve"> по этим расходам не отвечает и не имеет обязательств, независимо от хода и результатов </w:t>
      </w:r>
      <w:r w:rsidR="00156023" w:rsidRPr="00156023">
        <w:rPr>
          <w:bCs/>
          <w:szCs w:val="24"/>
        </w:rPr>
        <w:t>Запроса предложений</w:t>
      </w:r>
      <w:r>
        <w:rPr>
          <w:bCs/>
          <w:szCs w:val="24"/>
        </w:rPr>
        <w:t>, за исключением случаев, прямо предусмотренных действующим законодательством Российской Федерации.</w:t>
      </w:r>
    </w:p>
    <w:p w:rsidR="00102E99" w:rsidRPr="00C6068F" w:rsidRDefault="00E55CF5" w:rsidP="00744B42">
      <w:pPr>
        <w:numPr>
          <w:ilvl w:val="2"/>
          <w:numId w:val="47"/>
        </w:numPr>
        <w:spacing w:after="120"/>
        <w:ind w:left="0" w:firstLine="0"/>
        <w:rPr>
          <w:bCs/>
          <w:szCs w:val="24"/>
        </w:rPr>
      </w:pPr>
      <w:r w:rsidRPr="00C6068F">
        <w:rPr>
          <w:bCs/>
          <w:szCs w:val="24"/>
        </w:rPr>
        <w:t xml:space="preserve">Предполагается, что Участник </w:t>
      </w:r>
      <w:r w:rsidR="00C6068F" w:rsidRPr="00C6068F">
        <w:rPr>
          <w:bCs/>
          <w:szCs w:val="24"/>
        </w:rPr>
        <w:t>Запроса предложений</w:t>
      </w:r>
      <w:r w:rsidRPr="00C6068F">
        <w:rPr>
          <w:bCs/>
          <w:szCs w:val="24"/>
        </w:rPr>
        <w:t xml:space="preserve"> изучит все инструкции, формы, условия, технические условия и другую информацию, содержащуюся в Конкурсной документации, </w:t>
      </w:r>
      <w:r w:rsidRPr="00C6068F">
        <w:rPr>
          <w:szCs w:val="24"/>
        </w:rPr>
        <w:t>а также разъяснения Организатора в случае направления Участниками запросов (в соответствии с п. 2.5 настоящей Документации</w:t>
      </w:r>
      <w:r w:rsidRPr="00C6068F">
        <w:rPr>
          <w:bCs/>
          <w:szCs w:val="24"/>
        </w:rPr>
        <w:t xml:space="preserve">. Никакие претензии Организатору </w:t>
      </w:r>
      <w:r w:rsidR="00C6068F" w:rsidRPr="00C6068F">
        <w:rPr>
          <w:bCs/>
          <w:szCs w:val="24"/>
        </w:rPr>
        <w:t>Запросу предложений</w:t>
      </w:r>
      <w:r w:rsidRPr="00C6068F">
        <w:rPr>
          <w:bCs/>
          <w:szCs w:val="24"/>
        </w:rPr>
        <w:t xml:space="preserve"> не будут приниматься на том основании, что Участник </w:t>
      </w:r>
      <w:r w:rsidR="00C6068F" w:rsidRPr="00C6068F">
        <w:rPr>
          <w:bCs/>
          <w:szCs w:val="24"/>
        </w:rPr>
        <w:t>Запроса предложений</w:t>
      </w:r>
      <w:r w:rsidRPr="00C6068F">
        <w:rPr>
          <w:bCs/>
          <w:szCs w:val="24"/>
        </w:rPr>
        <w:t xml:space="preserve">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rsidR="00102E99" w:rsidRDefault="00E55CF5" w:rsidP="00C17059">
      <w:pPr>
        <w:numPr>
          <w:ilvl w:val="2"/>
          <w:numId w:val="47"/>
        </w:numPr>
        <w:spacing w:after="120"/>
        <w:ind w:left="0" w:firstLine="540"/>
        <w:rPr>
          <w:bCs/>
          <w:szCs w:val="24"/>
        </w:rPr>
      </w:pPr>
      <w:r>
        <w:rPr>
          <w:bCs/>
          <w:szCs w:val="24"/>
        </w:rPr>
        <w:t xml:space="preserve">Организатор </w:t>
      </w:r>
      <w:r w:rsidR="00C6068F" w:rsidRPr="00C6068F">
        <w:rPr>
          <w:bCs/>
          <w:szCs w:val="24"/>
        </w:rPr>
        <w:t>Запроса предложений</w:t>
      </w:r>
      <w:r>
        <w:rPr>
          <w:bCs/>
          <w:szCs w:val="24"/>
        </w:rPr>
        <w:t xml:space="preserve"> обеспечивает разумную конфиденциальность относительно всех полученных от Участников </w:t>
      </w:r>
      <w:r w:rsidR="00156023" w:rsidRPr="00156023">
        <w:rPr>
          <w:bCs/>
          <w:szCs w:val="24"/>
        </w:rPr>
        <w:t>Запроса предложений</w:t>
      </w:r>
      <w:r>
        <w:rPr>
          <w:bCs/>
          <w:szCs w:val="24"/>
        </w:rPr>
        <w:t xml:space="preserve"> сведений, в том числе содержащихся в Конкурсных заявках. Предоставление этой информации другим Участникам </w:t>
      </w:r>
      <w:r w:rsidR="00C6068F" w:rsidRPr="00C6068F">
        <w:rPr>
          <w:bCs/>
          <w:szCs w:val="24"/>
        </w:rPr>
        <w:t>Запроса предложений</w:t>
      </w:r>
      <w:r>
        <w:rPr>
          <w:bCs/>
          <w:szCs w:val="24"/>
        </w:rPr>
        <w:t xml:space="preserve">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102E99" w:rsidRDefault="00E55CF5" w:rsidP="00C17059">
      <w:pPr>
        <w:numPr>
          <w:ilvl w:val="2"/>
          <w:numId w:val="47"/>
        </w:numPr>
        <w:spacing w:after="120"/>
        <w:ind w:left="0" w:firstLine="540"/>
        <w:rPr>
          <w:bCs/>
          <w:szCs w:val="24"/>
        </w:rPr>
      </w:pPr>
      <w:r>
        <w:rPr>
          <w:bCs/>
          <w:szCs w:val="24"/>
        </w:rPr>
        <w:t xml:space="preserve">Закупочная комиссия вправе отклонить Конкурсную заявку, если он установит, что Участник </w:t>
      </w:r>
      <w:r w:rsidR="00C6068F" w:rsidRPr="00C6068F">
        <w:rPr>
          <w:bCs/>
          <w:szCs w:val="24"/>
        </w:rPr>
        <w:t>Запроса предложений</w:t>
      </w:r>
      <w:r>
        <w:rPr>
          <w:bCs/>
          <w:szCs w:val="24"/>
        </w:rPr>
        <w:t xml:space="preserve"> прямо или косвенно дал, согласился дать или предложил служащему Организатора </w:t>
      </w:r>
      <w:r w:rsidR="00C6068F" w:rsidRPr="00C6068F">
        <w:rPr>
          <w:bCs/>
          <w:szCs w:val="24"/>
        </w:rPr>
        <w:t>Запроса предложений</w:t>
      </w:r>
      <w:r>
        <w:rPr>
          <w:bCs/>
          <w:szCs w:val="24"/>
        </w:rPr>
        <w:t xml:space="preserve">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w:t>
      </w:r>
      <w:r w:rsidR="00C6068F" w:rsidRPr="00C6068F">
        <w:rPr>
          <w:bCs/>
          <w:szCs w:val="24"/>
        </w:rPr>
        <w:t>Запроса предложений</w:t>
      </w:r>
      <w:r>
        <w:rPr>
          <w:bCs/>
          <w:szCs w:val="24"/>
        </w:rPr>
        <w:t>.</w:t>
      </w:r>
    </w:p>
    <w:p w:rsidR="00102E99" w:rsidRDefault="00E55CF5" w:rsidP="00C17059">
      <w:pPr>
        <w:numPr>
          <w:ilvl w:val="2"/>
          <w:numId w:val="47"/>
        </w:numPr>
        <w:spacing w:after="120"/>
        <w:ind w:left="0" w:firstLine="540"/>
        <w:rPr>
          <w:bCs/>
          <w:szCs w:val="24"/>
        </w:rPr>
      </w:pPr>
      <w:r>
        <w:rPr>
          <w:bCs/>
          <w:szCs w:val="24"/>
        </w:rPr>
        <w:t xml:space="preserve">Закупочная комиссия вправе отклонить Конкурсные заявки Участников конкурса, заключивших между собой какое-либо соглашение с целью повлиять на определение Победителя </w:t>
      </w:r>
      <w:r w:rsidR="00C6068F" w:rsidRPr="00C6068F">
        <w:rPr>
          <w:bCs/>
          <w:szCs w:val="24"/>
        </w:rPr>
        <w:t>Запроса предложений</w:t>
      </w:r>
      <w:r>
        <w:rPr>
          <w:bCs/>
          <w:szCs w:val="24"/>
        </w:rPr>
        <w:t>.</w:t>
      </w:r>
    </w:p>
    <w:p w:rsidR="00102E99" w:rsidRDefault="00E55CF5" w:rsidP="00C17059">
      <w:pPr>
        <w:numPr>
          <w:ilvl w:val="2"/>
          <w:numId w:val="47"/>
        </w:numPr>
        <w:spacing w:after="120"/>
        <w:ind w:left="0" w:firstLine="540"/>
        <w:rPr>
          <w:bCs/>
          <w:szCs w:val="24"/>
        </w:rPr>
      </w:pPr>
      <w:r>
        <w:rPr>
          <w:bCs/>
          <w:szCs w:val="24"/>
        </w:rPr>
        <w:t xml:space="preserve">Закупочная комиссия вправе отклонить Конкурсные заявки Участников </w:t>
      </w:r>
      <w:r w:rsidR="00C6068F" w:rsidRPr="00C6068F">
        <w:rPr>
          <w:bCs/>
          <w:szCs w:val="24"/>
        </w:rPr>
        <w:t>Запроса предложений</w:t>
      </w:r>
      <w:r>
        <w:rPr>
          <w:bCs/>
          <w:szCs w:val="24"/>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02E99" w:rsidRDefault="00E55CF5" w:rsidP="00C17059">
      <w:pPr>
        <w:numPr>
          <w:ilvl w:val="2"/>
          <w:numId w:val="47"/>
        </w:numPr>
        <w:spacing w:after="120"/>
        <w:ind w:left="0" w:firstLine="540"/>
        <w:rPr>
          <w:bCs/>
          <w:szCs w:val="24"/>
        </w:rPr>
      </w:pPr>
      <w:bookmarkStart w:id="72" w:name="_Ref56220027"/>
      <w:r>
        <w:rPr>
          <w:bCs/>
          <w:szCs w:val="24"/>
        </w:rPr>
        <w:t xml:space="preserve">Факт подачи Конкурсных заявок лицами, аффилированными с Заказчиком и/или Организатором </w:t>
      </w:r>
      <w:r w:rsidR="00C6068F" w:rsidRPr="00C6068F">
        <w:rPr>
          <w:bCs/>
          <w:szCs w:val="24"/>
        </w:rPr>
        <w:t>Запроса предложений</w:t>
      </w:r>
      <w:r>
        <w:rPr>
          <w:bCs/>
          <w:szCs w:val="24"/>
        </w:rPr>
        <w:t xml:space="preserve">,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w:t>
      </w:r>
      <w:r w:rsidR="00C6068F" w:rsidRPr="00C6068F">
        <w:rPr>
          <w:bCs/>
          <w:szCs w:val="24"/>
        </w:rPr>
        <w:t>Запроса предложений</w:t>
      </w:r>
      <w:r>
        <w:rPr>
          <w:bCs/>
          <w:szCs w:val="24"/>
        </w:rPr>
        <w:t xml:space="preserve">. В случае, если установлен факт аффилированности, Закупочная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bookmarkEnd w:id="72"/>
    <w:p w:rsidR="00102E99" w:rsidRDefault="00E55CF5" w:rsidP="00C17059">
      <w:pPr>
        <w:numPr>
          <w:ilvl w:val="2"/>
          <w:numId w:val="47"/>
        </w:numPr>
        <w:spacing w:after="120"/>
        <w:ind w:left="0" w:firstLine="540"/>
        <w:rPr>
          <w:bCs/>
          <w:color w:val="FF0000"/>
          <w:szCs w:val="24"/>
        </w:rPr>
      </w:pPr>
      <w:r>
        <w:rPr>
          <w:bCs/>
          <w:color w:val="0070C0"/>
          <w:szCs w:val="24"/>
        </w:rPr>
        <w:lastRenderedPageBreak/>
        <w:t xml:space="preserve">В соответствии с Извещением о проведении </w:t>
      </w:r>
      <w:r w:rsidR="00C6068F" w:rsidRPr="00C6068F">
        <w:rPr>
          <w:bCs/>
          <w:color w:val="0070C0"/>
          <w:szCs w:val="24"/>
        </w:rPr>
        <w:t>Запроса предложений</w:t>
      </w:r>
      <w:r>
        <w:rPr>
          <w:bCs/>
          <w:color w:val="0070C0"/>
          <w:szCs w:val="24"/>
        </w:rPr>
        <w:t xml:space="preserve">, Конкурсной документацией Организатор </w:t>
      </w:r>
      <w:r w:rsidR="00C6068F" w:rsidRPr="00C6068F">
        <w:rPr>
          <w:bCs/>
          <w:color w:val="0070C0"/>
          <w:szCs w:val="24"/>
        </w:rPr>
        <w:t>Запроса предложений</w:t>
      </w:r>
      <w:r>
        <w:rPr>
          <w:bCs/>
          <w:color w:val="0070C0"/>
          <w:szCs w:val="24"/>
        </w:rPr>
        <w:t xml:space="preserve">, имеет право отказаться от проведения </w:t>
      </w:r>
      <w:r w:rsidR="00C6068F" w:rsidRPr="00C6068F">
        <w:rPr>
          <w:bCs/>
          <w:color w:val="0070C0"/>
          <w:szCs w:val="24"/>
        </w:rPr>
        <w:t>Запроса предложений</w:t>
      </w:r>
      <w:r>
        <w:rPr>
          <w:bCs/>
          <w:color w:val="0070C0"/>
          <w:szCs w:val="24"/>
        </w:rPr>
        <w:t xml:space="preserve"> в любое время до наступления даты и времени окончания срока подачи заявок на участие в </w:t>
      </w:r>
      <w:r w:rsidR="00C6068F" w:rsidRPr="00C6068F">
        <w:rPr>
          <w:bCs/>
          <w:color w:val="0070C0"/>
          <w:szCs w:val="24"/>
        </w:rPr>
        <w:t>Запрос</w:t>
      </w:r>
      <w:r w:rsidR="00C6068F">
        <w:rPr>
          <w:bCs/>
          <w:color w:val="0070C0"/>
          <w:szCs w:val="24"/>
        </w:rPr>
        <w:t>е</w:t>
      </w:r>
      <w:r w:rsidR="00C6068F" w:rsidRPr="00C6068F">
        <w:rPr>
          <w:bCs/>
          <w:color w:val="0070C0"/>
          <w:szCs w:val="24"/>
        </w:rPr>
        <w:t xml:space="preserve"> предложений</w:t>
      </w:r>
      <w:r>
        <w:rPr>
          <w:bCs/>
          <w:color w:val="0070C0"/>
          <w:szCs w:val="24"/>
        </w:rPr>
        <w:t xml:space="preserve"> По истечении срока отмены </w:t>
      </w:r>
      <w:r w:rsidR="00C6068F" w:rsidRPr="00C6068F">
        <w:rPr>
          <w:bCs/>
          <w:color w:val="0070C0"/>
          <w:szCs w:val="24"/>
        </w:rPr>
        <w:t>Запроса предложений</w:t>
      </w:r>
      <w:r>
        <w:rPr>
          <w:bCs/>
          <w:color w:val="0070C0"/>
          <w:szCs w:val="24"/>
        </w:rPr>
        <w:t xml:space="preserve"> (даты и времени окончания срока подачи заявок) и до заключения договора Организатор вправе отменить </w:t>
      </w:r>
      <w:r w:rsidR="00C6068F" w:rsidRPr="00C6068F">
        <w:rPr>
          <w:bCs/>
          <w:color w:val="0070C0"/>
          <w:szCs w:val="24"/>
        </w:rPr>
        <w:t>Запрос предложений</w:t>
      </w:r>
      <w:r>
        <w:rPr>
          <w:bCs/>
          <w:color w:val="0070C0"/>
          <w:szCs w:val="24"/>
        </w:rPr>
        <w:t xml:space="preserve">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w:t>
      </w:r>
      <w:r w:rsidR="00C6068F" w:rsidRPr="00C6068F">
        <w:rPr>
          <w:bCs/>
          <w:color w:val="0070C0"/>
          <w:szCs w:val="24"/>
        </w:rPr>
        <w:t>Запроса предложений</w:t>
      </w:r>
      <w:r>
        <w:rPr>
          <w:bCs/>
          <w:color w:val="0070C0"/>
          <w:szCs w:val="24"/>
        </w:rPr>
        <w:t>, заключения договора Организатор в обязательном порядке размещает в единой информационной системе обоснование принятого решения.</w:t>
      </w:r>
    </w:p>
    <w:p w:rsidR="00102E99" w:rsidRDefault="00E55CF5" w:rsidP="00C17059">
      <w:pPr>
        <w:numPr>
          <w:ilvl w:val="2"/>
          <w:numId w:val="47"/>
        </w:numPr>
        <w:spacing w:after="120"/>
        <w:ind w:left="0" w:firstLine="540"/>
        <w:rPr>
          <w:bCs/>
          <w:szCs w:val="24"/>
        </w:rPr>
      </w:pPr>
      <w:r>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102E99" w:rsidRDefault="00E55CF5" w:rsidP="00C17059">
      <w:pPr>
        <w:pStyle w:val="10"/>
        <w:keepNext w:val="0"/>
        <w:keepLines w:val="0"/>
        <w:pageBreakBefore w:val="0"/>
        <w:widowControl w:val="0"/>
        <w:numPr>
          <w:ilvl w:val="0"/>
          <w:numId w:val="46"/>
        </w:numPr>
        <w:suppressAutoHyphens w:val="0"/>
        <w:spacing w:before="0" w:after="120"/>
        <w:ind w:hanging="595"/>
        <w:jc w:val="center"/>
        <w:rPr>
          <w:rFonts w:ascii="Times New Roman" w:hAnsi="Times New Roman"/>
          <w:sz w:val="24"/>
          <w:szCs w:val="24"/>
        </w:rPr>
      </w:pPr>
      <w:bookmarkStart w:id="73" w:name="_Ref55300680"/>
      <w:bookmarkStart w:id="74" w:name="_Toc55305378"/>
      <w:bookmarkStart w:id="75" w:name="_Toc57314640"/>
      <w:bookmarkStart w:id="76" w:name="_Toc69728963"/>
      <w:bookmarkStart w:id="77" w:name="_Toc98251712"/>
      <w:bookmarkStart w:id="78" w:name="_Toc298234665"/>
      <w:bookmarkStart w:id="79" w:name="_Toc255985665"/>
      <w:bookmarkStart w:id="80" w:name="_Toc311231866"/>
      <w:bookmarkStart w:id="81" w:name="ИНСТРУКЦИИ"/>
      <w:r>
        <w:rPr>
          <w:rFonts w:ascii="Times New Roman" w:hAnsi="Times New Roman"/>
          <w:sz w:val="24"/>
          <w:szCs w:val="24"/>
        </w:rPr>
        <w:t xml:space="preserve">ПОРЯДОК ПРОВЕДЕНИЯ </w:t>
      </w:r>
      <w:r w:rsidR="00C6068F">
        <w:rPr>
          <w:rFonts w:ascii="Times New Roman" w:hAnsi="Times New Roman"/>
          <w:sz w:val="24"/>
          <w:szCs w:val="24"/>
          <w:lang w:val="ru-RU"/>
        </w:rPr>
        <w:t>АПРОСА ПРЕДЛОЖЕНИЙ</w:t>
      </w:r>
      <w:r>
        <w:rPr>
          <w:rFonts w:ascii="Times New Roman" w:hAnsi="Times New Roman"/>
          <w:sz w:val="24"/>
          <w:szCs w:val="24"/>
        </w:rPr>
        <w:t>. ИНСТРУКЦИИ ПО ПОДГОТОВКЕ КОНКУРСНЫХ ЗАЯВОК</w:t>
      </w:r>
      <w:bookmarkEnd w:id="73"/>
      <w:bookmarkEnd w:id="74"/>
      <w:bookmarkEnd w:id="75"/>
      <w:bookmarkEnd w:id="76"/>
      <w:bookmarkEnd w:id="77"/>
      <w:bookmarkEnd w:id="78"/>
      <w:bookmarkEnd w:id="79"/>
      <w:bookmarkEnd w:id="80"/>
    </w:p>
    <w:p w:rsidR="00102E99" w:rsidRDefault="00E55CF5">
      <w:pPr>
        <w:pStyle w:val="2"/>
        <w:widowControl w:val="0"/>
        <w:numPr>
          <w:ilvl w:val="1"/>
          <w:numId w:val="17"/>
        </w:numPr>
        <w:tabs>
          <w:tab w:val="clear" w:pos="564"/>
          <w:tab w:val="num" w:pos="1134"/>
          <w:tab w:val="num" w:pos="1620"/>
        </w:tabs>
        <w:spacing w:after="120" w:line="240" w:lineRule="auto"/>
        <w:ind w:hanging="24"/>
        <w:jc w:val="left"/>
        <w:rPr>
          <w:bCs/>
          <w:sz w:val="24"/>
          <w:szCs w:val="24"/>
        </w:rPr>
      </w:pPr>
      <w:bookmarkStart w:id="82" w:name="_Ref440305687"/>
      <w:bookmarkStart w:id="83" w:name="_Toc518119235"/>
      <w:bookmarkStart w:id="84" w:name="_Toc55193148"/>
      <w:bookmarkStart w:id="85" w:name="_Toc55285342"/>
      <w:bookmarkStart w:id="86" w:name="_Toc55305379"/>
      <w:bookmarkStart w:id="87" w:name="_Toc57314641"/>
      <w:bookmarkStart w:id="88" w:name="_Toc69728964"/>
      <w:bookmarkStart w:id="89" w:name="_Toc98251713"/>
      <w:bookmarkStart w:id="90" w:name="_Toc298234666"/>
      <w:bookmarkStart w:id="91" w:name="_Toc255985666"/>
      <w:bookmarkStart w:id="92" w:name="_Toc311231867"/>
      <w:bookmarkEnd w:id="81"/>
      <w:r>
        <w:rPr>
          <w:bCs/>
          <w:sz w:val="24"/>
          <w:szCs w:val="24"/>
        </w:rPr>
        <w:t xml:space="preserve">Общий порядок проведения </w:t>
      </w:r>
      <w:bookmarkEnd w:id="82"/>
      <w:bookmarkEnd w:id="83"/>
      <w:bookmarkEnd w:id="84"/>
      <w:bookmarkEnd w:id="85"/>
      <w:bookmarkEnd w:id="86"/>
      <w:bookmarkEnd w:id="87"/>
      <w:bookmarkEnd w:id="88"/>
      <w:bookmarkEnd w:id="89"/>
      <w:bookmarkEnd w:id="90"/>
      <w:bookmarkEnd w:id="91"/>
      <w:bookmarkEnd w:id="92"/>
      <w:r w:rsidR="00C6068F" w:rsidRPr="00C6068F">
        <w:rPr>
          <w:bCs/>
          <w:sz w:val="24"/>
          <w:szCs w:val="24"/>
        </w:rPr>
        <w:t>Запроса предложений</w:t>
      </w:r>
    </w:p>
    <w:p w:rsidR="00102E99" w:rsidRDefault="00C6068F" w:rsidP="00FF3BEF">
      <w:pPr>
        <w:pStyle w:val="Times12"/>
        <w:widowControl w:val="0"/>
        <w:numPr>
          <w:ilvl w:val="2"/>
          <w:numId w:val="26"/>
        </w:numPr>
        <w:tabs>
          <w:tab w:val="clear" w:pos="720"/>
          <w:tab w:val="num" w:pos="851"/>
        </w:tabs>
        <w:spacing w:after="120"/>
        <w:ind w:left="0" w:firstLine="567"/>
        <w:rPr>
          <w:szCs w:val="24"/>
        </w:rPr>
      </w:pPr>
      <w:r w:rsidRPr="00C6068F">
        <w:rPr>
          <w:szCs w:val="24"/>
        </w:rPr>
        <w:t>Запроса предложений</w:t>
      </w:r>
      <w:r w:rsidR="00E55CF5">
        <w:rPr>
          <w:szCs w:val="24"/>
        </w:rPr>
        <w:t xml:space="preserve"> проводится в следующем порядке:</w:t>
      </w:r>
    </w:p>
    <w:p w:rsidR="00102E99" w:rsidRDefault="00E55CF5">
      <w:pPr>
        <w:pStyle w:val="Times12"/>
        <w:widowControl w:val="0"/>
        <w:numPr>
          <w:ilvl w:val="0"/>
          <w:numId w:val="11"/>
        </w:numPr>
        <w:spacing w:after="120"/>
        <w:rPr>
          <w:szCs w:val="24"/>
        </w:rPr>
      </w:pPr>
      <w:r>
        <w:rPr>
          <w:szCs w:val="24"/>
        </w:rPr>
        <w:t xml:space="preserve">Публикация Извещения о проведении </w:t>
      </w:r>
      <w:r w:rsidR="00C6068F" w:rsidRPr="00C6068F">
        <w:rPr>
          <w:szCs w:val="24"/>
        </w:rPr>
        <w:t>Запроса предложений</w:t>
      </w:r>
      <w:r>
        <w:rPr>
          <w:szCs w:val="24"/>
        </w:rPr>
        <w:t xml:space="preserve"> и Конкурсной документации (п. </w:t>
      </w:r>
      <w:r>
        <w:rPr>
          <w:szCs w:val="24"/>
        </w:rPr>
        <w:fldChar w:fldCharType="begin"/>
      </w:r>
      <w:r>
        <w:rPr>
          <w:szCs w:val="24"/>
        </w:rPr>
        <w:instrText xml:space="preserve"> REF _Ref303250835 \r \h  \* MERGEFORMAT </w:instrText>
      </w:r>
      <w:r>
        <w:rPr>
          <w:szCs w:val="24"/>
        </w:rPr>
      </w:r>
      <w:r>
        <w:rPr>
          <w:szCs w:val="24"/>
        </w:rPr>
        <w:fldChar w:fldCharType="separate"/>
      </w:r>
      <w:r>
        <w:rPr>
          <w:szCs w:val="24"/>
        </w:rPr>
        <w:t>2.2</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Получение Участниками Конкурсной документации с официального сайта и/или предоставление Конкурсной документации по их запросам (п. </w:t>
      </w:r>
      <w:r>
        <w:rPr>
          <w:szCs w:val="24"/>
        </w:rPr>
        <w:fldChar w:fldCharType="begin"/>
      </w:r>
      <w:r>
        <w:rPr>
          <w:szCs w:val="24"/>
        </w:rPr>
        <w:instrText xml:space="preserve"> REF _Ref306201530 \r \h  \* MERGEFORMAT </w:instrText>
      </w:r>
      <w:r>
        <w:rPr>
          <w:szCs w:val="24"/>
        </w:rPr>
      </w:r>
      <w:r>
        <w:rPr>
          <w:szCs w:val="24"/>
        </w:rPr>
        <w:fldChar w:fldCharType="separate"/>
      </w:r>
      <w:r>
        <w:rPr>
          <w:szCs w:val="24"/>
        </w:rPr>
        <w:t>2.2.1</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Подготовка Конкурсных заявок, в т.ч. разъяснение Организатором </w:t>
      </w:r>
      <w:r w:rsidR="00C6068F" w:rsidRPr="00C6068F">
        <w:rPr>
          <w:szCs w:val="24"/>
        </w:rPr>
        <w:t>Запроса предложений</w:t>
      </w:r>
      <w:r>
        <w:rPr>
          <w:szCs w:val="24"/>
        </w:rPr>
        <w:t xml:space="preserve"> Конкурсной документации, если необходимо (п. п. </w:t>
      </w:r>
      <w:r>
        <w:rPr>
          <w:szCs w:val="24"/>
        </w:rPr>
        <w:fldChar w:fldCharType="begin"/>
      </w:r>
      <w:r>
        <w:rPr>
          <w:szCs w:val="24"/>
        </w:rPr>
        <w:instrText xml:space="preserve"> REF _Ref306190446 \r \h  \* MERGEFORMAT </w:instrText>
      </w:r>
      <w:r>
        <w:rPr>
          <w:szCs w:val="24"/>
        </w:rPr>
      </w:r>
      <w:r>
        <w:rPr>
          <w:szCs w:val="24"/>
        </w:rPr>
        <w:fldChar w:fldCharType="separate"/>
      </w:r>
      <w:r>
        <w:rPr>
          <w:szCs w:val="24"/>
        </w:rPr>
        <w:t>2.4</w:t>
      </w:r>
      <w:r>
        <w:rPr>
          <w:szCs w:val="24"/>
        </w:rPr>
        <w:fldChar w:fldCharType="end"/>
      </w:r>
      <w:r>
        <w:rPr>
          <w:szCs w:val="24"/>
        </w:rPr>
        <w:t xml:space="preserve">- </w:t>
      </w:r>
      <w:r>
        <w:rPr>
          <w:szCs w:val="24"/>
        </w:rPr>
        <w:fldChar w:fldCharType="begin"/>
      </w:r>
      <w:r>
        <w:rPr>
          <w:szCs w:val="24"/>
        </w:rPr>
        <w:instrText xml:space="preserve"> REF _Ref306190495 \r \h  \* MERGEFORMAT </w:instrText>
      </w:r>
      <w:r>
        <w:rPr>
          <w:szCs w:val="24"/>
        </w:rPr>
      </w:r>
      <w:r>
        <w:rPr>
          <w:szCs w:val="24"/>
        </w:rPr>
        <w:fldChar w:fldCharType="separate"/>
      </w:r>
      <w:r>
        <w:rPr>
          <w:szCs w:val="24"/>
        </w:rPr>
        <w:t>2.5</w:t>
      </w:r>
      <w:r>
        <w:rPr>
          <w:szCs w:val="24"/>
        </w:rPr>
        <w:fldChar w:fldCharType="end"/>
      </w:r>
      <w:r>
        <w:rPr>
          <w:szCs w:val="24"/>
        </w:rPr>
        <w:t xml:space="preserve">); </w:t>
      </w:r>
    </w:p>
    <w:p w:rsidR="00102E99" w:rsidRDefault="00E55CF5">
      <w:pPr>
        <w:pStyle w:val="Times12"/>
        <w:widowControl w:val="0"/>
        <w:numPr>
          <w:ilvl w:val="0"/>
          <w:numId w:val="11"/>
        </w:numPr>
        <w:spacing w:after="120"/>
        <w:rPr>
          <w:szCs w:val="24"/>
        </w:rPr>
      </w:pPr>
      <w:r>
        <w:rPr>
          <w:szCs w:val="24"/>
        </w:rPr>
        <w:t xml:space="preserve">Подача Конкурсных заявок и их прием (п. </w:t>
      </w:r>
      <w:r>
        <w:rPr>
          <w:szCs w:val="24"/>
        </w:rPr>
        <w:fldChar w:fldCharType="begin"/>
      </w:r>
      <w:r>
        <w:rPr>
          <w:szCs w:val="24"/>
        </w:rPr>
        <w:instrText xml:space="preserve"> REF _Ref55280443 \r \h  \* MERGEFORMAT </w:instrText>
      </w:r>
      <w:r>
        <w:rPr>
          <w:szCs w:val="24"/>
        </w:rPr>
      </w:r>
      <w:r>
        <w:rPr>
          <w:szCs w:val="24"/>
        </w:rPr>
        <w:fldChar w:fldCharType="separate"/>
      </w:r>
      <w:r>
        <w:rPr>
          <w:szCs w:val="24"/>
        </w:rPr>
        <w:t>2.6</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Изменение и отзыв Конкурсных заявок (п.</w:t>
      </w:r>
      <w:r>
        <w:rPr>
          <w:szCs w:val="24"/>
        </w:rPr>
        <w:fldChar w:fldCharType="begin"/>
      </w:r>
      <w:r>
        <w:rPr>
          <w:szCs w:val="24"/>
        </w:rPr>
        <w:instrText xml:space="preserve"> REF _Ref306191383 \r \h  \* MERGEFORMAT </w:instrText>
      </w:r>
      <w:r>
        <w:rPr>
          <w:szCs w:val="24"/>
        </w:rPr>
      </w:r>
      <w:r>
        <w:rPr>
          <w:szCs w:val="24"/>
        </w:rPr>
        <w:fldChar w:fldCharType="separate"/>
      </w:r>
      <w:r>
        <w:rPr>
          <w:szCs w:val="24"/>
        </w:rPr>
        <w:t>2.7</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Вскрытие поступивших на конкурс конвертов с Конкурсными заявками (п. </w:t>
      </w:r>
      <w:r>
        <w:rPr>
          <w:szCs w:val="24"/>
        </w:rPr>
        <w:fldChar w:fldCharType="begin"/>
      </w:r>
      <w:r>
        <w:rPr>
          <w:szCs w:val="24"/>
        </w:rPr>
        <w:instrText xml:space="preserve"> REF _Ref306191426 \r \h  \* MERGEFORMAT </w:instrText>
      </w:r>
      <w:r>
        <w:rPr>
          <w:szCs w:val="24"/>
        </w:rPr>
      </w:r>
      <w:r>
        <w:rPr>
          <w:szCs w:val="24"/>
        </w:rPr>
        <w:fldChar w:fldCharType="separate"/>
      </w:r>
      <w:r>
        <w:rPr>
          <w:szCs w:val="24"/>
        </w:rPr>
        <w:t>2.8</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Сопоставление и оценка Конкурсных заявок (п. </w:t>
      </w:r>
      <w:r>
        <w:rPr>
          <w:szCs w:val="24"/>
        </w:rPr>
        <w:fldChar w:fldCharType="begin"/>
      </w:r>
      <w:r>
        <w:rPr>
          <w:szCs w:val="24"/>
        </w:rPr>
        <w:instrText xml:space="preserve"> REF _Ref306191468 \r \h  \* MERGEFORMAT </w:instrText>
      </w:r>
      <w:r>
        <w:rPr>
          <w:szCs w:val="24"/>
        </w:rPr>
      </w:r>
      <w:r>
        <w:rPr>
          <w:szCs w:val="24"/>
        </w:rPr>
        <w:fldChar w:fldCharType="separate"/>
      </w:r>
      <w:r>
        <w:rPr>
          <w:szCs w:val="24"/>
        </w:rPr>
        <w:t>2.9</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Проведение процедуры на понижение цены (переторжки) (при необходимости) (п. </w:t>
      </w:r>
      <w:r>
        <w:rPr>
          <w:szCs w:val="24"/>
        </w:rPr>
        <w:fldChar w:fldCharType="begin"/>
      </w:r>
      <w:r>
        <w:rPr>
          <w:szCs w:val="24"/>
        </w:rPr>
        <w:instrText xml:space="preserve"> REF _Ref303250967 \r \h  \* MERGEFORMAT </w:instrText>
      </w:r>
      <w:r>
        <w:rPr>
          <w:szCs w:val="24"/>
        </w:rPr>
      </w:r>
      <w:r>
        <w:rPr>
          <w:szCs w:val="24"/>
        </w:rPr>
        <w:fldChar w:fldCharType="separate"/>
      </w:r>
      <w:r>
        <w:rPr>
          <w:szCs w:val="24"/>
        </w:rPr>
        <w:t>2.10</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Подведение итогов </w:t>
      </w:r>
      <w:r w:rsidR="00C6068F" w:rsidRPr="00C6068F">
        <w:rPr>
          <w:szCs w:val="24"/>
        </w:rPr>
        <w:t>Запроса предложений</w:t>
      </w:r>
      <w:r>
        <w:rPr>
          <w:szCs w:val="24"/>
        </w:rPr>
        <w:t xml:space="preserve">. Определение Победителя </w:t>
      </w:r>
      <w:r w:rsidR="00C6068F" w:rsidRPr="00C6068F">
        <w:rPr>
          <w:szCs w:val="24"/>
        </w:rPr>
        <w:t>Запроса предложений</w:t>
      </w:r>
      <w:r>
        <w:rPr>
          <w:szCs w:val="24"/>
        </w:rPr>
        <w:t xml:space="preserve"> (п. </w:t>
      </w:r>
      <w:r>
        <w:rPr>
          <w:szCs w:val="24"/>
        </w:rPr>
        <w:fldChar w:fldCharType="begin"/>
      </w:r>
      <w:r>
        <w:rPr>
          <w:szCs w:val="24"/>
        </w:rPr>
        <w:instrText xml:space="preserve"> REF _Ref306191581 \r \h  \* MERGEFORMAT </w:instrText>
      </w:r>
      <w:r>
        <w:rPr>
          <w:szCs w:val="24"/>
        </w:rPr>
      </w:r>
      <w:r>
        <w:rPr>
          <w:szCs w:val="24"/>
        </w:rPr>
        <w:fldChar w:fldCharType="separate"/>
      </w:r>
      <w:r>
        <w:rPr>
          <w:szCs w:val="24"/>
        </w:rPr>
        <w:t>2.11</w:t>
      </w:r>
      <w:r>
        <w:rPr>
          <w:szCs w:val="24"/>
        </w:rPr>
        <w:fldChar w:fldCharType="end"/>
      </w:r>
      <w:r>
        <w:rPr>
          <w:szCs w:val="24"/>
        </w:rPr>
        <w:t xml:space="preserve">) или признание </w:t>
      </w:r>
      <w:r w:rsidR="00C6068F" w:rsidRPr="00C6068F">
        <w:rPr>
          <w:szCs w:val="24"/>
        </w:rPr>
        <w:t>Запроса предложений</w:t>
      </w:r>
      <w:r>
        <w:rPr>
          <w:szCs w:val="24"/>
        </w:rPr>
        <w:t xml:space="preserve"> несостоявшимся (п. </w:t>
      </w:r>
      <w:r>
        <w:rPr>
          <w:szCs w:val="24"/>
        </w:rPr>
        <w:fldChar w:fldCharType="begin"/>
      </w:r>
      <w:r>
        <w:rPr>
          <w:szCs w:val="24"/>
        </w:rPr>
        <w:instrText xml:space="preserve"> REF _Ref303251044 \r \h  \* MERGEFORMAT </w:instrText>
      </w:r>
      <w:r>
        <w:rPr>
          <w:szCs w:val="24"/>
        </w:rPr>
      </w:r>
      <w:r>
        <w:rPr>
          <w:szCs w:val="24"/>
        </w:rPr>
        <w:fldChar w:fldCharType="separate"/>
      </w:r>
      <w:r>
        <w:rPr>
          <w:szCs w:val="24"/>
        </w:rPr>
        <w:t>2.12</w:t>
      </w:r>
      <w:r>
        <w:rPr>
          <w:szCs w:val="24"/>
        </w:rPr>
        <w:fldChar w:fldCharType="end"/>
      </w:r>
      <w:r>
        <w:rPr>
          <w:szCs w:val="24"/>
        </w:rPr>
        <w:t>);</w:t>
      </w:r>
    </w:p>
    <w:p w:rsidR="00102E99" w:rsidRDefault="00E55CF5">
      <w:pPr>
        <w:pStyle w:val="Times12"/>
        <w:widowControl w:val="0"/>
        <w:numPr>
          <w:ilvl w:val="0"/>
          <w:numId w:val="11"/>
        </w:numPr>
        <w:spacing w:after="120"/>
        <w:rPr>
          <w:color w:val="0070C0"/>
          <w:szCs w:val="24"/>
        </w:rPr>
      </w:pPr>
      <w:r>
        <w:rPr>
          <w:color w:val="0070C0"/>
          <w:szCs w:val="24"/>
        </w:rPr>
        <w:t>Проведение преддоговорных переговоров и заключение договора. (п. 2.13);</w:t>
      </w:r>
    </w:p>
    <w:p w:rsidR="00102E99" w:rsidRDefault="00E55CF5">
      <w:pPr>
        <w:pStyle w:val="Times12"/>
        <w:widowControl w:val="0"/>
        <w:numPr>
          <w:ilvl w:val="0"/>
          <w:numId w:val="11"/>
        </w:numPr>
        <w:spacing w:after="120"/>
        <w:rPr>
          <w:color w:val="0070C0"/>
          <w:szCs w:val="24"/>
        </w:rPr>
      </w:pPr>
      <w:r>
        <w:rPr>
          <w:color w:val="0070C0"/>
          <w:szCs w:val="24"/>
        </w:rPr>
        <w:t>Обеспечение исполнения обязательств Подрядчика по Договору (п. 2.14);</w:t>
      </w:r>
    </w:p>
    <w:p w:rsidR="00102E99" w:rsidRDefault="00E55CF5">
      <w:pPr>
        <w:pStyle w:val="Times12"/>
        <w:widowControl w:val="0"/>
        <w:numPr>
          <w:ilvl w:val="0"/>
          <w:numId w:val="11"/>
        </w:numPr>
        <w:tabs>
          <w:tab w:val="left" w:pos="5925"/>
        </w:tabs>
        <w:spacing w:after="120"/>
        <w:rPr>
          <w:szCs w:val="24"/>
        </w:rPr>
      </w:pPr>
      <w:bookmarkStart w:id="93" w:name="_Toc171333909"/>
      <w:r>
        <w:rPr>
          <w:szCs w:val="24"/>
        </w:rPr>
        <w:t xml:space="preserve">Уведомление о результатах </w:t>
      </w:r>
      <w:bookmarkEnd w:id="93"/>
      <w:r w:rsidR="00C6068F" w:rsidRPr="00C6068F">
        <w:rPr>
          <w:szCs w:val="24"/>
        </w:rPr>
        <w:t>Запроса предложений</w:t>
      </w:r>
      <w:r>
        <w:rPr>
          <w:szCs w:val="24"/>
        </w:rPr>
        <w:t xml:space="preserve"> (п.</w:t>
      </w:r>
      <w:r>
        <w:rPr>
          <w:szCs w:val="24"/>
        </w:rPr>
        <w:fldChar w:fldCharType="begin"/>
      </w:r>
      <w:r>
        <w:rPr>
          <w:szCs w:val="24"/>
        </w:rPr>
        <w:instrText xml:space="preserve"> REF _Ref306191812 \r \h  \* MERGEFORMAT </w:instrText>
      </w:r>
      <w:r>
        <w:rPr>
          <w:szCs w:val="24"/>
        </w:rPr>
      </w:r>
      <w:r>
        <w:rPr>
          <w:szCs w:val="24"/>
        </w:rPr>
        <w:fldChar w:fldCharType="separate"/>
      </w:r>
      <w:r>
        <w:rPr>
          <w:szCs w:val="24"/>
        </w:rPr>
        <w:t>2.15</w:t>
      </w:r>
      <w:r>
        <w:rPr>
          <w:szCs w:val="24"/>
        </w:rPr>
        <w:fldChar w:fldCharType="end"/>
      </w:r>
      <w:r>
        <w:rPr>
          <w:szCs w:val="24"/>
        </w:rPr>
        <w:t>).</w:t>
      </w:r>
    </w:p>
    <w:p w:rsidR="00102E99" w:rsidRDefault="00E55CF5" w:rsidP="00FF3BEF">
      <w:pPr>
        <w:pStyle w:val="Times12"/>
        <w:widowControl w:val="0"/>
        <w:numPr>
          <w:ilvl w:val="2"/>
          <w:numId w:val="26"/>
        </w:numPr>
        <w:tabs>
          <w:tab w:val="clear" w:pos="720"/>
          <w:tab w:val="num" w:pos="851"/>
        </w:tabs>
        <w:spacing w:after="120"/>
        <w:ind w:left="0" w:firstLine="567"/>
        <w:rPr>
          <w:szCs w:val="24"/>
        </w:rPr>
      </w:pPr>
      <w:r>
        <w:rPr>
          <w:szCs w:val="24"/>
        </w:rPr>
        <w:t xml:space="preserve">В </w:t>
      </w:r>
      <w:r>
        <w:rPr>
          <w:bCs w:val="0"/>
          <w:szCs w:val="24"/>
        </w:rPr>
        <w:t>процессе</w:t>
      </w:r>
      <w:r>
        <w:rPr>
          <w:szCs w:val="24"/>
        </w:rPr>
        <w:t xml:space="preserve"> проведения </w:t>
      </w:r>
      <w:r w:rsidR="00C6068F" w:rsidRPr="00C6068F">
        <w:rPr>
          <w:szCs w:val="24"/>
        </w:rPr>
        <w:t>Запроса предложений</w:t>
      </w:r>
      <w:r>
        <w:rPr>
          <w:szCs w:val="24"/>
        </w:rPr>
        <w:t xml:space="preserve"> в установленные сроки </w:t>
      </w:r>
      <w:r>
        <w:rPr>
          <w:bCs w:val="0"/>
          <w:iCs/>
          <w:szCs w:val="24"/>
        </w:rPr>
        <w:t>Федеральным законом «О закупке товаров, работ, услуг отдельными видами юридических лиц» от 18.07.2011 № 223-ФЗ</w:t>
      </w:r>
      <w:r>
        <w:rPr>
          <w:szCs w:val="24"/>
        </w:rPr>
        <w:t xml:space="preserve"> подлежат опубликованию в соответствии с п. 1.1.1 настоящей Документации сведения/документы, указанные ниже:</w:t>
      </w:r>
    </w:p>
    <w:p w:rsidR="00102E99" w:rsidRDefault="00E55CF5" w:rsidP="00FF3BEF">
      <w:pPr>
        <w:pStyle w:val="Times12"/>
        <w:widowControl w:val="0"/>
        <w:numPr>
          <w:ilvl w:val="0"/>
          <w:numId w:val="27"/>
        </w:numPr>
        <w:spacing w:after="120"/>
        <w:rPr>
          <w:szCs w:val="24"/>
        </w:rPr>
      </w:pPr>
      <w:r>
        <w:rPr>
          <w:szCs w:val="24"/>
        </w:rPr>
        <w:t xml:space="preserve">изменения, вносимые в Извещение о проведении </w:t>
      </w:r>
      <w:r w:rsidR="00C6068F" w:rsidRPr="00C6068F">
        <w:rPr>
          <w:szCs w:val="24"/>
        </w:rPr>
        <w:t>Запроса предложений</w:t>
      </w:r>
      <w:r>
        <w:rPr>
          <w:szCs w:val="24"/>
        </w:rPr>
        <w:t>, в Конкурсную документацию – не позднее 3 дней со дня принятия решения о внесении таких изменений;</w:t>
      </w:r>
    </w:p>
    <w:p w:rsidR="00102E99" w:rsidRDefault="00E55CF5" w:rsidP="00FF3BEF">
      <w:pPr>
        <w:pStyle w:val="Times12"/>
        <w:widowControl w:val="0"/>
        <w:numPr>
          <w:ilvl w:val="0"/>
          <w:numId w:val="27"/>
        </w:numPr>
        <w:spacing w:after="120"/>
        <w:rPr>
          <w:szCs w:val="24"/>
        </w:rPr>
      </w:pPr>
      <w:r>
        <w:rPr>
          <w:szCs w:val="24"/>
        </w:rPr>
        <w:t xml:space="preserve">разъяснения Извещения о проведении </w:t>
      </w:r>
      <w:r w:rsidR="00C6068F" w:rsidRPr="00C6068F">
        <w:rPr>
          <w:szCs w:val="24"/>
        </w:rPr>
        <w:t>Запроса предложений</w:t>
      </w:r>
      <w:r>
        <w:rPr>
          <w:szCs w:val="24"/>
        </w:rPr>
        <w:t>, Конкурсной документации – не позднее 3 дней со дня принятия решения о предоставлении разъяснений;</w:t>
      </w:r>
    </w:p>
    <w:p w:rsidR="00102E99" w:rsidRDefault="00E55CF5" w:rsidP="00FF3BEF">
      <w:pPr>
        <w:pStyle w:val="Times12"/>
        <w:widowControl w:val="0"/>
        <w:numPr>
          <w:ilvl w:val="0"/>
          <w:numId w:val="27"/>
        </w:numPr>
        <w:spacing w:after="120"/>
        <w:rPr>
          <w:szCs w:val="24"/>
        </w:rPr>
      </w:pPr>
      <w:r>
        <w:rPr>
          <w:szCs w:val="24"/>
        </w:rPr>
        <w:t xml:space="preserve">отказ от проведения </w:t>
      </w:r>
      <w:r w:rsidR="00C6068F" w:rsidRPr="00C6068F">
        <w:rPr>
          <w:szCs w:val="24"/>
        </w:rPr>
        <w:t>Запроса предложений</w:t>
      </w:r>
      <w:r>
        <w:rPr>
          <w:szCs w:val="24"/>
        </w:rPr>
        <w:t xml:space="preserve"> – не позднее 3 дней со дня принятия решения об отказе от проведения </w:t>
      </w:r>
      <w:r w:rsidR="00156023" w:rsidRPr="00156023">
        <w:rPr>
          <w:szCs w:val="24"/>
        </w:rPr>
        <w:t>Запроса предложений</w:t>
      </w:r>
      <w:r>
        <w:rPr>
          <w:szCs w:val="24"/>
        </w:rPr>
        <w:t>;</w:t>
      </w:r>
    </w:p>
    <w:p w:rsidR="00102E99" w:rsidRDefault="00E55CF5" w:rsidP="00FF3BEF">
      <w:pPr>
        <w:pStyle w:val="Times12"/>
        <w:widowControl w:val="0"/>
        <w:numPr>
          <w:ilvl w:val="0"/>
          <w:numId w:val="27"/>
        </w:numPr>
        <w:spacing w:after="120"/>
        <w:rPr>
          <w:szCs w:val="24"/>
        </w:rPr>
      </w:pPr>
      <w:r>
        <w:rPr>
          <w:szCs w:val="24"/>
        </w:rPr>
        <w:t xml:space="preserve">протоколы, составляемые в процессе проведения </w:t>
      </w:r>
      <w:r w:rsidR="00C6068F" w:rsidRPr="00C6068F">
        <w:rPr>
          <w:szCs w:val="24"/>
        </w:rPr>
        <w:t>Запроса предложений</w:t>
      </w:r>
      <w:r>
        <w:rPr>
          <w:szCs w:val="24"/>
        </w:rPr>
        <w:t xml:space="preserve"> и </w:t>
      </w:r>
      <w:r>
        <w:rPr>
          <w:szCs w:val="24"/>
        </w:rPr>
        <w:lastRenderedPageBreak/>
        <w:t>подписанных ответственным секретарем Конкурсной комиссии – не позднее 3 дней со дня подписания таких Протоколов.</w:t>
      </w:r>
    </w:p>
    <w:p w:rsidR="00102E99" w:rsidRDefault="00102E99">
      <w:pPr>
        <w:pStyle w:val="Times12"/>
        <w:widowControl w:val="0"/>
        <w:spacing w:after="120"/>
        <w:jc w:val="center"/>
        <w:rPr>
          <w:b/>
          <w:bCs w:val="0"/>
          <w:szCs w:val="24"/>
        </w:rPr>
      </w:pPr>
      <w:bookmarkStart w:id="94" w:name="_Ref55280418"/>
      <w:bookmarkStart w:id="95" w:name="_Toc55285343"/>
      <w:bookmarkStart w:id="96" w:name="_Toc55305380"/>
      <w:bookmarkStart w:id="97" w:name="_Toc57314642"/>
      <w:bookmarkStart w:id="98" w:name="_Toc69728965"/>
      <w:bookmarkStart w:id="99" w:name="_Toc98251714"/>
    </w:p>
    <w:p w:rsidR="00102E99" w:rsidRDefault="00E55CF5">
      <w:pPr>
        <w:pStyle w:val="2"/>
        <w:widowControl w:val="0"/>
        <w:numPr>
          <w:ilvl w:val="1"/>
          <w:numId w:val="17"/>
        </w:numPr>
        <w:tabs>
          <w:tab w:val="clear" w:pos="564"/>
          <w:tab w:val="num" w:pos="1134"/>
          <w:tab w:val="num" w:pos="1620"/>
        </w:tabs>
        <w:spacing w:after="120" w:line="240" w:lineRule="auto"/>
        <w:ind w:left="1620" w:hanging="1080"/>
        <w:jc w:val="left"/>
        <w:rPr>
          <w:bCs/>
          <w:sz w:val="24"/>
          <w:szCs w:val="24"/>
        </w:rPr>
      </w:pPr>
      <w:bookmarkStart w:id="100" w:name="_Toc298234667"/>
      <w:bookmarkStart w:id="101" w:name="_Toc255985667"/>
      <w:bookmarkStart w:id="102" w:name="_Ref303250835"/>
      <w:bookmarkStart w:id="103" w:name="_Toc311231868"/>
      <w:r>
        <w:rPr>
          <w:bCs/>
          <w:sz w:val="24"/>
          <w:szCs w:val="24"/>
        </w:rPr>
        <w:t xml:space="preserve">Публикация Извещения о проведении </w:t>
      </w:r>
      <w:bookmarkEnd w:id="94"/>
      <w:bookmarkEnd w:id="95"/>
      <w:bookmarkEnd w:id="96"/>
      <w:bookmarkEnd w:id="97"/>
      <w:bookmarkEnd w:id="98"/>
      <w:bookmarkEnd w:id="99"/>
      <w:bookmarkEnd w:id="100"/>
      <w:bookmarkEnd w:id="101"/>
      <w:r w:rsidR="00C6068F" w:rsidRPr="00C6068F">
        <w:rPr>
          <w:bCs/>
          <w:sz w:val="24"/>
          <w:szCs w:val="24"/>
        </w:rPr>
        <w:t>Запроса предложений</w:t>
      </w:r>
      <w:r>
        <w:rPr>
          <w:bCs/>
          <w:sz w:val="24"/>
          <w:szCs w:val="24"/>
        </w:rPr>
        <w:t xml:space="preserve"> и Конкурсной документации</w:t>
      </w:r>
      <w:bookmarkEnd w:id="102"/>
      <w:bookmarkEnd w:id="103"/>
    </w:p>
    <w:p w:rsidR="00102E99" w:rsidRDefault="00E55CF5">
      <w:pPr>
        <w:pStyle w:val="Times12"/>
        <w:widowControl w:val="0"/>
        <w:numPr>
          <w:ilvl w:val="2"/>
          <w:numId w:val="17"/>
        </w:numPr>
        <w:tabs>
          <w:tab w:val="clear" w:pos="720"/>
          <w:tab w:val="num" w:pos="1701"/>
        </w:tabs>
        <w:spacing w:after="120"/>
        <w:ind w:left="0" w:firstLine="567"/>
        <w:rPr>
          <w:szCs w:val="24"/>
        </w:rPr>
      </w:pPr>
      <w:bookmarkStart w:id="104" w:name="_Ref306201530"/>
      <w:r>
        <w:rPr>
          <w:szCs w:val="24"/>
        </w:rPr>
        <w:t xml:space="preserve">Извещение о проведении </w:t>
      </w:r>
      <w:r w:rsidR="00C6068F" w:rsidRPr="00C6068F">
        <w:rPr>
          <w:szCs w:val="24"/>
        </w:rPr>
        <w:t>Запроса предложений</w:t>
      </w:r>
      <w:r>
        <w:rPr>
          <w:szCs w:val="24"/>
        </w:rPr>
        <w:t xml:space="preserve"> и Конкурсная документация </w:t>
      </w:r>
      <w:bookmarkEnd w:id="104"/>
      <w:r>
        <w:rPr>
          <w:szCs w:val="24"/>
        </w:rPr>
        <w:t>опубликованы в порядке, указанном в п. 1.1.1. и любое лицо может получить данные документы из указанных информационных источников без взимания платы.</w:t>
      </w:r>
    </w:p>
    <w:p w:rsidR="00102E99" w:rsidRDefault="00E55CF5">
      <w:pPr>
        <w:pStyle w:val="Times12"/>
        <w:widowControl w:val="0"/>
        <w:numPr>
          <w:ilvl w:val="2"/>
          <w:numId w:val="17"/>
        </w:numPr>
        <w:tabs>
          <w:tab w:val="clear" w:pos="720"/>
          <w:tab w:val="num" w:pos="1701"/>
        </w:tabs>
        <w:spacing w:after="120"/>
        <w:ind w:left="0" w:firstLine="567"/>
        <w:rPr>
          <w:szCs w:val="24"/>
        </w:rPr>
      </w:pPr>
      <w:r>
        <w:rPr>
          <w:szCs w:val="24"/>
        </w:rPr>
        <w:t xml:space="preserve">Иные публикации не являются официальными и не влекут для Организатора </w:t>
      </w:r>
      <w:r w:rsidR="00C6068F" w:rsidRPr="00C6068F">
        <w:rPr>
          <w:szCs w:val="24"/>
        </w:rPr>
        <w:t>Запроса предложений</w:t>
      </w:r>
      <w:r>
        <w:rPr>
          <w:szCs w:val="24"/>
        </w:rPr>
        <w:t xml:space="preserve"> никаких последствий.</w:t>
      </w:r>
    </w:p>
    <w:p w:rsidR="00102E99" w:rsidRDefault="00102E99">
      <w:pPr>
        <w:pStyle w:val="Times12"/>
        <w:widowControl w:val="0"/>
        <w:spacing w:after="120"/>
        <w:ind w:left="564" w:firstLine="0"/>
        <w:rPr>
          <w:szCs w:val="24"/>
        </w:rPr>
      </w:pPr>
    </w:p>
    <w:p w:rsidR="00102E99" w:rsidRDefault="00E55CF5">
      <w:pPr>
        <w:pStyle w:val="2"/>
        <w:widowControl w:val="0"/>
        <w:numPr>
          <w:ilvl w:val="1"/>
          <w:numId w:val="17"/>
        </w:numPr>
        <w:tabs>
          <w:tab w:val="clear" w:pos="564"/>
        </w:tabs>
        <w:spacing w:after="120" w:line="240" w:lineRule="auto"/>
        <w:ind w:left="0" w:firstLine="540"/>
        <w:rPr>
          <w:b w:val="0"/>
          <w:sz w:val="24"/>
          <w:szCs w:val="24"/>
        </w:rPr>
      </w:pPr>
      <w:bookmarkStart w:id="105" w:name="_Toc298234669"/>
      <w:bookmarkStart w:id="106" w:name="_Toc255985669"/>
      <w:bookmarkStart w:id="107" w:name="_Ref303250860"/>
      <w:bookmarkStart w:id="108" w:name="_Ref306190343"/>
      <w:bookmarkStart w:id="109" w:name="_Toc311231869"/>
      <w:bookmarkStart w:id="110" w:name="_Ref55280436"/>
      <w:bookmarkStart w:id="111" w:name="_Toc55285345"/>
      <w:bookmarkStart w:id="112" w:name="_Toc55305382"/>
      <w:bookmarkStart w:id="113" w:name="_Toc57314644"/>
      <w:bookmarkStart w:id="114" w:name="_Toc69728967"/>
      <w:bookmarkStart w:id="115" w:name="_Toc98251716"/>
      <w:r>
        <w:rPr>
          <w:sz w:val="24"/>
          <w:szCs w:val="24"/>
        </w:rPr>
        <w:t xml:space="preserve">Требования к Участнику </w:t>
      </w:r>
      <w:r w:rsidR="00C6068F" w:rsidRPr="00C6068F">
        <w:rPr>
          <w:sz w:val="24"/>
          <w:szCs w:val="24"/>
        </w:rPr>
        <w:t>Запроса предложений</w:t>
      </w:r>
      <w:r>
        <w:rPr>
          <w:sz w:val="24"/>
          <w:szCs w:val="24"/>
        </w:rPr>
        <w:t>. Подтверждение соответствия предъявляемым требованиям</w:t>
      </w:r>
      <w:bookmarkEnd w:id="105"/>
      <w:r>
        <w:rPr>
          <w:b w:val="0"/>
          <w:sz w:val="24"/>
          <w:szCs w:val="24"/>
        </w:rPr>
        <w:t xml:space="preserve"> </w:t>
      </w:r>
      <w:bookmarkEnd w:id="106"/>
      <w:bookmarkEnd w:id="107"/>
      <w:bookmarkEnd w:id="108"/>
      <w:bookmarkEnd w:id="109"/>
    </w:p>
    <w:p w:rsidR="00102E99" w:rsidRDefault="00102E99"/>
    <w:p w:rsidR="00102E99" w:rsidRDefault="00E55CF5">
      <w:pPr>
        <w:pStyle w:val="3"/>
        <w:keepNext w:val="0"/>
        <w:widowControl w:val="0"/>
        <w:numPr>
          <w:ilvl w:val="2"/>
          <w:numId w:val="17"/>
        </w:numPr>
        <w:tabs>
          <w:tab w:val="num" w:pos="1418"/>
        </w:tabs>
        <w:suppressAutoHyphens w:val="0"/>
        <w:spacing w:before="0"/>
        <w:ind w:left="1620" w:hanging="1080"/>
        <w:rPr>
          <w:sz w:val="24"/>
          <w:szCs w:val="24"/>
        </w:rPr>
      </w:pPr>
      <w:bookmarkStart w:id="116" w:name="_Toc90385071"/>
      <w:bookmarkStart w:id="117" w:name="_Ref93090116"/>
      <w:bookmarkStart w:id="118" w:name="_Toc98251726"/>
      <w:bookmarkStart w:id="119" w:name="_Toc298234670"/>
      <w:bookmarkStart w:id="120" w:name="_Toc255985670"/>
      <w:bookmarkStart w:id="121" w:name="_Ref302978249"/>
      <w:bookmarkStart w:id="122" w:name="_Ref303252160"/>
      <w:bookmarkStart w:id="123" w:name="_Ref303252167"/>
      <w:bookmarkStart w:id="124" w:name="_Ref306193615"/>
      <w:bookmarkStart w:id="125" w:name="_Ref306193661"/>
      <w:bookmarkStart w:id="126" w:name="_Toc311231870"/>
      <w:r>
        <w:rPr>
          <w:sz w:val="24"/>
          <w:szCs w:val="24"/>
        </w:rPr>
        <w:t xml:space="preserve">Требования к Участникам </w:t>
      </w:r>
      <w:bookmarkEnd w:id="116"/>
      <w:bookmarkEnd w:id="117"/>
      <w:bookmarkEnd w:id="118"/>
      <w:bookmarkEnd w:id="119"/>
      <w:bookmarkEnd w:id="120"/>
      <w:bookmarkEnd w:id="121"/>
      <w:bookmarkEnd w:id="122"/>
      <w:bookmarkEnd w:id="123"/>
      <w:bookmarkEnd w:id="124"/>
      <w:bookmarkEnd w:id="125"/>
      <w:bookmarkEnd w:id="126"/>
      <w:r w:rsidR="00C6068F" w:rsidRPr="00C6068F">
        <w:rPr>
          <w:sz w:val="24"/>
          <w:szCs w:val="24"/>
        </w:rPr>
        <w:t>Запроса предложений</w:t>
      </w:r>
    </w:p>
    <w:p w:rsidR="00102E99" w:rsidRDefault="00102E99">
      <w:pPr>
        <w:rPr>
          <w:lang w:val="x-none" w:eastAsia="x-none"/>
        </w:rPr>
      </w:pPr>
    </w:p>
    <w:p w:rsidR="008C23A6" w:rsidRPr="008C23A6" w:rsidRDefault="00E55CF5" w:rsidP="008C23A6">
      <w:pPr>
        <w:pStyle w:val="Times12"/>
        <w:numPr>
          <w:ilvl w:val="3"/>
          <w:numId w:val="17"/>
        </w:numPr>
        <w:tabs>
          <w:tab w:val="num" w:pos="1276"/>
        </w:tabs>
        <w:spacing w:after="120"/>
        <w:ind w:left="0" w:firstLine="567"/>
        <w:rPr>
          <w:color w:val="FF0000"/>
          <w:szCs w:val="24"/>
        </w:rPr>
      </w:pPr>
      <w:bookmarkStart w:id="127" w:name="_Ref303252151"/>
      <w:bookmarkStart w:id="128" w:name="_Ref306193986"/>
      <w:bookmarkStart w:id="129" w:name="_Ref96669809"/>
      <w:r>
        <w:rPr>
          <w:color w:val="0070C0"/>
          <w:szCs w:val="24"/>
        </w:rPr>
        <w:t xml:space="preserve">Участвовать в </w:t>
      </w:r>
      <w:r w:rsidR="00C6068F" w:rsidRPr="00C6068F">
        <w:rPr>
          <w:color w:val="0070C0"/>
          <w:szCs w:val="24"/>
        </w:rPr>
        <w:t>Запроса предложений</w:t>
      </w:r>
      <w:r>
        <w:rPr>
          <w:color w:val="0070C0"/>
          <w:szCs w:val="24"/>
        </w:rPr>
        <w:t xml:space="preserve"> может любое юридическое, физическое лицо</w:t>
      </w:r>
      <w:r>
        <w:rPr>
          <w:rFonts w:eastAsia="Calibri"/>
          <w:bCs w:val="0"/>
          <w:color w:val="0070C0"/>
          <w:sz w:val="22"/>
          <w:lang w:eastAsia="en-US"/>
        </w:rPr>
        <w:t xml:space="preserve"> </w:t>
      </w:r>
      <w:r>
        <w:rPr>
          <w:color w:val="0070C0"/>
          <w:szCs w:val="24"/>
        </w:rPr>
        <w:t>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Pr>
          <w:bCs w:val="0"/>
          <w:szCs w:val="24"/>
        </w:rPr>
        <w:t>.</w:t>
      </w:r>
      <w:r w:rsidR="008C23A6" w:rsidRPr="008C23A6">
        <w:rPr>
          <w:color w:val="FF0000"/>
          <w:szCs w:val="24"/>
          <w:lang w:eastAsia="ar-SA"/>
        </w:rPr>
        <w:t xml:space="preserve"> </w:t>
      </w:r>
      <w:r w:rsidR="008C23A6" w:rsidRPr="008C23A6">
        <w:rPr>
          <w:color w:val="FF0000"/>
          <w:szCs w:val="24"/>
        </w:rPr>
        <w:t>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rsidR="00102E99" w:rsidRDefault="00E55CF5" w:rsidP="008C23A6">
      <w:pPr>
        <w:pStyle w:val="Times12"/>
        <w:widowControl w:val="0"/>
        <w:tabs>
          <w:tab w:val="num" w:pos="1713"/>
        </w:tabs>
        <w:spacing w:after="120"/>
        <w:ind w:firstLine="0"/>
        <w:rPr>
          <w:szCs w:val="24"/>
        </w:rPr>
      </w:pPr>
      <w:r>
        <w:rPr>
          <w:bCs w:val="0"/>
          <w:szCs w:val="24"/>
        </w:rPr>
        <w:t xml:space="preserve"> </w:t>
      </w:r>
      <w:bookmarkEnd w:id="127"/>
      <w:r>
        <w:rPr>
          <w:szCs w:val="24"/>
        </w:rPr>
        <w:t xml:space="preserve">Т.к. </w:t>
      </w:r>
      <w:r w:rsidR="00C6068F" w:rsidRPr="00C6068F">
        <w:rPr>
          <w:szCs w:val="24"/>
        </w:rPr>
        <w:t>Запрос предложений</w:t>
      </w:r>
      <w:r>
        <w:rPr>
          <w:szCs w:val="24"/>
        </w:rPr>
        <w:t xml:space="preserve"> проводится на ЭТП, такое лицо должно быть зарегистрировано на соответствующей ЭТП в качестве Участника ЭТП, а также в качестве Участника проводимого </w:t>
      </w:r>
      <w:r w:rsidR="00156023" w:rsidRPr="00156023">
        <w:rPr>
          <w:szCs w:val="24"/>
        </w:rPr>
        <w:t>Запроса предложений</w:t>
      </w:r>
      <w:r>
        <w:rPr>
          <w:szCs w:val="24"/>
        </w:rPr>
        <w:t>.</w:t>
      </w:r>
      <w:bookmarkEnd w:id="128"/>
    </w:p>
    <w:p w:rsidR="00102E99" w:rsidRDefault="00E55CF5">
      <w:pPr>
        <w:pStyle w:val="Times12"/>
        <w:widowControl w:val="0"/>
        <w:numPr>
          <w:ilvl w:val="3"/>
          <w:numId w:val="17"/>
        </w:numPr>
        <w:spacing w:after="120"/>
        <w:ind w:left="0" w:firstLine="540"/>
        <w:rPr>
          <w:szCs w:val="24"/>
        </w:rPr>
      </w:pPr>
      <w:bookmarkStart w:id="130" w:name="_Ref302978265"/>
      <w:r>
        <w:rPr>
          <w:szCs w:val="24"/>
        </w:rPr>
        <w:t xml:space="preserve">Чтобы претендовать на победу в </w:t>
      </w:r>
      <w:r w:rsidR="00C6068F" w:rsidRPr="00C6068F">
        <w:rPr>
          <w:szCs w:val="24"/>
        </w:rPr>
        <w:t>Запрос</w:t>
      </w:r>
      <w:r w:rsidR="00C6068F">
        <w:rPr>
          <w:szCs w:val="24"/>
        </w:rPr>
        <w:t>е</w:t>
      </w:r>
      <w:r w:rsidR="00C6068F" w:rsidRPr="00C6068F">
        <w:rPr>
          <w:szCs w:val="24"/>
        </w:rPr>
        <w:t xml:space="preserve"> предложений</w:t>
      </w:r>
      <w:r>
        <w:rPr>
          <w:szCs w:val="24"/>
        </w:rPr>
        <w:t xml:space="preserve"> и получения права заключить Договор, Участник </w:t>
      </w:r>
      <w:r w:rsidR="00C6068F" w:rsidRPr="00C6068F">
        <w:rPr>
          <w:szCs w:val="24"/>
        </w:rPr>
        <w:t>Запроса предложений</w:t>
      </w:r>
      <w:r>
        <w:rPr>
          <w:szCs w:val="24"/>
        </w:rPr>
        <w:t xml:space="preserve"> должен отвечать следующим требованиям</w:t>
      </w:r>
      <w:bookmarkEnd w:id="129"/>
      <w:r>
        <w:rPr>
          <w:szCs w:val="24"/>
        </w:rPr>
        <w:t>:</w:t>
      </w:r>
      <w:bookmarkEnd w:id="130"/>
    </w:p>
    <w:p w:rsidR="00102E99" w:rsidRDefault="00E55CF5" w:rsidP="00FF3BEF">
      <w:pPr>
        <w:numPr>
          <w:ilvl w:val="0"/>
          <w:numId w:val="25"/>
        </w:numPr>
        <w:spacing w:after="120"/>
        <w:ind w:left="0" w:firstLine="426"/>
        <w:rPr>
          <w:bCs/>
          <w:szCs w:val="24"/>
        </w:rPr>
      </w:pPr>
      <w:bookmarkStart w:id="131" w:name="_Ref303614975"/>
      <w:bookmarkStart w:id="132" w:name="_Ref303599765"/>
      <w:bookmarkStart w:id="133" w:name="_Ref306032455"/>
      <w:bookmarkStart w:id="134" w:name="_Ref303669099"/>
      <w:r w:rsidRPr="00456B86">
        <w:rPr>
          <w:bCs/>
          <w:szCs w:val="24"/>
        </w:rPr>
        <w:t xml:space="preserve">обладать правоспособностью для заключения и исполнения Договора самостоятельно, либо с привлечением субподрядной организации и </w:t>
      </w:r>
      <w:r w:rsidRPr="00456B86">
        <w:rPr>
          <w:szCs w:val="24"/>
        </w:rPr>
        <w:t>должен иметь соответствующие разрешающие документы на выполнение видов деятельности в рамках Договора</w:t>
      </w:r>
      <w:r w:rsidR="002A42DE">
        <w:rPr>
          <w:bCs/>
          <w:szCs w:val="24"/>
        </w:rPr>
        <w:t>, а именно:</w:t>
      </w:r>
    </w:p>
    <w:p w:rsidR="004D0FA6" w:rsidRDefault="002A42DE" w:rsidP="004D0FA6">
      <w:pPr>
        <w:spacing w:after="120"/>
        <w:ind w:left="426" w:firstLine="0"/>
        <w:rPr>
          <w:snapToGrid w:val="0"/>
          <w:szCs w:val="24"/>
        </w:rPr>
      </w:pPr>
      <w:r>
        <w:rPr>
          <w:bCs/>
          <w:szCs w:val="24"/>
        </w:rPr>
        <w:t>- иметь лицензию</w:t>
      </w:r>
      <w:r w:rsidRPr="002A42DE">
        <w:rPr>
          <w:bCs/>
          <w:szCs w:val="24"/>
        </w:rPr>
        <w:t xml:space="preserve">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w:t>
      </w:r>
      <w:r w:rsidR="00CC231E">
        <w:rPr>
          <w:bCs/>
          <w:szCs w:val="24"/>
        </w:rPr>
        <w:t>ительства от 08.12.2022 № 2258) по видам услуг:</w:t>
      </w:r>
      <w:r w:rsidR="004D0FA6" w:rsidRPr="004D0FA6">
        <w:rPr>
          <w:snapToGrid w:val="0"/>
          <w:szCs w:val="24"/>
        </w:rPr>
        <w:t xml:space="preserve"> </w:t>
      </w:r>
    </w:p>
    <w:p w:rsidR="004D0FA6" w:rsidRPr="004D0FA6" w:rsidRDefault="004D0FA6" w:rsidP="004D0FA6">
      <w:pPr>
        <w:spacing w:after="120"/>
        <w:ind w:left="426" w:firstLine="0"/>
        <w:rPr>
          <w:bCs/>
          <w:szCs w:val="24"/>
        </w:rPr>
      </w:pPr>
      <w:r w:rsidRPr="004D0FA6">
        <w:rPr>
          <w:bCs/>
          <w:szCs w:val="24"/>
        </w:rPr>
        <w:t>-</w:t>
      </w:r>
      <w:r w:rsidRPr="004D0FA6">
        <w:rPr>
          <w:bCs/>
          <w:szCs w:val="24"/>
        </w:rPr>
        <w:tab/>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4D0FA6" w:rsidRPr="004D0FA6" w:rsidRDefault="004D0FA6" w:rsidP="004D0FA6">
      <w:pPr>
        <w:spacing w:after="120"/>
        <w:ind w:left="426" w:firstLine="0"/>
        <w:rPr>
          <w:bCs/>
          <w:szCs w:val="24"/>
        </w:rPr>
      </w:pPr>
      <w:r w:rsidRPr="004D0FA6">
        <w:rPr>
          <w:bCs/>
          <w:szCs w:val="24"/>
        </w:rPr>
        <w:t>-</w:t>
      </w:r>
      <w:r w:rsidRPr="004D0FA6">
        <w:rPr>
          <w:bCs/>
          <w:szCs w:val="24"/>
        </w:rPr>
        <w:tab/>
        <w:t>обеспечение порядка в местах проведения массовых мероприятий;</w:t>
      </w:r>
    </w:p>
    <w:p w:rsidR="004D0FA6" w:rsidRPr="004D0FA6" w:rsidRDefault="004D0FA6" w:rsidP="004D0FA6">
      <w:pPr>
        <w:spacing w:after="120"/>
        <w:ind w:left="426" w:firstLine="0"/>
        <w:rPr>
          <w:bCs/>
          <w:szCs w:val="24"/>
        </w:rPr>
      </w:pPr>
      <w:r w:rsidRPr="004D0FA6">
        <w:rPr>
          <w:bCs/>
          <w:szCs w:val="24"/>
        </w:rPr>
        <w:t>-</w:t>
      </w:r>
      <w:r w:rsidRPr="004D0FA6">
        <w:rPr>
          <w:bCs/>
          <w:szCs w:val="24"/>
        </w:rPr>
        <w:tab/>
        <w:t>обеспечение внутриобъектового и пропускного режимов на объектах, за исключением объектов,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2A42DE" w:rsidRPr="00456B86" w:rsidRDefault="002A42DE" w:rsidP="002A42DE">
      <w:pPr>
        <w:spacing w:after="120"/>
        <w:ind w:left="426" w:firstLine="0"/>
        <w:rPr>
          <w:bCs/>
          <w:szCs w:val="24"/>
        </w:rPr>
      </w:pPr>
      <w:r>
        <w:rPr>
          <w:bCs/>
          <w:szCs w:val="24"/>
        </w:rPr>
        <w:t>- иметь действующее соглашение</w:t>
      </w:r>
      <w:r w:rsidR="0021639D" w:rsidRPr="0021639D">
        <w:rPr>
          <w:bCs/>
          <w:szCs w:val="24"/>
        </w:rPr>
        <w:t xml:space="preserve"> (</w:t>
      </w:r>
      <w:r w:rsidR="0021639D">
        <w:rPr>
          <w:bCs/>
          <w:szCs w:val="24"/>
        </w:rPr>
        <w:t>соглашения</w:t>
      </w:r>
      <w:r w:rsidR="0021639D" w:rsidRPr="0021639D">
        <w:rPr>
          <w:bCs/>
          <w:szCs w:val="24"/>
        </w:rPr>
        <w:t>)</w:t>
      </w:r>
      <w:r w:rsidRPr="002A42DE">
        <w:rPr>
          <w:bCs/>
          <w:szCs w:val="24"/>
        </w:rPr>
        <w:t xml:space="preserve"> об обеспечении правопорядка (в том числе в местах оказания охранных услуг на объектах ТЭК и на прилегающих к ним территориях) </w:t>
      </w:r>
      <w:r w:rsidRPr="002A42DE">
        <w:rPr>
          <w:bCs/>
          <w:szCs w:val="24"/>
        </w:rPr>
        <w:lastRenderedPageBreak/>
        <w:t>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w:t>
      </w:r>
    </w:p>
    <w:bookmarkEnd w:id="131"/>
    <w:bookmarkEnd w:id="132"/>
    <w:bookmarkEnd w:id="133"/>
    <w:bookmarkEnd w:id="134"/>
    <w:p w:rsidR="00102E99" w:rsidRDefault="00E55CF5" w:rsidP="00FF3BEF">
      <w:pPr>
        <w:numPr>
          <w:ilvl w:val="0"/>
          <w:numId w:val="25"/>
        </w:numPr>
        <w:spacing w:after="120"/>
        <w:ind w:left="0" w:firstLine="426"/>
        <w:rPr>
          <w:bCs/>
          <w:color w:val="000000"/>
          <w:szCs w:val="24"/>
        </w:rPr>
      </w:pPr>
      <w:r>
        <w:rPr>
          <w:bCs/>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w:t>
      </w:r>
      <w:r w:rsidR="00CC48FD" w:rsidRPr="00CC48FD">
        <w:rPr>
          <w:bCs/>
          <w:szCs w:val="24"/>
        </w:rPr>
        <w:t>Запроса предложений</w:t>
      </w:r>
      <w:r>
        <w:rPr>
          <w:bCs/>
          <w:szCs w:val="24"/>
        </w:rPr>
        <w:t xml:space="preserve"> банкротом и об открытии конкурсного производства; на имущество Участника </w:t>
      </w:r>
      <w:r w:rsidR="00F756F3" w:rsidRPr="00F756F3">
        <w:rPr>
          <w:bCs/>
          <w:szCs w:val="24"/>
        </w:rPr>
        <w:t>Запроса предложений</w:t>
      </w:r>
      <w:r>
        <w:rPr>
          <w:bCs/>
          <w:szCs w:val="24"/>
        </w:rPr>
        <w:t xml:space="preserve">, в части существенной для исполнения Договора, не должен быть наложен арест; экономическая деятельность Участника </w:t>
      </w:r>
      <w:r w:rsidR="00F756F3" w:rsidRPr="00F756F3">
        <w:rPr>
          <w:bCs/>
          <w:szCs w:val="24"/>
        </w:rPr>
        <w:t>Запроса предложений</w:t>
      </w:r>
      <w:r>
        <w:rPr>
          <w:bCs/>
          <w:szCs w:val="24"/>
        </w:rPr>
        <w:t xml:space="preserve"> не должна быть приостановлена (для юридического лица, индивидуального предпринимателя);</w:t>
      </w:r>
    </w:p>
    <w:p w:rsidR="00102E99" w:rsidRPr="00456B86" w:rsidRDefault="00E55CF5" w:rsidP="00FF3BEF">
      <w:pPr>
        <w:numPr>
          <w:ilvl w:val="0"/>
          <w:numId w:val="25"/>
        </w:numPr>
        <w:spacing w:after="120"/>
        <w:ind w:left="0" w:firstLine="426"/>
        <w:rPr>
          <w:bCs/>
          <w:szCs w:val="24"/>
        </w:rPr>
      </w:pPr>
      <w:bookmarkStart w:id="135" w:name="_Ref305883131"/>
      <w:bookmarkStart w:id="136" w:name="OLE_LINK3"/>
      <w:bookmarkStart w:id="137" w:name="OLE_LINK5"/>
      <w:r>
        <w:rPr>
          <w:bCs/>
          <w:szCs w:val="24"/>
        </w:rPr>
        <w:t xml:space="preserve">не быть включенным в </w:t>
      </w:r>
      <w:r>
        <w:rPr>
          <w:rFonts w:eastAsia="Arial Unicode MS"/>
          <w:bCs/>
          <w:szCs w:val="24"/>
        </w:rPr>
        <w:t>Реестр</w:t>
      </w:r>
      <w:r>
        <w:rPr>
          <w:bCs/>
          <w:szCs w:val="24"/>
        </w:rPr>
        <w:t xml:space="preserve"> недобросовестных поставщиков</w:t>
      </w:r>
      <w:r>
        <w:rPr>
          <w:rFonts w:eastAsia="Arial Unicode MS"/>
          <w:bCs/>
          <w:szCs w:val="24"/>
        </w:rPr>
        <w:t>, который ведется в соответствии с Федеральным законом от 18.07.2011 № 223-ФЗ «О закупках товаров, работ, услуг отдельными видами юридических лиц»</w:t>
      </w:r>
      <w:r>
        <w:rPr>
          <w:bCs/>
          <w:szCs w:val="24"/>
        </w:rPr>
        <w:t xml:space="preserve"> либо в </w:t>
      </w:r>
      <w:r>
        <w:rPr>
          <w:rFonts w:eastAsia="Arial Unicode MS"/>
          <w:bCs/>
          <w:szCs w:val="24"/>
        </w:rPr>
        <w:t xml:space="preserve">Реестр недобросовестных поставщиков, который ведется в соответствии с </w:t>
      </w:r>
      <w:bookmarkEnd w:id="135"/>
      <w:r>
        <w:rPr>
          <w:bCs/>
          <w:szCs w:val="24"/>
        </w:rPr>
        <w:t>Федеральным законом от 05.04.2013г. № 44 «О конт</w:t>
      </w:r>
      <w:r w:rsidR="00036C00">
        <w:rPr>
          <w:bCs/>
          <w:szCs w:val="24"/>
        </w:rPr>
        <w:t>р</w:t>
      </w:r>
      <w:r>
        <w:rPr>
          <w:bCs/>
          <w:szCs w:val="24"/>
        </w:rPr>
        <w:t>актной системе в сфере закупок товаров. Работ и услуг для обеспечения государственных и муниципальных нужд»</w:t>
      </w:r>
      <w:r>
        <w:rPr>
          <w:rFonts w:eastAsia="Arial Unicode MS"/>
          <w:bCs/>
          <w:szCs w:val="24"/>
        </w:rPr>
        <w:t>;</w:t>
      </w:r>
    </w:p>
    <w:p w:rsidR="00F756F3" w:rsidRPr="00334137" w:rsidRDefault="00F756F3" w:rsidP="00F756F3">
      <w:pPr>
        <w:tabs>
          <w:tab w:val="left" w:pos="1134"/>
          <w:tab w:val="left" w:pos="1418"/>
        </w:tabs>
        <w:rPr>
          <w:bCs/>
          <w:szCs w:val="24"/>
          <w:highlight w:val="green"/>
        </w:rPr>
      </w:pPr>
      <w:r w:rsidRPr="00334137">
        <w:rPr>
          <w:bCs/>
          <w:szCs w:val="24"/>
          <w:highlight w:val="green"/>
        </w:rPr>
        <w:t>г</w:t>
      </w:r>
      <w:r w:rsidR="00334137" w:rsidRPr="00334137">
        <w:rPr>
          <w:bCs/>
          <w:szCs w:val="24"/>
          <w:highlight w:val="green"/>
        </w:rPr>
        <w:t>)</w:t>
      </w:r>
      <w:r w:rsidRPr="00334137">
        <w:rPr>
          <w:bCs/>
          <w:szCs w:val="24"/>
          <w:highlight w:val="green"/>
        </w:rPr>
        <w:t xml:space="preserve"> Размер уставного капитала должен составлять не менее 0,75 млн рублей (специальные требования, предусмотренные постановлением Правительства от 08.12.2022 № 2258);</w:t>
      </w:r>
    </w:p>
    <w:p w:rsidR="00F756F3" w:rsidRPr="00334137" w:rsidRDefault="00F756F3" w:rsidP="00F756F3">
      <w:pPr>
        <w:tabs>
          <w:tab w:val="left" w:pos="1134"/>
          <w:tab w:val="left" w:pos="1418"/>
        </w:tabs>
        <w:rPr>
          <w:bCs/>
          <w:szCs w:val="24"/>
          <w:highlight w:val="green"/>
        </w:rPr>
      </w:pPr>
      <w:r w:rsidRPr="00334137">
        <w:rPr>
          <w:bCs/>
          <w:szCs w:val="24"/>
          <w:highlight w:val="green"/>
        </w:rPr>
        <w:t>д</w:t>
      </w:r>
      <w:r w:rsidR="00334137" w:rsidRPr="00334137">
        <w:rPr>
          <w:bCs/>
          <w:szCs w:val="24"/>
          <w:highlight w:val="green"/>
        </w:rPr>
        <w:t>)</w:t>
      </w:r>
      <w:r w:rsidRPr="00334137">
        <w:rPr>
          <w:bCs/>
          <w:szCs w:val="24"/>
          <w:highlight w:val="green"/>
        </w:rPr>
        <w:t xml:space="preserve"> Наличие не менее 3 лет опыта работы в сфере оказания охранных услуг на объектах топливно-энергетического комплекса (специальные требования, предусмотренные постановлением Правительства от 08.12.2022 № 2258);</w:t>
      </w:r>
    </w:p>
    <w:p w:rsidR="00F756F3" w:rsidRPr="00334137" w:rsidRDefault="00F756F3" w:rsidP="00F756F3">
      <w:pPr>
        <w:tabs>
          <w:tab w:val="left" w:pos="1134"/>
          <w:tab w:val="left" w:pos="1418"/>
        </w:tabs>
        <w:rPr>
          <w:bCs/>
          <w:szCs w:val="24"/>
          <w:highlight w:val="green"/>
        </w:rPr>
      </w:pPr>
      <w:r w:rsidRPr="00334137">
        <w:rPr>
          <w:bCs/>
          <w:szCs w:val="24"/>
          <w:highlight w:val="green"/>
        </w:rPr>
        <w:t>е</w:t>
      </w:r>
      <w:r w:rsidR="00334137" w:rsidRPr="00334137">
        <w:rPr>
          <w:bCs/>
          <w:szCs w:val="24"/>
          <w:highlight w:val="green"/>
        </w:rPr>
        <w:t>)</w:t>
      </w:r>
      <w:r w:rsidRPr="00334137">
        <w:rPr>
          <w:bCs/>
          <w:szCs w:val="24"/>
          <w:highlight w:val="green"/>
        </w:rPr>
        <w:t xml:space="preserve">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 по видам услуг:</w:t>
      </w:r>
    </w:p>
    <w:p w:rsidR="00F756F3" w:rsidRPr="00334137" w:rsidRDefault="00F756F3" w:rsidP="00F756F3">
      <w:pPr>
        <w:tabs>
          <w:tab w:val="left" w:pos="1134"/>
          <w:tab w:val="left" w:pos="1418"/>
        </w:tabs>
        <w:rPr>
          <w:bCs/>
          <w:szCs w:val="24"/>
          <w:highlight w:val="green"/>
        </w:rPr>
      </w:pPr>
      <w:r w:rsidRPr="00334137">
        <w:rPr>
          <w:bCs/>
          <w:szCs w:val="24"/>
          <w:highlight w:val="green"/>
        </w:rPr>
        <w:t>-</w:t>
      </w:r>
      <w:r w:rsidRPr="00334137">
        <w:rPr>
          <w:bCs/>
          <w:szCs w:val="24"/>
          <w:highlight w:val="green"/>
        </w:rPr>
        <w:tab/>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F756F3" w:rsidRPr="00334137" w:rsidRDefault="00F756F3" w:rsidP="00F756F3">
      <w:pPr>
        <w:tabs>
          <w:tab w:val="left" w:pos="1134"/>
          <w:tab w:val="left" w:pos="1418"/>
        </w:tabs>
        <w:rPr>
          <w:bCs/>
          <w:szCs w:val="24"/>
          <w:highlight w:val="green"/>
        </w:rPr>
      </w:pPr>
      <w:r w:rsidRPr="00334137">
        <w:rPr>
          <w:bCs/>
          <w:szCs w:val="24"/>
          <w:highlight w:val="green"/>
        </w:rPr>
        <w:t>-</w:t>
      </w:r>
      <w:r w:rsidRPr="00334137">
        <w:rPr>
          <w:bCs/>
          <w:szCs w:val="24"/>
          <w:highlight w:val="green"/>
        </w:rPr>
        <w:tab/>
        <w:t>обеспечение порядка в местах проведения массовых мероприятий;</w:t>
      </w:r>
    </w:p>
    <w:p w:rsidR="00F756F3" w:rsidRPr="00334137" w:rsidRDefault="00F756F3" w:rsidP="00F756F3">
      <w:pPr>
        <w:tabs>
          <w:tab w:val="left" w:pos="1134"/>
          <w:tab w:val="left" w:pos="1418"/>
        </w:tabs>
        <w:rPr>
          <w:bCs/>
          <w:szCs w:val="24"/>
          <w:highlight w:val="green"/>
        </w:rPr>
      </w:pPr>
      <w:r w:rsidRPr="00334137">
        <w:rPr>
          <w:bCs/>
          <w:szCs w:val="24"/>
          <w:highlight w:val="green"/>
        </w:rPr>
        <w:t>-</w:t>
      </w:r>
      <w:r w:rsidRPr="00334137">
        <w:rPr>
          <w:bCs/>
          <w:szCs w:val="24"/>
          <w:highlight w:val="green"/>
        </w:rPr>
        <w:tab/>
        <w:t>обеспечение внутриобъектового и пропускного режимов на объектах, за исключением объектов,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F756F3" w:rsidRPr="00334137" w:rsidRDefault="00F756F3" w:rsidP="00F756F3">
      <w:pPr>
        <w:tabs>
          <w:tab w:val="left" w:pos="1134"/>
          <w:tab w:val="left" w:pos="1418"/>
        </w:tabs>
        <w:rPr>
          <w:bCs/>
          <w:szCs w:val="24"/>
          <w:highlight w:val="green"/>
        </w:rPr>
      </w:pPr>
      <w:r w:rsidRPr="00334137">
        <w:rPr>
          <w:bCs/>
          <w:szCs w:val="24"/>
          <w:highlight w:val="green"/>
        </w:rPr>
        <w:t>ж</w:t>
      </w:r>
      <w:r w:rsidR="00334137" w:rsidRPr="00334137">
        <w:rPr>
          <w:bCs/>
          <w:szCs w:val="24"/>
          <w:highlight w:val="green"/>
        </w:rPr>
        <w:t>)</w:t>
      </w:r>
      <w:r w:rsidRPr="00334137">
        <w:rPr>
          <w:bCs/>
          <w:szCs w:val="24"/>
          <w:highlight w:val="green"/>
        </w:rPr>
        <w:t xml:space="preserve"> Наличие действующего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 п.6).</w:t>
      </w:r>
    </w:p>
    <w:p w:rsidR="00F756F3" w:rsidRPr="00334137" w:rsidRDefault="00F756F3" w:rsidP="00F756F3">
      <w:pPr>
        <w:tabs>
          <w:tab w:val="left" w:pos="1134"/>
          <w:tab w:val="left" w:pos="1418"/>
        </w:tabs>
        <w:rPr>
          <w:bCs/>
          <w:szCs w:val="24"/>
          <w:highlight w:val="green"/>
        </w:rPr>
      </w:pPr>
      <w:r w:rsidRPr="00334137">
        <w:rPr>
          <w:bCs/>
          <w:szCs w:val="24"/>
          <w:highlight w:val="green"/>
        </w:rPr>
        <w:t>з</w:t>
      </w:r>
      <w:r w:rsidR="00334137" w:rsidRPr="00334137">
        <w:rPr>
          <w:bCs/>
          <w:szCs w:val="24"/>
          <w:highlight w:val="green"/>
        </w:rPr>
        <w:t>)</w:t>
      </w:r>
      <w:r w:rsidRPr="00334137">
        <w:rPr>
          <w:bCs/>
          <w:szCs w:val="24"/>
          <w:highlight w:val="green"/>
        </w:rPr>
        <w:t xml:space="preserve"> Наличие персонала, обладающего достаточными профессиональными навыками для выполнения охранных услуг:</w:t>
      </w:r>
    </w:p>
    <w:p w:rsidR="00F756F3" w:rsidRPr="008865B1" w:rsidRDefault="00F756F3" w:rsidP="008865B1">
      <w:pPr>
        <w:ind w:right="84" w:firstLine="709"/>
        <w:rPr>
          <w:snapToGrid w:val="0"/>
          <w:szCs w:val="24"/>
        </w:rPr>
      </w:pPr>
      <w:r w:rsidRPr="00334137">
        <w:rPr>
          <w:bCs/>
          <w:szCs w:val="24"/>
          <w:highlight w:val="green"/>
        </w:rPr>
        <w:t xml:space="preserve">- </w:t>
      </w:r>
      <w:r w:rsidR="008865B1" w:rsidRPr="008865B1">
        <w:rPr>
          <w:snapToGrid w:val="0"/>
          <w:szCs w:val="24"/>
        </w:rPr>
        <w:t>Наличие у Участника не менее 8 работников, имеющих удостоверение частного охранника 4 разряда, не менее 8 работников, имеющих удостоверение частного охранника 6 разряда</w:t>
      </w:r>
      <w:r w:rsidR="008865B1">
        <w:rPr>
          <w:snapToGrid w:val="0"/>
          <w:szCs w:val="24"/>
        </w:rPr>
        <w:t>.</w:t>
      </w:r>
    </w:p>
    <w:p w:rsidR="00F756F3" w:rsidRPr="00334137" w:rsidRDefault="00334137" w:rsidP="00F756F3">
      <w:pPr>
        <w:tabs>
          <w:tab w:val="left" w:pos="1134"/>
          <w:tab w:val="left" w:pos="1418"/>
        </w:tabs>
        <w:rPr>
          <w:bCs/>
          <w:szCs w:val="24"/>
          <w:highlight w:val="green"/>
        </w:rPr>
      </w:pPr>
      <w:r w:rsidRPr="00334137">
        <w:rPr>
          <w:bCs/>
          <w:szCs w:val="24"/>
          <w:highlight w:val="green"/>
        </w:rPr>
        <w:t>и)</w:t>
      </w:r>
      <w:r w:rsidR="00F756F3" w:rsidRPr="00334137">
        <w:rPr>
          <w:bCs/>
          <w:szCs w:val="24"/>
          <w:highlight w:val="green"/>
        </w:rPr>
        <w:t xml:space="preserve"> Наличие сезонной форменной одежды с отличительными знаками охранной организации на каждого работника охранной организации</w:t>
      </w:r>
    </w:p>
    <w:p w:rsidR="00F756F3" w:rsidRPr="00334137" w:rsidRDefault="00334137" w:rsidP="00F756F3">
      <w:pPr>
        <w:tabs>
          <w:tab w:val="left" w:pos="1134"/>
          <w:tab w:val="left" w:pos="1418"/>
        </w:tabs>
        <w:rPr>
          <w:bCs/>
          <w:szCs w:val="24"/>
          <w:highlight w:val="green"/>
        </w:rPr>
      </w:pPr>
      <w:r w:rsidRPr="00334137">
        <w:rPr>
          <w:bCs/>
          <w:szCs w:val="24"/>
          <w:highlight w:val="green"/>
        </w:rPr>
        <w:t>к)</w:t>
      </w:r>
      <w:r w:rsidR="00F756F3" w:rsidRPr="00334137">
        <w:rPr>
          <w:bCs/>
          <w:szCs w:val="24"/>
          <w:highlight w:val="green"/>
        </w:rPr>
        <w:t xml:space="preserve"> Наличие необходимых материально-технических ресурсов для выполнения охранных услуг: </w:t>
      </w:r>
    </w:p>
    <w:p w:rsidR="00F756F3" w:rsidRPr="00334137" w:rsidRDefault="00334137" w:rsidP="00F756F3">
      <w:pPr>
        <w:tabs>
          <w:tab w:val="left" w:pos="1134"/>
          <w:tab w:val="left" w:pos="1418"/>
        </w:tabs>
        <w:rPr>
          <w:bCs/>
          <w:szCs w:val="24"/>
          <w:highlight w:val="green"/>
        </w:rPr>
      </w:pPr>
      <w:r w:rsidRPr="00334137">
        <w:rPr>
          <w:bCs/>
          <w:szCs w:val="24"/>
          <w:highlight w:val="green"/>
        </w:rPr>
        <w:t>к)</w:t>
      </w:r>
      <w:r w:rsidR="00F756F3" w:rsidRPr="00334137">
        <w:rPr>
          <w:bCs/>
          <w:szCs w:val="24"/>
          <w:highlight w:val="green"/>
        </w:rPr>
        <w:t>1. для обеспечения физической охраны объектов из расчета один комплект на один пост охраны:</w:t>
      </w:r>
    </w:p>
    <w:p w:rsidR="00F756F3" w:rsidRPr="00334137" w:rsidRDefault="00F756F3" w:rsidP="00F756F3">
      <w:pPr>
        <w:tabs>
          <w:tab w:val="left" w:pos="1134"/>
          <w:tab w:val="left" w:pos="1418"/>
        </w:tabs>
        <w:rPr>
          <w:bCs/>
          <w:szCs w:val="24"/>
          <w:highlight w:val="green"/>
        </w:rPr>
      </w:pPr>
      <w:r w:rsidRPr="00334137">
        <w:rPr>
          <w:bCs/>
          <w:szCs w:val="24"/>
          <w:highlight w:val="green"/>
        </w:rPr>
        <w:t>- наручники ("БР-С", "БР-С2", "БКС-1", "БОС");</w:t>
      </w:r>
    </w:p>
    <w:p w:rsidR="00F756F3" w:rsidRPr="00334137" w:rsidRDefault="00F756F3" w:rsidP="00F756F3">
      <w:pPr>
        <w:tabs>
          <w:tab w:val="left" w:pos="1134"/>
          <w:tab w:val="left" w:pos="1418"/>
        </w:tabs>
        <w:rPr>
          <w:bCs/>
          <w:szCs w:val="24"/>
          <w:highlight w:val="green"/>
        </w:rPr>
      </w:pPr>
      <w:r w:rsidRPr="00334137">
        <w:rPr>
          <w:bCs/>
          <w:szCs w:val="24"/>
          <w:highlight w:val="green"/>
        </w:rPr>
        <w:t>- палка резиновая ("ПР-73М", "ПР-К", "ПР-Т", "ПУС-1", "ПУС-2", "ПУС-3");</w:t>
      </w:r>
    </w:p>
    <w:p w:rsidR="00F756F3" w:rsidRPr="00334137" w:rsidRDefault="00F756F3" w:rsidP="00F756F3">
      <w:pPr>
        <w:tabs>
          <w:tab w:val="left" w:pos="1134"/>
          <w:tab w:val="left" w:pos="1418"/>
        </w:tabs>
        <w:rPr>
          <w:bCs/>
          <w:szCs w:val="24"/>
          <w:highlight w:val="green"/>
        </w:rPr>
      </w:pPr>
      <w:r w:rsidRPr="00334137">
        <w:rPr>
          <w:bCs/>
          <w:szCs w:val="24"/>
          <w:highlight w:val="green"/>
        </w:rPr>
        <w:t>- средства связи;</w:t>
      </w:r>
    </w:p>
    <w:p w:rsidR="00F756F3" w:rsidRPr="00334137" w:rsidRDefault="00F756F3" w:rsidP="00F756F3">
      <w:pPr>
        <w:tabs>
          <w:tab w:val="left" w:pos="1134"/>
          <w:tab w:val="left" w:pos="1418"/>
        </w:tabs>
        <w:rPr>
          <w:bCs/>
          <w:szCs w:val="24"/>
          <w:highlight w:val="green"/>
        </w:rPr>
      </w:pPr>
      <w:r w:rsidRPr="00334137">
        <w:rPr>
          <w:bCs/>
          <w:szCs w:val="24"/>
          <w:highlight w:val="green"/>
        </w:rPr>
        <w:t>- радиостанция переносная;</w:t>
      </w:r>
    </w:p>
    <w:p w:rsidR="00F756F3" w:rsidRPr="00334137" w:rsidRDefault="00F756F3" w:rsidP="00F756F3">
      <w:pPr>
        <w:tabs>
          <w:tab w:val="left" w:pos="1134"/>
          <w:tab w:val="left" w:pos="1418"/>
        </w:tabs>
        <w:rPr>
          <w:bCs/>
          <w:szCs w:val="24"/>
          <w:highlight w:val="green"/>
        </w:rPr>
      </w:pPr>
      <w:r w:rsidRPr="00334137">
        <w:rPr>
          <w:bCs/>
          <w:szCs w:val="24"/>
          <w:highlight w:val="green"/>
        </w:rPr>
        <w:t>- фонарь электрический;</w:t>
      </w:r>
    </w:p>
    <w:p w:rsidR="00F756F3" w:rsidRPr="00334137" w:rsidRDefault="00334137" w:rsidP="00F756F3">
      <w:pPr>
        <w:tabs>
          <w:tab w:val="left" w:pos="1134"/>
          <w:tab w:val="left" w:pos="1418"/>
        </w:tabs>
        <w:rPr>
          <w:bCs/>
          <w:szCs w:val="24"/>
          <w:highlight w:val="green"/>
        </w:rPr>
      </w:pPr>
      <w:r w:rsidRPr="00334137">
        <w:rPr>
          <w:bCs/>
          <w:szCs w:val="24"/>
          <w:highlight w:val="green"/>
        </w:rPr>
        <w:lastRenderedPageBreak/>
        <w:t>к</w:t>
      </w:r>
      <w:r w:rsidR="00F756F3" w:rsidRPr="00334137">
        <w:rPr>
          <w:bCs/>
          <w:szCs w:val="24"/>
          <w:highlight w:val="green"/>
        </w:rPr>
        <w:t>.2. для обеспечения реагирования при поступлении с охраняемого объекта тревожного сигнала на пульт централизованного наблюдения:</w:t>
      </w:r>
    </w:p>
    <w:p w:rsidR="00F756F3" w:rsidRPr="00334137" w:rsidRDefault="00F756F3" w:rsidP="00F756F3">
      <w:pPr>
        <w:tabs>
          <w:tab w:val="left" w:pos="1134"/>
          <w:tab w:val="left" w:pos="1418"/>
        </w:tabs>
        <w:rPr>
          <w:bCs/>
          <w:szCs w:val="24"/>
          <w:highlight w:val="green"/>
        </w:rPr>
      </w:pPr>
      <w:r w:rsidRPr="00334137">
        <w:rPr>
          <w:bCs/>
          <w:szCs w:val="24"/>
          <w:highlight w:val="green"/>
        </w:rPr>
        <w:t xml:space="preserve">- наличие служебных автомобилей, предназначенных для передвижения групп быстрого реагирования (ГБР), с опознавательными знаками охранной организации, находящиеся в собственности организации, аренде или приобретенные по договору лизинга, не менее </w:t>
      </w:r>
      <w:r w:rsidR="008865B1">
        <w:rPr>
          <w:bCs/>
          <w:szCs w:val="24"/>
          <w:highlight w:val="green"/>
        </w:rPr>
        <w:t>1</w:t>
      </w:r>
      <w:r w:rsidRPr="00334137">
        <w:rPr>
          <w:bCs/>
          <w:szCs w:val="24"/>
          <w:highlight w:val="green"/>
        </w:rPr>
        <w:t xml:space="preserve"> автомобил</w:t>
      </w:r>
      <w:r w:rsidR="008865B1">
        <w:rPr>
          <w:bCs/>
          <w:szCs w:val="24"/>
          <w:highlight w:val="green"/>
        </w:rPr>
        <w:t>я</w:t>
      </w:r>
      <w:bookmarkStart w:id="138" w:name="_GoBack"/>
      <w:bookmarkEnd w:id="138"/>
      <w:r w:rsidRPr="00334137">
        <w:rPr>
          <w:bCs/>
          <w:szCs w:val="24"/>
          <w:highlight w:val="green"/>
        </w:rPr>
        <w:t>. Группа быстрого реагирования должна соответствовать ГОСТ 59044-2020.</w:t>
      </w:r>
    </w:p>
    <w:p w:rsidR="00F756F3" w:rsidRPr="00334137" w:rsidRDefault="00F756F3" w:rsidP="00F756F3">
      <w:pPr>
        <w:tabs>
          <w:tab w:val="left" w:pos="1134"/>
          <w:tab w:val="left" w:pos="1418"/>
        </w:tabs>
        <w:rPr>
          <w:bCs/>
          <w:szCs w:val="24"/>
          <w:highlight w:val="green"/>
        </w:rPr>
      </w:pPr>
      <w:r w:rsidRPr="00334137">
        <w:rPr>
          <w:bCs/>
          <w:szCs w:val="24"/>
          <w:highlight w:val="green"/>
        </w:rPr>
        <w:t>- наличие у Участника специальных средств из расчета на каждого охранника группы быстрого реагирования: бронежилет защитный, шлем защитный, наручники, палка резиновая, средства оперативной связи (радиосвязи), позволяющие в постоянном режиме обеспечивать связь между членами группы быстрого реагирования.</w:t>
      </w:r>
    </w:p>
    <w:p w:rsidR="00F756F3" w:rsidRDefault="00F756F3" w:rsidP="00F756F3">
      <w:pPr>
        <w:tabs>
          <w:tab w:val="left" w:pos="1134"/>
          <w:tab w:val="left" w:pos="1418"/>
        </w:tabs>
        <w:rPr>
          <w:bCs/>
          <w:szCs w:val="24"/>
        </w:rPr>
      </w:pPr>
      <w:r w:rsidRPr="00334137">
        <w:rPr>
          <w:bCs/>
          <w:szCs w:val="24"/>
          <w:highlight w:val="green"/>
        </w:rPr>
        <w:t>- наличие у Участника служебного огнестрельного/травматического действия оружия для обеспечения деятельности Групп быстрого реагирования.</w:t>
      </w:r>
    </w:p>
    <w:p w:rsidR="00102E99" w:rsidRPr="00334137" w:rsidRDefault="00334137" w:rsidP="00334137">
      <w:pPr>
        <w:tabs>
          <w:tab w:val="left" w:pos="1134"/>
          <w:tab w:val="left" w:pos="1418"/>
        </w:tabs>
        <w:ind w:firstLine="567"/>
        <w:rPr>
          <w:color w:val="000000"/>
          <w:szCs w:val="24"/>
        </w:rPr>
      </w:pPr>
      <w:r w:rsidRPr="00334137">
        <w:rPr>
          <w:szCs w:val="24"/>
        </w:rPr>
        <w:t>н</w:t>
      </w:r>
      <w:r w:rsidR="00E55CF5" w:rsidRPr="00334137">
        <w:rPr>
          <w:szCs w:val="24"/>
        </w:rPr>
        <w:t xml:space="preserve">) </w:t>
      </w:r>
      <w:r w:rsidR="00E55CF5" w:rsidRPr="00334137">
        <w:rPr>
          <w:color w:val="000000"/>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bookmarkEnd w:id="136"/>
    <w:bookmarkEnd w:id="137"/>
    <w:p w:rsidR="00102E99" w:rsidRPr="00334137" w:rsidRDefault="00334137" w:rsidP="00334137">
      <w:pPr>
        <w:pStyle w:val="aff2"/>
        <w:widowControl w:val="0"/>
        <w:tabs>
          <w:tab w:val="clear" w:pos="1134"/>
        </w:tabs>
        <w:spacing w:line="240" w:lineRule="auto"/>
        <w:rPr>
          <w:sz w:val="24"/>
        </w:rPr>
      </w:pPr>
      <w:r w:rsidRPr="00334137">
        <w:rPr>
          <w:sz w:val="24"/>
        </w:rPr>
        <w:t xml:space="preserve">о) </w:t>
      </w:r>
      <w:r w:rsidR="00E55CF5" w:rsidRPr="00334137">
        <w:rPr>
          <w:sz w:val="24"/>
        </w:rPr>
        <w:t xml:space="preserve">у Участника должен отсутствовать негативный опыт работы с </w:t>
      </w:r>
      <w:r w:rsidR="00F756F3" w:rsidRPr="00334137">
        <w:rPr>
          <w:sz w:val="24"/>
        </w:rPr>
        <w:t>АО «Энергосервис Волги»</w:t>
      </w:r>
      <w:r w:rsidR="00E55CF5" w:rsidRPr="00334137">
        <w:rPr>
          <w:sz w:val="24"/>
        </w:rPr>
        <w:t xml:space="preserve">,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w:t>
      </w:r>
      <w:r w:rsidR="00F24DA9" w:rsidRPr="00334137">
        <w:rPr>
          <w:sz w:val="24"/>
        </w:rPr>
        <w:t>оказания услуг</w:t>
      </w:r>
      <w:r w:rsidR="00E55CF5" w:rsidRPr="00334137">
        <w:rPr>
          <w:sz w:val="24"/>
        </w:rPr>
        <w:t>.</w:t>
      </w:r>
      <w:r w:rsidR="00851094" w:rsidRPr="00334137">
        <w:t xml:space="preserve"> </w:t>
      </w:r>
      <w:r w:rsidR="00851094" w:rsidRPr="00334137">
        <w:rPr>
          <w:sz w:val="24"/>
        </w:rPr>
        <w:t>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http://kad.arbitr.ru. (наличие негативного опыта у Участника не будет являться основанием для отклонения заявки, но будет являться основанием для присвоения такому Участнику 0 баллов по подкритерию «Опыт выполнения аналогичных работ»).</w:t>
      </w:r>
    </w:p>
    <w:p w:rsidR="00102E99" w:rsidRDefault="00102E99">
      <w:pPr>
        <w:pStyle w:val="Times12"/>
        <w:widowControl w:val="0"/>
        <w:spacing w:after="120"/>
        <w:ind w:firstLine="540"/>
        <w:rPr>
          <w:szCs w:val="24"/>
        </w:rPr>
      </w:pPr>
    </w:p>
    <w:p w:rsidR="00102E99" w:rsidRDefault="00E55CF5">
      <w:pPr>
        <w:pStyle w:val="3"/>
        <w:keepNext w:val="0"/>
        <w:widowControl w:val="0"/>
        <w:numPr>
          <w:ilvl w:val="2"/>
          <w:numId w:val="17"/>
        </w:numPr>
        <w:tabs>
          <w:tab w:val="num" w:pos="1620"/>
        </w:tabs>
        <w:suppressAutoHyphens w:val="0"/>
        <w:spacing w:before="0"/>
        <w:ind w:left="1620" w:hanging="1080"/>
        <w:rPr>
          <w:sz w:val="24"/>
          <w:szCs w:val="24"/>
        </w:rPr>
      </w:pPr>
      <w:bookmarkStart w:id="139" w:name="_Ref86827631"/>
      <w:bookmarkStart w:id="140" w:name="_Toc90385072"/>
      <w:bookmarkStart w:id="141" w:name="_Toc98251727"/>
      <w:bookmarkStart w:id="142" w:name="_Toc298234671"/>
      <w:bookmarkStart w:id="143" w:name="_Toc255985671"/>
      <w:bookmarkStart w:id="144" w:name="_Toc311231871"/>
      <w:r>
        <w:rPr>
          <w:sz w:val="24"/>
          <w:szCs w:val="24"/>
        </w:rPr>
        <w:t>Требования к документам, подтверждающим соответствие Участника установленным требованиям</w:t>
      </w:r>
      <w:bookmarkEnd w:id="139"/>
      <w:bookmarkEnd w:id="140"/>
      <w:bookmarkEnd w:id="141"/>
      <w:bookmarkEnd w:id="142"/>
      <w:bookmarkEnd w:id="143"/>
      <w:bookmarkEnd w:id="144"/>
      <w:r>
        <w:rPr>
          <w:sz w:val="24"/>
          <w:szCs w:val="24"/>
          <w:lang w:val="ru-RU"/>
        </w:rPr>
        <w:t>.</w:t>
      </w:r>
    </w:p>
    <w:p w:rsidR="00102E99" w:rsidRDefault="00E55CF5">
      <w:pPr>
        <w:pStyle w:val="Times12"/>
        <w:widowControl w:val="0"/>
        <w:numPr>
          <w:ilvl w:val="3"/>
          <w:numId w:val="17"/>
        </w:numPr>
        <w:spacing w:after="120"/>
        <w:ind w:left="0" w:firstLine="540"/>
        <w:rPr>
          <w:szCs w:val="24"/>
        </w:rPr>
      </w:pPr>
      <w:r>
        <w:rPr>
          <w:szCs w:val="24"/>
        </w:rPr>
        <w:t xml:space="preserve">В связи с вышеизложенным Участник </w:t>
      </w:r>
      <w:r w:rsidR="00334137" w:rsidRPr="00334137">
        <w:rPr>
          <w:szCs w:val="24"/>
        </w:rPr>
        <w:t>Запроса предложений</w:t>
      </w:r>
      <w:r>
        <w:rPr>
          <w:szCs w:val="24"/>
        </w:rPr>
        <w:t xml:space="preserve"> должен включить в состав Конкурсной заявки следующие документы, подтверждающие его правоспособность:</w:t>
      </w:r>
    </w:p>
    <w:p w:rsidR="00102E99" w:rsidRDefault="00E55CF5">
      <w:pPr>
        <w:pStyle w:val="Times12"/>
        <w:widowControl w:val="0"/>
        <w:numPr>
          <w:ilvl w:val="4"/>
          <w:numId w:val="17"/>
        </w:numPr>
        <w:tabs>
          <w:tab w:val="clear" w:pos="1080"/>
        </w:tabs>
        <w:spacing w:after="120"/>
        <w:ind w:left="0" w:firstLine="567"/>
        <w:rPr>
          <w:szCs w:val="24"/>
        </w:rPr>
      </w:pPr>
      <w:bookmarkStart w:id="145" w:name="_Ref303620062"/>
      <w:r>
        <w:rPr>
          <w:szCs w:val="24"/>
        </w:rPr>
        <w:t>Для юридических лиц и индивидуальных предпринимателей, если в каждом из пунктов не установлено иное:</w:t>
      </w:r>
      <w:bookmarkEnd w:id="145"/>
    </w:p>
    <w:p w:rsidR="00102E99" w:rsidRDefault="00E55CF5" w:rsidP="00817AE5">
      <w:pPr>
        <w:pStyle w:val="Times12"/>
        <w:widowControl w:val="0"/>
        <w:numPr>
          <w:ilvl w:val="0"/>
          <w:numId w:val="28"/>
        </w:numPr>
        <w:tabs>
          <w:tab w:val="clear" w:pos="564"/>
          <w:tab w:val="num" w:pos="0"/>
        </w:tabs>
        <w:spacing w:after="120"/>
        <w:ind w:left="0" w:firstLine="567"/>
        <w:rPr>
          <w:szCs w:val="24"/>
        </w:rPr>
      </w:pPr>
      <w:r>
        <w:t>Копию Листа записи Единого государственного реестра юридических лиц (индивидуальных предпринимателей), подтверждающего регистрацию Участника на территории Российской Федерации (для юридических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w:t>
      </w:r>
      <w:r>
        <w:rPr>
          <w:szCs w:val="24"/>
        </w:rPr>
        <w:t xml:space="preserve">. </w:t>
      </w:r>
    </w:p>
    <w:p w:rsidR="00102E99" w:rsidRDefault="00E55CF5" w:rsidP="00817AE5">
      <w:pPr>
        <w:pStyle w:val="Times12"/>
        <w:widowControl w:val="0"/>
        <w:tabs>
          <w:tab w:val="num" w:pos="0"/>
        </w:tabs>
        <w:spacing w:after="120"/>
        <w:rPr>
          <w:szCs w:val="24"/>
        </w:rPr>
      </w:pPr>
      <w:r>
        <w:rPr>
          <w:szCs w:val="24"/>
        </w:rPr>
        <w:t xml:space="preserve">Если участник – физическое лицо: </w:t>
      </w:r>
    </w:p>
    <w:p w:rsidR="00102E99" w:rsidRDefault="00E55CF5" w:rsidP="00817AE5">
      <w:pPr>
        <w:pStyle w:val="Times12"/>
        <w:widowControl w:val="0"/>
        <w:numPr>
          <w:ilvl w:val="0"/>
          <w:numId w:val="33"/>
        </w:numPr>
        <w:tabs>
          <w:tab w:val="num" w:pos="0"/>
        </w:tabs>
        <w:spacing w:after="120"/>
        <w:ind w:left="0" w:firstLine="567"/>
        <w:rPr>
          <w:szCs w:val="24"/>
        </w:rPr>
      </w:pPr>
      <w:r>
        <w:t>Копию паспорта гражданина Российской Федерации или паспорта иного государства, или иного документа, его заменяющего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r>
        <w:rPr>
          <w:szCs w:val="24"/>
        </w:rPr>
        <w:t>.</w:t>
      </w:r>
    </w:p>
    <w:p w:rsidR="00102E99" w:rsidRDefault="00E55CF5" w:rsidP="00817AE5">
      <w:pPr>
        <w:pStyle w:val="Times12"/>
        <w:widowControl w:val="0"/>
        <w:numPr>
          <w:ilvl w:val="0"/>
          <w:numId w:val="33"/>
        </w:numPr>
        <w:tabs>
          <w:tab w:val="num" w:pos="0"/>
        </w:tabs>
        <w:spacing w:after="120"/>
        <w:ind w:left="0" w:firstLine="567"/>
        <w:rPr>
          <w:szCs w:val="24"/>
        </w:rPr>
      </w:pPr>
      <w:r>
        <w:t>Копию свидетельства о присвоении идентификационного номера налогоплательщика (ИНН)</w:t>
      </w:r>
      <w:r>
        <w:rPr>
          <w:szCs w:val="24"/>
        </w:rPr>
        <w:t>;</w:t>
      </w:r>
    </w:p>
    <w:p w:rsidR="00102E99" w:rsidRDefault="00E55CF5" w:rsidP="00817AE5">
      <w:pPr>
        <w:numPr>
          <w:ilvl w:val="0"/>
          <w:numId w:val="33"/>
        </w:numPr>
        <w:tabs>
          <w:tab w:val="num" w:pos="0"/>
        </w:tabs>
        <w:ind w:left="0" w:firstLine="567"/>
        <w:rPr>
          <w:bCs/>
          <w:szCs w:val="24"/>
        </w:rPr>
      </w:pPr>
      <w:r>
        <w:rPr>
          <w:szCs w:val="24"/>
        </w:rPr>
        <w:t>Копию страхового свидетельства государственного пенсионного страхования.</w:t>
      </w:r>
      <w:r>
        <w:rPr>
          <w:bCs/>
          <w:szCs w:val="24"/>
        </w:rPr>
        <w:t xml:space="preserve"> </w:t>
      </w:r>
    </w:p>
    <w:p w:rsidR="00102E99" w:rsidRDefault="00102E99" w:rsidP="00817AE5">
      <w:pPr>
        <w:tabs>
          <w:tab w:val="num" w:pos="0"/>
        </w:tabs>
        <w:ind w:firstLine="567"/>
        <w:rPr>
          <w:bCs/>
          <w:szCs w:val="24"/>
        </w:rPr>
      </w:pPr>
    </w:p>
    <w:p w:rsidR="00102E99" w:rsidRDefault="00E55CF5" w:rsidP="00817AE5">
      <w:pPr>
        <w:pStyle w:val="Times12"/>
        <w:widowControl w:val="0"/>
        <w:numPr>
          <w:ilvl w:val="0"/>
          <w:numId w:val="28"/>
        </w:numPr>
        <w:tabs>
          <w:tab w:val="clear" w:pos="564"/>
          <w:tab w:val="num" w:pos="0"/>
        </w:tabs>
        <w:spacing w:after="120"/>
        <w:ind w:left="0" w:firstLine="567"/>
        <w:rPr>
          <w:szCs w:val="24"/>
        </w:rPr>
      </w:pPr>
      <w:r>
        <w:t>Копию Устава в действующей редакции (для юридических лиц)</w:t>
      </w:r>
    </w:p>
    <w:p w:rsidR="00102E99" w:rsidRDefault="00E55CF5" w:rsidP="00817AE5">
      <w:pPr>
        <w:pStyle w:val="Times12"/>
        <w:widowControl w:val="0"/>
        <w:numPr>
          <w:ilvl w:val="0"/>
          <w:numId w:val="28"/>
        </w:numPr>
        <w:tabs>
          <w:tab w:val="clear" w:pos="564"/>
          <w:tab w:val="num" w:pos="0"/>
        </w:tabs>
        <w:spacing w:after="120"/>
        <w:ind w:left="0" w:firstLine="567"/>
        <w:rPr>
          <w:szCs w:val="24"/>
        </w:rPr>
      </w:pPr>
      <w:r>
        <w:rPr>
          <w:szCs w:val="24"/>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w:t>
      </w:r>
      <w:r>
        <w:rPr>
          <w:szCs w:val="24"/>
        </w:rPr>
        <w:lastRenderedPageBreak/>
        <w:t>службы не ранее чем за 30 дней до срока окончания подачи заявок</w:t>
      </w:r>
      <w:r>
        <w:t>.</w:t>
      </w:r>
    </w:p>
    <w:p w:rsidR="00102E99" w:rsidRDefault="00E55CF5" w:rsidP="00817AE5">
      <w:pPr>
        <w:pStyle w:val="Times12"/>
        <w:widowControl w:val="0"/>
        <w:numPr>
          <w:ilvl w:val="0"/>
          <w:numId w:val="28"/>
        </w:numPr>
        <w:tabs>
          <w:tab w:val="clear" w:pos="564"/>
          <w:tab w:val="num" w:pos="0"/>
        </w:tabs>
        <w:spacing w:after="120"/>
        <w:ind w:left="0" w:firstLine="567"/>
        <w:rPr>
          <w:szCs w:val="24"/>
        </w:rPr>
      </w:pPr>
      <w:r>
        <w:t>Если Заявка подписывается по доверенности, предоставляется копия доверенности</w:t>
      </w:r>
      <w:r>
        <w:rPr>
          <w:szCs w:val="24"/>
        </w:rPr>
        <w:t>.</w:t>
      </w:r>
    </w:p>
    <w:p w:rsidR="00102E99" w:rsidRPr="00DF6CDA" w:rsidRDefault="00E55CF5" w:rsidP="00817AE5">
      <w:pPr>
        <w:pStyle w:val="Times12"/>
        <w:widowControl w:val="0"/>
        <w:numPr>
          <w:ilvl w:val="0"/>
          <w:numId w:val="28"/>
        </w:numPr>
        <w:tabs>
          <w:tab w:val="clear" w:pos="564"/>
          <w:tab w:val="num" w:pos="0"/>
        </w:tabs>
        <w:spacing w:after="120"/>
        <w:ind w:left="0" w:firstLine="567"/>
        <w:rPr>
          <w:szCs w:val="24"/>
        </w:rPr>
      </w:pPr>
      <w:r>
        <w:rPr>
          <w:szCs w:val="24"/>
        </w:rPr>
        <w:t>Копию или составленную в форме электронного документа, подписанного усиленной квалифицированной электронной подписью,</w:t>
      </w:r>
      <w:r>
        <w:rPr>
          <w:color w:val="000000"/>
          <w:szCs w:val="24"/>
        </w:rPr>
        <w:t xml:space="preserve"> справку об исполнении налогоплательщиком обязанности по уплате налогов, сборов, страховых взносов, пеней и налоговых санкций (по форме, утвержденной Приказом ФНС России </w:t>
      </w:r>
      <w:r w:rsidR="00A83A8A" w:rsidRPr="00A83A8A">
        <w:rPr>
          <w:color w:val="000000"/>
          <w:szCs w:val="24"/>
        </w:rPr>
        <w:t>от 23.11.2022 N ЕД-7-8_1123@</w:t>
      </w:r>
      <w:r>
        <w:rPr>
          <w:color w:val="000000"/>
          <w:szCs w:val="24"/>
        </w:rPr>
        <w:t>, выданной соответствующими подразделениями ФНС России по состоянию не ранее чем за 30 дней до срока окончания приема заявок).</w:t>
      </w:r>
    </w:p>
    <w:p w:rsidR="00DF6CDA" w:rsidRPr="00FE33EC" w:rsidRDefault="00DF6CDA" w:rsidP="00817AE5">
      <w:pPr>
        <w:pStyle w:val="Times12"/>
        <w:numPr>
          <w:ilvl w:val="0"/>
          <w:numId w:val="28"/>
        </w:numPr>
        <w:ind w:left="0" w:firstLine="1276"/>
        <w:rPr>
          <w:szCs w:val="24"/>
        </w:rPr>
      </w:pPr>
      <w:r w:rsidRPr="00FE33EC">
        <w:rPr>
          <w:szCs w:val="24"/>
        </w:rPr>
        <w:t>Документы, подтверждающие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w:t>
      </w:r>
    </w:p>
    <w:p w:rsidR="00817AE5" w:rsidRPr="00FE33EC" w:rsidRDefault="00817AE5" w:rsidP="00817AE5">
      <w:pPr>
        <w:pStyle w:val="Times12"/>
        <w:numPr>
          <w:ilvl w:val="0"/>
          <w:numId w:val="28"/>
        </w:numPr>
        <w:ind w:firstLine="854"/>
        <w:rPr>
          <w:szCs w:val="24"/>
        </w:rPr>
      </w:pPr>
      <w:r w:rsidRPr="00FE33EC">
        <w:rPr>
          <w:szCs w:val="24"/>
        </w:rPr>
        <w:t>Документы, подтверждающие соответствие Участника требованиям:</w:t>
      </w:r>
    </w:p>
    <w:p w:rsidR="00334137" w:rsidRPr="00334137" w:rsidRDefault="00334137" w:rsidP="00334137">
      <w:pPr>
        <w:pStyle w:val="Times12"/>
        <w:spacing w:after="120"/>
        <w:ind w:firstLine="0"/>
        <w:rPr>
          <w:szCs w:val="24"/>
          <w:highlight w:val="green"/>
        </w:rPr>
      </w:pPr>
      <w:r w:rsidRPr="00334137">
        <w:rPr>
          <w:szCs w:val="24"/>
          <w:highlight w:val="green"/>
        </w:rPr>
        <w:t>- скан-копии договоров на оказание охранных услуг и актов оказанных услуг, подтверждающие наличие не менее 3 лет опыта в сфере оказания охранных услуг на объектах топливно-энергетического комплекса;</w:t>
      </w:r>
    </w:p>
    <w:p w:rsidR="00334137" w:rsidRPr="00334137" w:rsidRDefault="00334137" w:rsidP="00334137">
      <w:pPr>
        <w:pStyle w:val="Times12"/>
        <w:spacing w:after="120"/>
        <w:ind w:firstLine="0"/>
        <w:rPr>
          <w:szCs w:val="24"/>
          <w:highlight w:val="green"/>
        </w:rPr>
      </w:pPr>
      <w:r w:rsidRPr="00334137">
        <w:rPr>
          <w:szCs w:val="24"/>
          <w:highlight w:val="green"/>
        </w:rPr>
        <w:t>- копия (копии) разрешения на хранение и использование оружия и патронов к нему (РХИ);</w:t>
      </w:r>
    </w:p>
    <w:p w:rsidR="00334137" w:rsidRPr="00334137" w:rsidRDefault="00334137" w:rsidP="00334137">
      <w:pPr>
        <w:pStyle w:val="Times12"/>
        <w:spacing w:after="120"/>
        <w:ind w:firstLine="0"/>
        <w:rPr>
          <w:szCs w:val="24"/>
          <w:highlight w:val="green"/>
        </w:rPr>
      </w:pPr>
      <w:r w:rsidRPr="00334137">
        <w:rPr>
          <w:szCs w:val="24"/>
          <w:highlight w:val="green"/>
        </w:rPr>
        <w:t>- копии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rsidR="00334137" w:rsidRPr="00334137" w:rsidRDefault="00334137" w:rsidP="00334137">
      <w:pPr>
        <w:pStyle w:val="Times12"/>
        <w:spacing w:after="120"/>
        <w:ind w:firstLine="0"/>
        <w:rPr>
          <w:szCs w:val="24"/>
          <w:highlight w:val="green"/>
        </w:rPr>
      </w:pPr>
      <w:r w:rsidRPr="00334137">
        <w:rPr>
          <w:szCs w:val="24"/>
          <w:highlight w:val="green"/>
        </w:rPr>
        <w:t>- копии ПТС/электронный паспорт ТС на автотранспортные средства, находящиеся в собственности организации, аренде или приобретенные по договору лизинга, а также договоры (копии договоров или выписки из договоров) аренды (лизинга) транспортных средств;</w:t>
      </w:r>
    </w:p>
    <w:p w:rsidR="00334137" w:rsidRPr="00334137" w:rsidRDefault="00334137" w:rsidP="00334137">
      <w:pPr>
        <w:pStyle w:val="Times12"/>
        <w:spacing w:after="120"/>
        <w:ind w:firstLine="0"/>
        <w:rPr>
          <w:szCs w:val="24"/>
          <w:highlight w:val="green"/>
        </w:rPr>
      </w:pPr>
      <w:r w:rsidRPr="00334137">
        <w:rPr>
          <w:szCs w:val="24"/>
          <w:highlight w:val="green"/>
        </w:rPr>
        <w:t>- фотографии автомобилей, предназначенных для передвижения групп быстрого реагирования (ГБР), с опознавательными знаками охранной организации с легко читаемыми государственными номерами;</w:t>
      </w:r>
    </w:p>
    <w:p w:rsidR="00334137" w:rsidRPr="00334137" w:rsidRDefault="00334137" w:rsidP="00334137">
      <w:pPr>
        <w:pStyle w:val="Times12"/>
        <w:spacing w:after="120"/>
        <w:ind w:firstLine="0"/>
        <w:rPr>
          <w:szCs w:val="24"/>
          <w:highlight w:val="green"/>
        </w:rPr>
      </w:pPr>
      <w:r w:rsidRPr="00334137">
        <w:rPr>
          <w:szCs w:val="24"/>
          <w:highlight w:val="green"/>
        </w:rPr>
        <w:t>- копии документов, подтверждающих наличие у Участника необходимых для оказания услуг материально-технических ресурсов, указанных в настоящем техническом задании (счет-фактуры/товарных накладных/чеков/карточек учета основных средств/ бухгалтерские ведомости и иные документы);</w:t>
      </w:r>
    </w:p>
    <w:p w:rsidR="00334137" w:rsidRPr="00334137" w:rsidRDefault="00334137" w:rsidP="00334137">
      <w:pPr>
        <w:pStyle w:val="Times12"/>
        <w:spacing w:after="120"/>
        <w:ind w:firstLine="0"/>
        <w:rPr>
          <w:szCs w:val="24"/>
          <w:highlight w:val="green"/>
        </w:rPr>
      </w:pPr>
      <w:r w:rsidRPr="00334137">
        <w:rPr>
          <w:szCs w:val="24"/>
          <w:highlight w:val="green"/>
        </w:rPr>
        <w:t>- справка Участника с фотографиями сезонной форменной одежды и отличительными знаками охранной организации, подписанная руководителем;</w:t>
      </w:r>
    </w:p>
    <w:p w:rsidR="00334137" w:rsidRPr="00334137" w:rsidRDefault="00334137" w:rsidP="00334137">
      <w:pPr>
        <w:pStyle w:val="Times12"/>
        <w:spacing w:after="120"/>
        <w:ind w:firstLine="0"/>
        <w:rPr>
          <w:szCs w:val="24"/>
          <w:highlight w:val="green"/>
        </w:rPr>
      </w:pPr>
      <w:r w:rsidRPr="00334137">
        <w:rPr>
          <w:szCs w:val="24"/>
          <w:highlight w:val="green"/>
        </w:rPr>
        <w:t>- копии удостоверений частных охранников со сведениями о квалификации (разряд);</w:t>
      </w:r>
    </w:p>
    <w:p w:rsidR="00334137" w:rsidRPr="00334137" w:rsidRDefault="00334137" w:rsidP="00334137">
      <w:pPr>
        <w:pStyle w:val="Times12"/>
        <w:spacing w:after="120"/>
        <w:ind w:firstLine="0"/>
        <w:rPr>
          <w:szCs w:val="24"/>
        </w:rPr>
      </w:pPr>
      <w:r w:rsidRPr="00334137">
        <w:rPr>
          <w:szCs w:val="24"/>
          <w:highlight w:val="green"/>
        </w:rPr>
        <w:t>- копии личных карточек частных охранников, выданные федеральным органом исполнительной власти, уполномоченным в сфере частной охранной деятельности, или его территориальным органом.</w:t>
      </w:r>
    </w:p>
    <w:p w:rsidR="00102E99" w:rsidRDefault="00E55CF5">
      <w:pPr>
        <w:pStyle w:val="Times12"/>
        <w:widowControl w:val="0"/>
        <w:numPr>
          <w:ilvl w:val="3"/>
          <w:numId w:val="17"/>
        </w:numPr>
        <w:spacing w:after="120"/>
        <w:ind w:left="0" w:firstLine="540"/>
        <w:rPr>
          <w:szCs w:val="24"/>
        </w:rPr>
      </w:pPr>
      <w:r>
        <w:rPr>
          <w:szCs w:val="24"/>
        </w:rPr>
        <w:t xml:space="preserve">Документы, подтверждающие квалификацию Участника </w:t>
      </w:r>
      <w:r w:rsidR="00334137" w:rsidRPr="00334137">
        <w:rPr>
          <w:szCs w:val="24"/>
        </w:rPr>
        <w:t>Запроса предложений</w:t>
      </w:r>
      <w:r>
        <w:rPr>
          <w:szCs w:val="24"/>
        </w:rPr>
        <w:t>:</w:t>
      </w:r>
    </w:p>
    <w:p w:rsidR="00102E99" w:rsidRPr="00F0557D" w:rsidRDefault="00E55CF5" w:rsidP="00FF3BEF">
      <w:pPr>
        <w:pStyle w:val="Times12"/>
        <w:numPr>
          <w:ilvl w:val="0"/>
          <w:numId w:val="29"/>
        </w:numPr>
        <w:ind w:firstLine="854"/>
        <w:rPr>
          <w:snapToGrid w:val="0"/>
          <w:color w:val="FF0000"/>
          <w:szCs w:val="24"/>
        </w:rPr>
      </w:pPr>
      <w:r>
        <w:rPr>
          <w:snapToGrid w:val="0"/>
          <w:szCs w:val="24"/>
        </w:rPr>
        <w:t xml:space="preserve">Справку, подтверждающую наличие у Участника соответствующих кадровых ресурсов, необходимых для полного и своевременного выполнения Договора (раздел </w:t>
      </w:r>
      <w:r>
        <w:rPr>
          <w:snapToGrid w:val="0"/>
          <w:szCs w:val="24"/>
        </w:rPr>
        <w:fldChar w:fldCharType="begin"/>
      </w:r>
      <w:r>
        <w:rPr>
          <w:snapToGrid w:val="0"/>
          <w:szCs w:val="24"/>
        </w:rPr>
        <w:instrText xml:space="preserve"> REF _Ref307397791 \r \h  \* MERGEFORMAT </w:instrText>
      </w:r>
      <w:r>
        <w:rPr>
          <w:snapToGrid w:val="0"/>
          <w:szCs w:val="24"/>
        </w:rPr>
      </w:r>
      <w:r>
        <w:rPr>
          <w:snapToGrid w:val="0"/>
          <w:szCs w:val="24"/>
        </w:rPr>
        <w:fldChar w:fldCharType="separate"/>
      </w:r>
      <w:r>
        <w:rPr>
          <w:snapToGrid w:val="0"/>
          <w:szCs w:val="24"/>
        </w:rPr>
        <w:t>4</w:t>
      </w:r>
      <w:r>
        <w:rPr>
          <w:snapToGrid w:val="0"/>
          <w:szCs w:val="24"/>
        </w:rPr>
        <w:fldChar w:fldCharType="end"/>
      </w:r>
      <w:r w:rsidR="002B6EE8">
        <w:rPr>
          <w:snapToGrid w:val="0"/>
          <w:szCs w:val="24"/>
        </w:rPr>
        <w:t>, форма 5</w:t>
      </w:r>
      <w:r>
        <w:rPr>
          <w:snapToGrid w:val="0"/>
          <w:szCs w:val="24"/>
        </w:rPr>
        <w:t>)</w:t>
      </w:r>
      <w:r w:rsidR="006238B4" w:rsidRPr="006238B4">
        <w:rPr>
          <w:bCs w:val="0"/>
          <w:snapToGrid w:val="0"/>
          <w:color w:val="FF0000"/>
          <w:szCs w:val="24"/>
        </w:rPr>
        <w:t xml:space="preserve"> </w:t>
      </w:r>
    </w:p>
    <w:p w:rsidR="00F0557D" w:rsidRPr="00817AE5" w:rsidRDefault="00F0557D" w:rsidP="00F0557D">
      <w:pPr>
        <w:pStyle w:val="affffffe"/>
        <w:numPr>
          <w:ilvl w:val="0"/>
          <w:numId w:val="29"/>
        </w:numPr>
        <w:spacing w:line="240" w:lineRule="auto"/>
        <w:ind w:firstLine="712"/>
        <w:jc w:val="both"/>
        <w:rPr>
          <w:rFonts w:ascii="Times New Roman" w:hAnsi="Times New Roman"/>
          <w:bCs/>
          <w:snapToGrid w:val="0"/>
          <w:sz w:val="24"/>
          <w:szCs w:val="24"/>
        </w:rPr>
      </w:pPr>
      <w:r w:rsidRPr="00817AE5">
        <w:rPr>
          <w:rFonts w:ascii="Times New Roman" w:hAnsi="Times New Roman"/>
          <w:bCs/>
          <w:snapToGrid w:val="0"/>
          <w:sz w:val="24"/>
          <w:szCs w:val="24"/>
        </w:rPr>
        <w:t xml:space="preserve">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w:t>
      </w:r>
      <w:r w:rsidR="00334137" w:rsidRPr="00817AE5">
        <w:rPr>
          <w:rFonts w:ascii="Times New Roman" w:hAnsi="Times New Roman"/>
          <w:bCs/>
          <w:snapToGrid w:val="0"/>
          <w:sz w:val="24"/>
          <w:szCs w:val="24"/>
        </w:rPr>
        <w:t>Договора (</w:t>
      </w:r>
      <w:r w:rsidRPr="00817AE5">
        <w:rPr>
          <w:rFonts w:ascii="Times New Roman" w:hAnsi="Times New Roman"/>
          <w:bCs/>
          <w:snapToGrid w:val="0"/>
          <w:sz w:val="24"/>
          <w:szCs w:val="24"/>
        </w:rPr>
        <w:t xml:space="preserve">раздел 4, форма 6) </w:t>
      </w:r>
    </w:p>
    <w:p w:rsidR="00102E99" w:rsidRPr="007049BB" w:rsidRDefault="00E55CF5" w:rsidP="007049BB">
      <w:pPr>
        <w:pStyle w:val="Times12"/>
        <w:widowControl w:val="0"/>
        <w:numPr>
          <w:ilvl w:val="0"/>
          <w:numId w:val="29"/>
        </w:numPr>
        <w:spacing w:after="120"/>
        <w:ind w:firstLine="854"/>
        <w:rPr>
          <w:iCs/>
          <w:color w:val="7030A0"/>
        </w:rPr>
      </w:pPr>
      <w:r w:rsidRPr="00FF3BEF">
        <w:rPr>
          <w:snapToGrid w:val="0"/>
          <w:szCs w:val="24"/>
        </w:rPr>
        <w:t>Справку об опыте выполнения аналогичных по характеру и объему работ по договорам</w:t>
      </w:r>
      <w:r w:rsidR="002C3B7F" w:rsidRPr="00FF3BEF">
        <w:rPr>
          <w:snapToGrid w:val="0"/>
          <w:szCs w:val="24"/>
        </w:rPr>
        <w:t xml:space="preserve"> за 3 года</w:t>
      </w:r>
      <w:r w:rsidRPr="00FF3BEF">
        <w:rPr>
          <w:snapToGrid w:val="0"/>
          <w:szCs w:val="24"/>
        </w:rPr>
        <w:t xml:space="preserve">.  (раздел </w:t>
      </w:r>
      <w:r w:rsidRPr="00FF3BEF">
        <w:rPr>
          <w:snapToGrid w:val="0"/>
          <w:szCs w:val="24"/>
        </w:rPr>
        <w:fldChar w:fldCharType="begin"/>
      </w:r>
      <w:r w:rsidRPr="00FF3BEF">
        <w:rPr>
          <w:snapToGrid w:val="0"/>
          <w:szCs w:val="24"/>
        </w:rPr>
        <w:instrText xml:space="preserve"> REF _Ref307397791 \r \h  \* MERGEFORMAT </w:instrText>
      </w:r>
      <w:r w:rsidRPr="00FF3BEF">
        <w:rPr>
          <w:snapToGrid w:val="0"/>
          <w:szCs w:val="24"/>
        </w:rPr>
      </w:r>
      <w:r w:rsidRPr="00FF3BEF">
        <w:rPr>
          <w:snapToGrid w:val="0"/>
          <w:szCs w:val="24"/>
        </w:rPr>
        <w:fldChar w:fldCharType="separate"/>
      </w:r>
      <w:r w:rsidRPr="00FF3BEF">
        <w:rPr>
          <w:snapToGrid w:val="0"/>
          <w:szCs w:val="24"/>
        </w:rPr>
        <w:t>4</w:t>
      </w:r>
      <w:r w:rsidRPr="00FF3BEF">
        <w:rPr>
          <w:snapToGrid w:val="0"/>
          <w:szCs w:val="24"/>
        </w:rPr>
        <w:fldChar w:fldCharType="end"/>
      </w:r>
      <w:r w:rsidRPr="00FF3BEF">
        <w:rPr>
          <w:snapToGrid w:val="0"/>
          <w:szCs w:val="24"/>
        </w:rPr>
        <w:t>, форма 4)</w:t>
      </w:r>
      <w:r w:rsidRPr="00FF3BEF">
        <w:rPr>
          <w:szCs w:val="24"/>
        </w:rPr>
        <w:t>.</w:t>
      </w:r>
      <w:r w:rsidR="006238B4" w:rsidRPr="00FF3BEF">
        <w:rPr>
          <w:snapToGrid w:val="0"/>
          <w:color w:val="FF0000"/>
          <w:szCs w:val="24"/>
        </w:rPr>
        <w:t xml:space="preserve"> </w:t>
      </w:r>
    </w:p>
    <w:p w:rsidR="00102E99" w:rsidRDefault="00E55CF5" w:rsidP="00FF3BEF">
      <w:pPr>
        <w:pStyle w:val="Times12"/>
        <w:widowControl w:val="0"/>
        <w:numPr>
          <w:ilvl w:val="0"/>
          <w:numId w:val="29"/>
        </w:numPr>
        <w:spacing w:after="120"/>
        <w:ind w:firstLine="854"/>
        <w:rPr>
          <w:szCs w:val="24"/>
        </w:rPr>
      </w:pPr>
      <w:r>
        <w:rPr>
          <w:szCs w:val="24"/>
        </w:rPr>
        <w:t>Дополнительные 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102E99" w:rsidRDefault="00E55CF5">
      <w:pPr>
        <w:pStyle w:val="Times12"/>
        <w:widowControl w:val="0"/>
        <w:numPr>
          <w:ilvl w:val="3"/>
          <w:numId w:val="17"/>
        </w:numPr>
        <w:spacing w:after="120"/>
        <w:ind w:left="0" w:firstLine="540"/>
        <w:rPr>
          <w:szCs w:val="24"/>
        </w:rPr>
      </w:pPr>
      <w:r>
        <w:rPr>
          <w:szCs w:val="24"/>
        </w:rPr>
        <w:lastRenderedPageBreak/>
        <w:t xml:space="preserve">В случае если по каким-либо причинам Участник </w:t>
      </w:r>
      <w:r w:rsidR="00334137" w:rsidRPr="00334137">
        <w:rPr>
          <w:szCs w:val="24"/>
        </w:rPr>
        <w:t>Запроса предложений</w:t>
      </w:r>
      <w:r>
        <w:rPr>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334137" w:rsidRPr="00334137">
        <w:rPr>
          <w:szCs w:val="24"/>
        </w:rPr>
        <w:t>Запроса предложений</w:t>
      </w:r>
      <w:r>
        <w:rPr>
          <w:szCs w:val="24"/>
        </w:rPr>
        <w:t xml:space="preserve"> о соответствии потенциального Участника данному требованию. При этом Участник должен понимать, что предоставление объяснений об отсутствии или ненадлежащем оформлении требуемого документа в составе Заявки ни в коем случае не обязывает Организатора </w:t>
      </w:r>
      <w:r w:rsidR="00156023" w:rsidRPr="00156023">
        <w:rPr>
          <w:szCs w:val="24"/>
        </w:rPr>
        <w:t>Запроса предложений</w:t>
      </w:r>
      <w:r>
        <w:rPr>
          <w:szCs w:val="24"/>
        </w:rPr>
        <w:t xml:space="preserve"> принять Заявку такого Участника к рассмотрению по существу.</w:t>
      </w:r>
    </w:p>
    <w:p w:rsidR="00102E99" w:rsidRDefault="00E55CF5">
      <w:pPr>
        <w:pStyle w:val="Times12"/>
        <w:widowControl w:val="0"/>
        <w:numPr>
          <w:ilvl w:val="3"/>
          <w:numId w:val="17"/>
        </w:numPr>
        <w:spacing w:after="120"/>
        <w:ind w:left="0" w:firstLine="540"/>
        <w:rPr>
          <w:szCs w:val="24"/>
        </w:rPr>
      </w:pPr>
      <w:bookmarkStart w:id="146" w:name="_Toc234385833"/>
      <w:bookmarkStart w:id="147" w:name="_Toc127262883"/>
      <w:bookmarkStart w:id="148" w:name="_Toc298234672"/>
      <w:bookmarkStart w:id="149" w:name="_Toc255985672"/>
      <w:bookmarkEnd w:id="146"/>
      <w:r>
        <w:rPr>
          <w:szCs w:val="24"/>
        </w:rPr>
        <w:t xml:space="preserve">В случае участия в </w:t>
      </w:r>
      <w:r w:rsidR="00334137" w:rsidRPr="00334137">
        <w:rPr>
          <w:szCs w:val="24"/>
        </w:rPr>
        <w:t>Запросе предложений</w:t>
      </w:r>
      <w:r>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rsidR="00102E99" w:rsidRDefault="00E55CF5">
      <w:pPr>
        <w:pStyle w:val="3"/>
        <w:keepNext w:val="0"/>
        <w:widowControl w:val="0"/>
        <w:numPr>
          <w:ilvl w:val="2"/>
          <w:numId w:val="17"/>
        </w:numPr>
        <w:tabs>
          <w:tab w:val="clear" w:pos="720"/>
          <w:tab w:val="num" w:pos="1620"/>
        </w:tabs>
        <w:suppressAutoHyphens w:val="0"/>
        <w:spacing w:before="0"/>
        <w:ind w:left="1616" w:hanging="1077"/>
        <w:rPr>
          <w:sz w:val="24"/>
          <w:szCs w:val="24"/>
        </w:rPr>
      </w:pPr>
      <w:bookmarkStart w:id="150" w:name="_Ref303251178"/>
      <w:bookmarkStart w:id="151" w:name="_Ref306192015"/>
      <w:bookmarkStart w:id="152" w:name="_Toc311231872"/>
      <w:r>
        <w:rPr>
          <w:sz w:val="24"/>
          <w:szCs w:val="24"/>
        </w:rPr>
        <w:t xml:space="preserve">Привлечение </w:t>
      </w:r>
      <w:bookmarkEnd w:id="150"/>
      <w:r>
        <w:rPr>
          <w:sz w:val="24"/>
          <w:szCs w:val="24"/>
        </w:rPr>
        <w:t>с</w:t>
      </w:r>
      <w:bookmarkEnd w:id="147"/>
      <w:bookmarkEnd w:id="148"/>
      <w:bookmarkEnd w:id="149"/>
      <w:bookmarkEnd w:id="151"/>
      <w:bookmarkEnd w:id="152"/>
      <w:r>
        <w:rPr>
          <w:sz w:val="24"/>
          <w:szCs w:val="24"/>
          <w:lang w:val="ru-RU"/>
        </w:rPr>
        <w:t>оисполнителей</w:t>
      </w:r>
    </w:p>
    <w:p w:rsidR="00102E99" w:rsidRPr="00817AE5" w:rsidRDefault="00E55CF5" w:rsidP="00C17059">
      <w:pPr>
        <w:pStyle w:val="Times12"/>
        <w:numPr>
          <w:ilvl w:val="3"/>
          <w:numId w:val="68"/>
        </w:numPr>
        <w:tabs>
          <w:tab w:val="clear" w:pos="1288"/>
        </w:tabs>
        <w:spacing w:after="120"/>
        <w:ind w:left="0" w:firstLine="568"/>
        <w:rPr>
          <w:szCs w:val="24"/>
        </w:rPr>
      </w:pPr>
      <w:bookmarkStart w:id="153" w:name="_Ref308086333"/>
      <w:r w:rsidRPr="00817AE5">
        <w:rPr>
          <w:szCs w:val="24"/>
        </w:rPr>
        <w:t xml:space="preserve">Участник </w:t>
      </w:r>
      <w:r w:rsidR="00334137" w:rsidRPr="00334137">
        <w:rPr>
          <w:szCs w:val="24"/>
        </w:rPr>
        <w:t>Запроса предложений</w:t>
      </w:r>
      <w:r w:rsidRPr="00817AE5">
        <w:rPr>
          <w:szCs w:val="24"/>
        </w:rPr>
        <w:t xml:space="preserve"> </w:t>
      </w:r>
      <w:r w:rsidRPr="00817AE5">
        <w:rPr>
          <w:szCs w:val="24"/>
          <w:lang w:eastAsia="ar-SA"/>
        </w:rPr>
        <w:t>может привлекать по Договору третьих лиц (соисполнителей)</w:t>
      </w:r>
      <w:r w:rsidRPr="00817AE5">
        <w:rPr>
          <w:szCs w:val="24"/>
        </w:rPr>
        <w:t>.</w:t>
      </w:r>
      <w:r w:rsidR="00FC6CAB" w:rsidRPr="00817AE5">
        <w:rPr>
          <w:snapToGrid w:val="0"/>
          <w:szCs w:val="24"/>
        </w:rPr>
        <w:t xml:space="preserve"> </w:t>
      </w:r>
      <w:r w:rsidR="00FC6CAB" w:rsidRPr="00817AE5">
        <w:rPr>
          <w:szCs w:val="24"/>
        </w:rPr>
        <w:t>При этом к соисполнителю предъявляются аналогичные требования, что и к охранной организации.</w:t>
      </w:r>
      <w:bookmarkEnd w:id="153"/>
    </w:p>
    <w:p w:rsidR="00102E99" w:rsidRDefault="00E55CF5" w:rsidP="00C17059">
      <w:pPr>
        <w:pStyle w:val="Times12"/>
        <w:widowControl w:val="0"/>
        <w:numPr>
          <w:ilvl w:val="3"/>
          <w:numId w:val="68"/>
        </w:numPr>
        <w:tabs>
          <w:tab w:val="clear" w:pos="1288"/>
        </w:tabs>
        <w:spacing w:after="120"/>
        <w:ind w:left="0" w:firstLine="568"/>
        <w:rPr>
          <w:szCs w:val="24"/>
        </w:rPr>
      </w:pPr>
      <w:r>
        <w:rPr>
          <w:szCs w:val="24"/>
        </w:rPr>
        <w:t xml:space="preserve">Участник </w:t>
      </w:r>
      <w:r w:rsidR="00334137" w:rsidRPr="00334137">
        <w:rPr>
          <w:szCs w:val="24"/>
        </w:rPr>
        <w:t>Запроса предложений</w:t>
      </w:r>
      <w:r>
        <w:rPr>
          <w:szCs w:val="24"/>
        </w:rPr>
        <w:t xml:space="preserve"> должен доказать Конкурсной комиссии, что каждый из привлекаемых им субподрядчиков/соисполнителей/субпоставщиков:</w:t>
      </w:r>
    </w:p>
    <w:p w:rsidR="00102E99" w:rsidRDefault="00E55CF5">
      <w:pPr>
        <w:pStyle w:val="afff5"/>
        <w:widowControl w:val="0"/>
        <w:tabs>
          <w:tab w:val="left" w:pos="1260"/>
        </w:tabs>
        <w:spacing w:before="0" w:line="240" w:lineRule="auto"/>
        <w:ind w:left="1260" w:hanging="360"/>
        <w:rPr>
          <w:rFonts w:ascii="Times New Roman" w:hAnsi="Times New Roman"/>
          <w:szCs w:val="24"/>
        </w:rPr>
      </w:pPr>
      <w:r>
        <w:rPr>
          <w:rFonts w:ascii="Times New Roman" w:hAnsi="Times New Roman"/>
          <w:szCs w:val="24"/>
          <w:lang w:val="en-US"/>
        </w:rPr>
        <w:t>a</w:t>
      </w:r>
      <w:r>
        <w:rPr>
          <w:rFonts w:ascii="Times New Roman" w:hAnsi="Times New Roman"/>
          <w:szCs w:val="24"/>
        </w:rPr>
        <w:t>)</w:t>
      </w:r>
      <w:r>
        <w:rPr>
          <w:rFonts w:ascii="Times New Roman" w:hAnsi="Times New Roman"/>
          <w:szCs w:val="24"/>
        </w:rPr>
        <w:tab/>
        <w:t xml:space="preserve">Осведомлен о привлечении его в качестве </w:t>
      </w:r>
      <w:r>
        <w:rPr>
          <w:rFonts w:ascii="Times New Roman" w:hAnsi="Times New Roman"/>
          <w:szCs w:val="24"/>
          <w:lang w:val="ru-RU"/>
        </w:rPr>
        <w:t>соисполнителя</w:t>
      </w:r>
      <w:r>
        <w:rPr>
          <w:rFonts w:ascii="Times New Roman" w:hAnsi="Times New Roman"/>
          <w:szCs w:val="24"/>
        </w:rPr>
        <w:t>;</w:t>
      </w:r>
    </w:p>
    <w:p w:rsidR="00102E99" w:rsidRDefault="00E55CF5">
      <w:pPr>
        <w:pStyle w:val="afff5"/>
        <w:widowControl w:val="0"/>
        <w:tabs>
          <w:tab w:val="left" w:pos="1260"/>
        </w:tabs>
        <w:spacing w:before="0" w:line="240" w:lineRule="auto"/>
        <w:ind w:left="1260" w:hanging="360"/>
        <w:rPr>
          <w:rFonts w:ascii="Times New Roman" w:hAnsi="Times New Roman"/>
          <w:szCs w:val="24"/>
        </w:rPr>
      </w:pPr>
      <w:r>
        <w:rPr>
          <w:rFonts w:ascii="Times New Roman" w:hAnsi="Times New Roman"/>
          <w:szCs w:val="24"/>
          <w:lang w:val="en-US"/>
        </w:rPr>
        <w:t>b</w:t>
      </w:r>
      <w:r>
        <w:rPr>
          <w:rFonts w:ascii="Times New Roman" w:hAnsi="Times New Roman"/>
          <w:szCs w:val="24"/>
        </w:rPr>
        <w:t>)</w:t>
      </w:r>
      <w:r>
        <w:rPr>
          <w:rFonts w:ascii="Times New Roman" w:hAnsi="Times New Roman"/>
          <w:szCs w:val="24"/>
        </w:rPr>
        <w:tab/>
        <w:t xml:space="preserve">Согласен с выделяемым ему перечнем, объемами, сроками и стоимостью </w:t>
      </w:r>
      <w:r>
        <w:rPr>
          <w:rFonts w:ascii="Times New Roman" w:hAnsi="Times New Roman"/>
          <w:szCs w:val="24"/>
          <w:lang w:val="ru-RU"/>
        </w:rPr>
        <w:t>оказываемых услуг</w:t>
      </w:r>
      <w:r>
        <w:rPr>
          <w:rFonts w:ascii="Times New Roman" w:hAnsi="Times New Roman"/>
          <w:szCs w:val="24"/>
        </w:rPr>
        <w:t>;</w:t>
      </w:r>
    </w:p>
    <w:p w:rsidR="00102E99" w:rsidRDefault="00E55CF5">
      <w:pPr>
        <w:pStyle w:val="afff5"/>
        <w:widowControl w:val="0"/>
        <w:tabs>
          <w:tab w:val="left" w:pos="1260"/>
        </w:tabs>
        <w:spacing w:line="240" w:lineRule="auto"/>
        <w:ind w:left="1260" w:hanging="360"/>
        <w:rPr>
          <w:rFonts w:ascii="Times New Roman" w:hAnsi="Times New Roman"/>
          <w:szCs w:val="24"/>
          <w:lang w:val="ru-RU"/>
        </w:rPr>
      </w:pPr>
      <w:r>
        <w:rPr>
          <w:rFonts w:ascii="Times New Roman" w:hAnsi="Times New Roman"/>
          <w:szCs w:val="24"/>
          <w:lang w:val="en-US"/>
        </w:rPr>
        <w:t>c</w:t>
      </w:r>
      <w:r>
        <w:rPr>
          <w:rFonts w:ascii="Times New Roman" w:hAnsi="Times New Roman"/>
          <w:szCs w:val="24"/>
        </w:rPr>
        <w:t>)</w:t>
      </w:r>
      <w:r>
        <w:rPr>
          <w:rFonts w:ascii="Times New Roman" w:hAnsi="Times New Roman"/>
          <w:szCs w:val="24"/>
        </w:rPr>
        <w:tab/>
        <w:t xml:space="preserve">Отвечает требованиям настоящей Конкурсной документации (п. 2.3.1) в объеме </w:t>
      </w:r>
      <w:r>
        <w:rPr>
          <w:rFonts w:ascii="Times New Roman" w:hAnsi="Times New Roman"/>
          <w:szCs w:val="24"/>
          <w:lang w:val="ru-RU"/>
        </w:rPr>
        <w:t>оказываемых соисполнителем услуг</w:t>
      </w:r>
      <w:r>
        <w:rPr>
          <w:rFonts w:ascii="Times New Roman" w:hAnsi="Times New Roman"/>
          <w:szCs w:val="24"/>
        </w:rPr>
        <w:t>, в том числе</w:t>
      </w:r>
      <w:r>
        <w:rPr>
          <w:rFonts w:ascii="Times New Roman" w:hAnsi="Times New Roman"/>
          <w:szCs w:val="24"/>
          <w:lang w:val="ru-RU"/>
        </w:rPr>
        <w:t>:</w:t>
      </w:r>
      <w:r>
        <w:rPr>
          <w:rFonts w:ascii="Times New Roman" w:hAnsi="Times New Roman"/>
          <w:szCs w:val="24"/>
        </w:rPr>
        <w:t xml:space="preserve"> </w:t>
      </w:r>
    </w:p>
    <w:p w:rsidR="00334137" w:rsidRPr="00334137" w:rsidRDefault="00334137" w:rsidP="00334137">
      <w:pPr>
        <w:shd w:val="clear" w:color="auto" w:fill="FFFFFF"/>
        <w:ind w:firstLine="709"/>
        <w:rPr>
          <w:szCs w:val="24"/>
          <w:highlight w:val="green"/>
        </w:rPr>
      </w:pPr>
      <w:r w:rsidRPr="00334137">
        <w:rPr>
          <w:szCs w:val="24"/>
          <w:highlight w:val="green"/>
        </w:rPr>
        <w:t>1. Размер уставного капитала должен составлять не менее 0,75 млн рублей (специальные требования, предусмотренные постановлением Правительства от 08.12.2022 № 2258);</w:t>
      </w:r>
    </w:p>
    <w:p w:rsidR="00334137" w:rsidRPr="00334137" w:rsidRDefault="00334137" w:rsidP="00334137">
      <w:pPr>
        <w:shd w:val="clear" w:color="auto" w:fill="FFFFFF"/>
        <w:ind w:firstLine="709"/>
        <w:rPr>
          <w:szCs w:val="24"/>
          <w:highlight w:val="green"/>
        </w:rPr>
      </w:pPr>
      <w:r w:rsidRPr="00334137">
        <w:rPr>
          <w:szCs w:val="24"/>
          <w:highlight w:val="green"/>
        </w:rPr>
        <w:t>2. Наличие не менее 3 лет опыта работы в сфере оказания охранных услуг на объектах топливно-энергетического комплекса (специальные требования, предусмотренные постановлением Правительства от 08.12.2022 № 2258);</w:t>
      </w:r>
    </w:p>
    <w:p w:rsidR="00334137" w:rsidRPr="00334137" w:rsidRDefault="00334137" w:rsidP="00334137">
      <w:pPr>
        <w:shd w:val="clear" w:color="auto" w:fill="FFFFFF"/>
        <w:ind w:firstLine="709"/>
        <w:rPr>
          <w:szCs w:val="24"/>
          <w:highlight w:val="green"/>
        </w:rPr>
      </w:pPr>
      <w:r w:rsidRPr="00334137">
        <w:rPr>
          <w:szCs w:val="24"/>
          <w:highlight w:val="green"/>
        </w:rPr>
        <w:t>3.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 по видам услуг:</w:t>
      </w:r>
    </w:p>
    <w:p w:rsidR="00334137" w:rsidRPr="00334137" w:rsidRDefault="00334137" w:rsidP="00334137">
      <w:pPr>
        <w:shd w:val="clear" w:color="auto" w:fill="FFFFFF"/>
        <w:ind w:firstLine="709"/>
        <w:rPr>
          <w:szCs w:val="24"/>
          <w:highlight w:val="green"/>
        </w:rPr>
      </w:pPr>
      <w:r w:rsidRPr="00334137">
        <w:rPr>
          <w:szCs w:val="24"/>
          <w:highlight w:val="green"/>
        </w:rPr>
        <w:t>-</w:t>
      </w:r>
      <w:r w:rsidRPr="00334137">
        <w:rPr>
          <w:szCs w:val="24"/>
          <w:highlight w:val="green"/>
        </w:rPr>
        <w:tab/>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334137" w:rsidRPr="00334137" w:rsidRDefault="00334137" w:rsidP="00334137">
      <w:pPr>
        <w:shd w:val="clear" w:color="auto" w:fill="FFFFFF"/>
        <w:ind w:firstLine="709"/>
        <w:rPr>
          <w:szCs w:val="24"/>
          <w:highlight w:val="green"/>
        </w:rPr>
      </w:pPr>
      <w:r w:rsidRPr="00334137">
        <w:rPr>
          <w:szCs w:val="24"/>
          <w:highlight w:val="green"/>
        </w:rPr>
        <w:t>-</w:t>
      </w:r>
      <w:r w:rsidRPr="00334137">
        <w:rPr>
          <w:szCs w:val="24"/>
          <w:highlight w:val="green"/>
        </w:rPr>
        <w:tab/>
        <w:t>обеспечение порядка в местах проведения массовых мероприятий;</w:t>
      </w:r>
    </w:p>
    <w:p w:rsidR="00334137" w:rsidRPr="00334137" w:rsidRDefault="00334137" w:rsidP="00334137">
      <w:pPr>
        <w:shd w:val="clear" w:color="auto" w:fill="FFFFFF"/>
        <w:ind w:firstLine="709"/>
        <w:rPr>
          <w:szCs w:val="24"/>
          <w:highlight w:val="green"/>
        </w:rPr>
      </w:pPr>
      <w:r w:rsidRPr="00334137">
        <w:rPr>
          <w:szCs w:val="24"/>
          <w:highlight w:val="green"/>
        </w:rPr>
        <w:t>-</w:t>
      </w:r>
      <w:r w:rsidRPr="00334137">
        <w:rPr>
          <w:szCs w:val="24"/>
          <w:highlight w:val="green"/>
        </w:rPr>
        <w:tab/>
        <w:t>обеспечение внутриобъектового и пропускного режимов на объектах, за исключением объектов,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334137" w:rsidRPr="00334137" w:rsidRDefault="00334137" w:rsidP="00334137">
      <w:pPr>
        <w:shd w:val="clear" w:color="auto" w:fill="FFFFFF"/>
        <w:ind w:firstLine="709"/>
        <w:rPr>
          <w:szCs w:val="24"/>
          <w:highlight w:val="green"/>
        </w:rPr>
      </w:pPr>
      <w:r w:rsidRPr="00334137">
        <w:rPr>
          <w:szCs w:val="24"/>
          <w:highlight w:val="green"/>
        </w:rPr>
        <w:t>4. Наличие действующего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 п.6).</w:t>
      </w:r>
    </w:p>
    <w:p w:rsidR="00334137" w:rsidRPr="00334137" w:rsidRDefault="00334137" w:rsidP="00334137">
      <w:pPr>
        <w:shd w:val="clear" w:color="auto" w:fill="FFFFFF"/>
        <w:ind w:firstLine="709"/>
        <w:rPr>
          <w:szCs w:val="24"/>
          <w:highlight w:val="green"/>
        </w:rPr>
      </w:pPr>
      <w:r w:rsidRPr="00334137">
        <w:rPr>
          <w:szCs w:val="24"/>
          <w:highlight w:val="green"/>
        </w:rPr>
        <w:t>5. Наличие персонала, обладающего достаточными профессиональными навыками для выполнения охранных услуг:</w:t>
      </w:r>
    </w:p>
    <w:p w:rsidR="00334137" w:rsidRPr="00334137" w:rsidRDefault="00334137" w:rsidP="00334137">
      <w:pPr>
        <w:shd w:val="clear" w:color="auto" w:fill="FFFFFF"/>
        <w:ind w:firstLine="709"/>
        <w:rPr>
          <w:szCs w:val="24"/>
          <w:highlight w:val="green"/>
        </w:rPr>
      </w:pPr>
      <w:r w:rsidRPr="00334137">
        <w:rPr>
          <w:szCs w:val="24"/>
          <w:highlight w:val="green"/>
        </w:rPr>
        <w:t>- Наличие у Участника не менее 100 работников, имеющих удостоверение частного охранника 4 разряда, не менее 16 работников, имеющих удостоверение частного охранника 6 разряда.</w:t>
      </w:r>
    </w:p>
    <w:p w:rsidR="00334137" w:rsidRPr="00334137" w:rsidRDefault="00334137" w:rsidP="00334137">
      <w:pPr>
        <w:shd w:val="clear" w:color="auto" w:fill="FFFFFF"/>
        <w:ind w:firstLine="709"/>
        <w:rPr>
          <w:szCs w:val="24"/>
          <w:highlight w:val="green"/>
        </w:rPr>
      </w:pPr>
      <w:r w:rsidRPr="00334137">
        <w:rPr>
          <w:szCs w:val="24"/>
          <w:highlight w:val="green"/>
        </w:rPr>
        <w:t xml:space="preserve">6. Наличие сезонной форменной одежды с отличительными знаками охранной </w:t>
      </w:r>
      <w:r w:rsidRPr="00334137">
        <w:rPr>
          <w:szCs w:val="24"/>
          <w:highlight w:val="green"/>
        </w:rPr>
        <w:lastRenderedPageBreak/>
        <w:t>организации на каждого работника охранной организации</w:t>
      </w:r>
    </w:p>
    <w:p w:rsidR="00334137" w:rsidRPr="00334137" w:rsidRDefault="00334137" w:rsidP="00334137">
      <w:pPr>
        <w:shd w:val="clear" w:color="auto" w:fill="FFFFFF"/>
        <w:ind w:firstLine="709"/>
        <w:rPr>
          <w:szCs w:val="24"/>
          <w:highlight w:val="green"/>
        </w:rPr>
      </w:pPr>
      <w:r w:rsidRPr="00334137">
        <w:rPr>
          <w:szCs w:val="24"/>
          <w:highlight w:val="green"/>
        </w:rPr>
        <w:t xml:space="preserve">7. Наличие необходимых материально-технических ресурсов для выполнения охранных услуг: </w:t>
      </w:r>
    </w:p>
    <w:p w:rsidR="00334137" w:rsidRPr="00334137" w:rsidRDefault="00334137" w:rsidP="00334137">
      <w:pPr>
        <w:shd w:val="clear" w:color="auto" w:fill="FFFFFF"/>
        <w:ind w:firstLine="709"/>
        <w:rPr>
          <w:szCs w:val="24"/>
          <w:highlight w:val="green"/>
        </w:rPr>
      </w:pPr>
      <w:r w:rsidRPr="00334137">
        <w:rPr>
          <w:szCs w:val="24"/>
          <w:highlight w:val="green"/>
        </w:rPr>
        <w:t>7.1. для обеспечения физической охраны объектов из расчета один комплект на один пост охраны:</w:t>
      </w:r>
    </w:p>
    <w:p w:rsidR="00334137" w:rsidRPr="00334137" w:rsidRDefault="00334137" w:rsidP="00334137">
      <w:pPr>
        <w:shd w:val="clear" w:color="auto" w:fill="FFFFFF"/>
        <w:ind w:firstLine="709"/>
        <w:rPr>
          <w:szCs w:val="24"/>
          <w:highlight w:val="green"/>
        </w:rPr>
      </w:pPr>
      <w:r w:rsidRPr="00334137">
        <w:rPr>
          <w:szCs w:val="24"/>
          <w:highlight w:val="green"/>
        </w:rPr>
        <w:t>- наручники ("БР-С", "БР-С2", "БКС-1", "БОС");</w:t>
      </w:r>
    </w:p>
    <w:p w:rsidR="00334137" w:rsidRPr="00334137" w:rsidRDefault="00334137" w:rsidP="00334137">
      <w:pPr>
        <w:shd w:val="clear" w:color="auto" w:fill="FFFFFF"/>
        <w:ind w:firstLine="709"/>
        <w:rPr>
          <w:szCs w:val="24"/>
          <w:highlight w:val="green"/>
        </w:rPr>
      </w:pPr>
      <w:r w:rsidRPr="00334137">
        <w:rPr>
          <w:szCs w:val="24"/>
          <w:highlight w:val="green"/>
        </w:rPr>
        <w:t>- палка резиновая ("ПР-73М", "ПР-К", "ПР-Т", "ПУС-1", "ПУС-2", "ПУС-3");</w:t>
      </w:r>
    </w:p>
    <w:p w:rsidR="00334137" w:rsidRPr="00334137" w:rsidRDefault="00334137" w:rsidP="00334137">
      <w:pPr>
        <w:shd w:val="clear" w:color="auto" w:fill="FFFFFF"/>
        <w:ind w:firstLine="709"/>
        <w:rPr>
          <w:szCs w:val="24"/>
          <w:highlight w:val="green"/>
        </w:rPr>
      </w:pPr>
      <w:r w:rsidRPr="00334137">
        <w:rPr>
          <w:szCs w:val="24"/>
          <w:highlight w:val="green"/>
        </w:rPr>
        <w:t>- средства связи;</w:t>
      </w:r>
    </w:p>
    <w:p w:rsidR="00334137" w:rsidRPr="00334137" w:rsidRDefault="00334137" w:rsidP="00334137">
      <w:pPr>
        <w:shd w:val="clear" w:color="auto" w:fill="FFFFFF"/>
        <w:ind w:firstLine="709"/>
        <w:rPr>
          <w:szCs w:val="24"/>
          <w:highlight w:val="green"/>
        </w:rPr>
      </w:pPr>
      <w:r w:rsidRPr="00334137">
        <w:rPr>
          <w:szCs w:val="24"/>
          <w:highlight w:val="green"/>
        </w:rPr>
        <w:t>- радиостанция переносная;</w:t>
      </w:r>
    </w:p>
    <w:p w:rsidR="00334137" w:rsidRPr="00334137" w:rsidRDefault="00334137" w:rsidP="00334137">
      <w:pPr>
        <w:shd w:val="clear" w:color="auto" w:fill="FFFFFF"/>
        <w:ind w:firstLine="709"/>
        <w:rPr>
          <w:szCs w:val="24"/>
          <w:highlight w:val="green"/>
        </w:rPr>
      </w:pPr>
      <w:r w:rsidRPr="00334137">
        <w:rPr>
          <w:szCs w:val="24"/>
          <w:highlight w:val="green"/>
        </w:rPr>
        <w:t>- фонарь электрический;</w:t>
      </w:r>
    </w:p>
    <w:p w:rsidR="00334137" w:rsidRPr="00334137" w:rsidRDefault="00334137" w:rsidP="00334137">
      <w:pPr>
        <w:shd w:val="clear" w:color="auto" w:fill="FFFFFF"/>
        <w:ind w:firstLine="709"/>
        <w:rPr>
          <w:szCs w:val="24"/>
          <w:highlight w:val="green"/>
        </w:rPr>
      </w:pPr>
      <w:r w:rsidRPr="00334137">
        <w:rPr>
          <w:szCs w:val="24"/>
          <w:highlight w:val="green"/>
        </w:rPr>
        <w:t>7.2. для обеспечения реагирования при поступлении с охраняемого объекта тревожного сигнала на пульт централизованного наблюдения:</w:t>
      </w:r>
    </w:p>
    <w:p w:rsidR="00334137" w:rsidRPr="00334137" w:rsidRDefault="00334137" w:rsidP="00334137">
      <w:pPr>
        <w:shd w:val="clear" w:color="auto" w:fill="FFFFFF"/>
        <w:ind w:firstLine="709"/>
        <w:rPr>
          <w:szCs w:val="24"/>
          <w:highlight w:val="green"/>
        </w:rPr>
      </w:pPr>
      <w:r w:rsidRPr="00334137">
        <w:rPr>
          <w:szCs w:val="24"/>
          <w:highlight w:val="green"/>
        </w:rPr>
        <w:t>- наличие служебных автомобилей, предназначенных для передвижения групп быстрого реагирования (ГБР), с опознавательными знаками охранной организации, находящиеся в собственности организации, аренде или приобретенные по договору лизинга, не менее 2 автомобилей. Группа быстрого реагирования должна соответствовать ГОСТ 59044-2020.</w:t>
      </w:r>
    </w:p>
    <w:p w:rsidR="00334137" w:rsidRPr="00334137" w:rsidRDefault="00334137" w:rsidP="00334137">
      <w:pPr>
        <w:shd w:val="clear" w:color="auto" w:fill="FFFFFF"/>
        <w:ind w:firstLine="709"/>
        <w:rPr>
          <w:szCs w:val="24"/>
          <w:highlight w:val="green"/>
        </w:rPr>
      </w:pPr>
      <w:r w:rsidRPr="00334137">
        <w:rPr>
          <w:szCs w:val="24"/>
          <w:highlight w:val="green"/>
        </w:rPr>
        <w:t>- наличие у Участника специальных средств из расчета на каждого охранника группы быстрого реагирования: бронежилет защитный, шлем защитный, наручники, палка резиновая, средства оперативной связи (радиосвязи), позволяющие в постоянном режиме обеспечивать связь между членами группы быстрого реагирования.</w:t>
      </w:r>
    </w:p>
    <w:p w:rsidR="00F62076" w:rsidRPr="00F62076" w:rsidRDefault="00334137" w:rsidP="00334137">
      <w:pPr>
        <w:shd w:val="clear" w:color="auto" w:fill="FFFFFF"/>
        <w:ind w:firstLine="709"/>
        <w:rPr>
          <w:szCs w:val="24"/>
        </w:rPr>
      </w:pPr>
      <w:r w:rsidRPr="00334137">
        <w:rPr>
          <w:szCs w:val="24"/>
          <w:highlight w:val="green"/>
        </w:rPr>
        <w:t>- наличие у Участника служебного огнестрельного/травматического действия оружия для обеспечения деятельности Групп быстрого реагирования.</w:t>
      </w:r>
    </w:p>
    <w:p w:rsidR="00102E99" w:rsidRDefault="00E55CF5" w:rsidP="00C17059">
      <w:pPr>
        <w:pStyle w:val="Times12"/>
        <w:widowControl w:val="0"/>
        <w:numPr>
          <w:ilvl w:val="3"/>
          <w:numId w:val="68"/>
        </w:numPr>
        <w:spacing w:after="120"/>
        <w:ind w:left="0" w:firstLine="540"/>
        <w:rPr>
          <w:szCs w:val="24"/>
        </w:rPr>
      </w:pPr>
      <w:r>
        <w:rPr>
          <w:szCs w:val="24"/>
        </w:rPr>
        <w:t xml:space="preserve">В связи с вышеизложенным Участник </w:t>
      </w:r>
      <w:r w:rsidR="00334137" w:rsidRPr="00334137">
        <w:rPr>
          <w:szCs w:val="24"/>
        </w:rPr>
        <w:t>Запроса предложений</w:t>
      </w:r>
      <w:r>
        <w:rPr>
          <w:szCs w:val="24"/>
        </w:rPr>
        <w:t xml:space="preserve"> готовит Конкурсную заявку с учетом следующих дополнительных требований:</w:t>
      </w:r>
    </w:p>
    <w:p w:rsidR="00102E99" w:rsidRDefault="00E55CF5" w:rsidP="00C17059">
      <w:pPr>
        <w:pStyle w:val="afff5"/>
        <w:widowControl w:val="0"/>
        <w:numPr>
          <w:ilvl w:val="4"/>
          <w:numId w:val="53"/>
        </w:numPr>
        <w:spacing w:before="0" w:line="240" w:lineRule="auto"/>
        <w:ind w:left="0" w:firstLine="0"/>
        <w:rPr>
          <w:rFonts w:ascii="Times New Roman" w:hAnsi="Times New Roman"/>
          <w:szCs w:val="24"/>
          <w:lang w:val="ru-RU"/>
        </w:rPr>
      </w:pPr>
      <w:r>
        <w:rPr>
          <w:rFonts w:ascii="Times New Roman" w:hAnsi="Times New Roman"/>
          <w:szCs w:val="24"/>
          <w:lang w:val="ru-RU"/>
        </w:rPr>
        <w:t xml:space="preserve">в Конкурсную заявку включается один экземпляр подписанного с двух сторон соглашения о намерениях заключить договор, в случае признания Участника Победителем, между Участником и каждым привлекаемым соисполнителем, с указанием перечня, объема, стоимости и сроков оказания возлагаемых на соисполнителя услуг и План распределения объёмов выполняемых работ (оказываемых услуг) между генеральным исполнителем и соисполнителями (раздел 4, форма </w:t>
      </w:r>
      <w:r w:rsidR="00FC6CAB">
        <w:rPr>
          <w:rFonts w:ascii="Times New Roman" w:hAnsi="Times New Roman"/>
          <w:szCs w:val="24"/>
          <w:lang w:val="ru-RU"/>
        </w:rPr>
        <w:t>7</w:t>
      </w:r>
      <w:r>
        <w:rPr>
          <w:rFonts w:ascii="Times New Roman" w:hAnsi="Times New Roman"/>
          <w:szCs w:val="24"/>
          <w:lang w:val="ru-RU"/>
        </w:rPr>
        <w:t>);</w:t>
      </w:r>
    </w:p>
    <w:p w:rsidR="00102E99" w:rsidRDefault="00E55CF5">
      <w:pPr>
        <w:pStyle w:val="afff5"/>
        <w:widowControl w:val="0"/>
        <w:spacing w:before="0" w:line="240" w:lineRule="auto"/>
        <w:ind w:firstLine="0"/>
        <w:rPr>
          <w:rFonts w:ascii="Times New Roman" w:hAnsi="Times New Roman"/>
          <w:szCs w:val="24"/>
          <w:lang w:val="ru-RU"/>
        </w:rPr>
      </w:pPr>
      <w:r>
        <w:rPr>
          <w:rFonts w:ascii="Times New Roman" w:hAnsi="Times New Roman"/>
          <w:szCs w:val="24"/>
          <w:lang w:val="en-US"/>
        </w:rPr>
        <w:t>b</w:t>
      </w:r>
      <w:r>
        <w:rPr>
          <w:rFonts w:ascii="Times New Roman" w:hAnsi="Times New Roman"/>
          <w:szCs w:val="24"/>
          <w:lang w:val="ru-RU"/>
        </w:rPr>
        <w:t>)</w:t>
      </w:r>
      <w:r>
        <w:rPr>
          <w:rFonts w:ascii="Times New Roman" w:hAnsi="Times New Roman"/>
          <w:szCs w:val="24"/>
          <w:lang w:val="ru-RU"/>
        </w:rPr>
        <w:tab/>
        <w:t xml:space="preserve">Конкурсная заявка должна включать сведения, подтверждающие соответствие каждого соисполнителя установленным требованиям в объеме выполняемых им работ с предоставлением следующих документов: </w:t>
      </w:r>
    </w:p>
    <w:p w:rsidR="00102E99" w:rsidRDefault="00E55CF5" w:rsidP="00C17059">
      <w:pPr>
        <w:pStyle w:val="afff5"/>
        <w:widowControl w:val="0"/>
        <w:numPr>
          <w:ilvl w:val="0"/>
          <w:numId w:val="34"/>
        </w:numPr>
        <w:tabs>
          <w:tab w:val="left" w:pos="1260"/>
        </w:tabs>
        <w:spacing w:before="0" w:line="240" w:lineRule="auto"/>
        <w:ind w:left="0" w:firstLine="567"/>
        <w:rPr>
          <w:rFonts w:ascii="Times New Roman" w:hAnsi="Times New Roman"/>
          <w:szCs w:val="24"/>
          <w:lang w:val="ru-RU"/>
        </w:rPr>
      </w:pPr>
      <w:r>
        <w:rPr>
          <w:rFonts w:ascii="Times New Roman" w:hAnsi="Times New Roman"/>
          <w:bCs/>
          <w:szCs w:val="24"/>
          <w:lang w:val="ru-RU"/>
        </w:rPr>
        <w:t>Копии или составленной в форме электронного документа, подписанного усиленной квалифицированной электронной подписью, выписки из Единого государственного реестра юридических лиц (из Единого государственного реестра для индивидуальных предпринимателей) выданной соответствующим подразделением Федеральной налоговой службы не ранее чем за 30 дней до срока окончания подачи заявок</w:t>
      </w:r>
      <w:r>
        <w:rPr>
          <w:rFonts w:ascii="Times New Roman" w:hAnsi="Times New Roman"/>
          <w:szCs w:val="24"/>
          <w:lang w:val="ru-RU"/>
        </w:rPr>
        <w:t>.</w:t>
      </w:r>
    </w:p>
    <w:p w:rsidR="00102E99" w:rsidRDefault="00E55CF5" w:rsidP="00C17059">
      <w:pPr>
        <w:pStyle w:val="afff5"/>
        <w:widowControl w:val="0"/>
        <w:numPr>
          <w:ilvl w:val="0"/>
          <w:numId w:val="34"/>
        </w:numPr>
        <w:tabs>
          <w:tab w:val="left" w:pos="1260"/>
        </w:tabs>
        <w:spacing w:before="0" w:line="240" w:lineRule="auto"/>
        <w:ind w:left="0" w:firstLine="567"/>
        <w:rPr>
          <w:rFonts w:ascii="Times New Roman" w:hAnsi="Times New Roman"/>
          <w:szCs w:val="24"/>
          <w:lang w:val="ru-RU"/>
        </w:rPr>
      </w:pPr>
      <w:r>
        <w:rPr>
          <w:rFonts w:ascii="Times New Roman" w:hAnsi="Times New Roman"/>
          <w:szCs w:val="24"/>
          <w:lang w:val="ru-RU"/>
        </w:rPr>
        <w:t>Если участник – физическое лицо: копии паспорта гражданина Российской Федерации или паспорта иного государства, или иного документа, его заменяющего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DF6CDA" w:rsidRDefault="00DF6CDA" w:rsidP="00DF6CDA">
      <w:pPr>
        <w:pStyle w:val="Times12"/>
        <w:numPr>
          <w:ilvl w:val="0"/>
          <w:numId w:val="34"/>
        </w:numPr>
        <w:ind w:left="0" w:firstLine="567"/>
        <w:rPr>
          <w:color w:val="FF0000"/>
          <w:szCs w:val="24"/>
        </w:rPr>
      </w:pPr>
      <w:r>
        <w:rPr>
          <w:color w:val="FF0000"/>
          <w:szCs w:val="24"/>
        </w:rPr>
        <w:t>Документы, подтверждающие наличие</w:t>
      </w:r>
      <w:r w:rsidRPr="0094679A">
        <w:rPr>
          <w:color w:val="FF0000"/>
          <w:szCs w:val="24"/>
        </w:rPr>
        <w:t xml:space="preserve"> </w:t>
      </w:r>
      <w:r>
        <w:rPr>
          <w:color w:val="FF0000"/>
          <w:szCs w:val="24"/>
        </w:rPr>
        <w:t>лицензии</w:t>
      </w:r>
      <w:r w:rsidRPr="000B4F60">
        <w:rPr>
          <w:color w:val="FF0000"/>
          <w:szCs w:val="24"/>
        </w:rPr>
        <w:t xml:space="preserve"> </w:t>
      </w:r>
      <w:r w:rsidRPr="00DF6CDA">
        <w:rPr>
          <w:color w:val="FF0000"/>
          <w:szCs w:val="24"/>
        </w:rPr>
        <w:t>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w:t>
      </w:r>
    </w:p>
    <w:p w:rsidR="00EC2653" w:rsidRPr="00A13A79" w:rsidRDefault="00EC2653" w:rsidP="00A13A79">
      <w:pPr>
        <w:pStyle w:val="Times12"/>
        <w:numPr>
          <w:ilvl w:val="0"/>
          <w:numId w:val="34"/>
        </w:numPr>
        <w:ind w:left="0" w:firstLine="567"/>
        <w:rPr>
          <w:color w:val="FF0000"/>
          <w:szCs w:val="24"/>
        </w:rPr>
      </w:pPr>
      <w:r w:rsidRPr="00A13A79">
        <w:rPr>
          <w:szCs w:val="24"/>
        </w:rPr>
        <w:t>Документы, подтверждающие соответствие Участника требованиям:</w:t>
      </w:r>
    </w:p>
    <w:p w:rsidR="00334137" w:rsidRPr="00334137" w:rsidRDefault="00334137" w:rsidP="00334137">
      <w:pPr>
        <w:pStyle w:val="Times12"/>
        <w:rPr>
          <w:bCs w:val="0"/>
          <w:szCs w:val="24"/>
          <w:highlight w:val="green"/>
        </w:rPr>
      </w:pPr>
      <w:r w:rsidRPr="00334137">
        <w:rPr>
          <w:bCs w:val="0"/>
          <w:szCs w:val="24"/>
          <w:highlight w:val="green"/>
        </w:rPr>
        <w:t>- скан-копии договоров на оказание охранных услуг и актов оказанных услуг, подтверждающие наличие не менее 3 лет опыта в сфере оказания охранных услуг на объектах топливно-энергетического комплекса;</w:t>
      </w:r>
    </w:p>
    <w:p w:rsidR="00334137" w:rsidRPr="00334137" w:rsidRDefault="00334137" w:rsidP="00334137">
      <w:pPr>
        <w:pStyle w:val="Times12"/>
        <w:rPr>
          <w:bCs w:val="0"/>
          <w:szCs w:val="24"/>
          <w:highlight w:val="green"/>
        </w:rPr>
      </w:pPr>
      <w:r w:rsidRPr="00334137">
        <w:rPr>
          <w:bCs w:val="0"/>
          <w:szCs w:val="24"/>
          <w:highlight w:val="green"/>
        </w:rPr>
        <w:t>- копия (копии) разрешения на хранение и использование оружия и патронов к нему (РХИ);</w:t>
      </w:r>
    </w:p>
    <w:p w:rsidR="00334137" w:rsidRPr="00334137" w:rsidRDefault="00334137" w:rsidP="00334137">
      <w:pPr>
        <w:pStyle w:val="Times12"/>
        <w:rPr>
          <w:bCs w:val="0"/>
          <w:szCs w:val="24"/>
          <w:highlight w:val="green"/>
        </w:rPr>
      </w:pPr>
      <w:r w:rsidRPr="00334137">
        <w:rPr>
          <w:bCs w:val="0"/>
          <w:szCs w:val="24"/>
          <w:highlight w:val="green"/>
        </w:rPr>
        <w:t>- копии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rsidR="00334137" w:rsidRPr="00334137" w:rsidRDefault="00334137" w:rsidP="00334137">
      <w:pPr>
        <w:pStyle w:val="Times12"/>
        <w:rPr>
          <w:bCs w:val="0"/>
          <w:szCs w:val="24"/>
          <w:highlight w:val="green"/>
        </w:rPr>
      </w:pPr>
      <w:r w:rsidRPr="00334137">
        <w:rPr>
          <w:bCs w:val="0"/>
          <w:szCs w:val="24"/>
          <w:highlight w:val="green"/>
        </w:rPr>
        <w:lastRenderedPageBreak/>
        <w:t>- копии ПТС/электронный паспорт ТС на автотранспортные средства, находящиеся в собственности организации, аренде или приобретенные по договору лизинга, а также договоры (копии договоров или выписки из договоров) аренды (лизинга) транспортных средств;</w:t>
      </w:r>
    </w:p>
    <w:p w:rsidR="00334137" w:rsidRPr="00334137" w:rsidRDefault="00334137" w:rsidP="00334137">
      <w:pPr>
        <w:pStyle w:val="Times12"/>
        <w:rPr>
          <w:bCs w:val="0"/>
          <w:szCs w:val="24"/>
          <w:highlight w:val="green"/>
        </w:rPr>
      </w:pPr>
      <w:r w:rsidRPr="00334137">
        <w:rPr>
          <w:bCs w:val="0"/>
          <w:szCs w:val="24"/>
          <w:highlight w:val="green"/>
        </w:rPr>
        <w:t>- фотографии автомобилей, предназначенных для передвижения групп быстрого реагирования (ГБР), с опознавательными знаками охранной организации с легко читаемыми государственными номерами;</w:t>
      </w:r>
    </w:p>
    <w:p w:rsidR="00334137" w:rsidRPr="00334137" w:rsidRDefault="00334137" w:rsidP="00334137">
      <w:pPr>
        <w:pStyle w:val="Times12"/>
        <w:rPr>
          <w:bCs w:val="0"/>
          <w:szCs w:val="24"/>
          <w:highlight w:val="green"/>
        </w:rPr>
      </w:pPr>
      <w:r w:rsidRPr="00334137">
        <w:rPr>
          <w:bCs w:val="0"/>
          <w:szCs w:val="24"/>
          <w:highlight w:val="green"/>
        </w:rPr>
        <w:t>- копии документов, подтверждающих наличие у Участника необходимых для оказания услуг материально-технических ресурсов, указанных в настоящем техническом задании (счет-фактуры/товарных накладных/чеков/карточек учета основных средств/ бухгалтерские ведомости и иные документы);</w:t>
      </w:r>
    </w:p>
    <w:p w:rsidR="00334137" w:rsidRPr="00334137" w:rsidRDefault="00334137" w:rsidP="00334137">
      <w:pPr>
        <w:pStyle w:val="Times12"/>
        <w:rPr>
          <w:bCs w:val="0"/>
          <w:szCs w:val="24"/>
          <w:highlight w:val="green"/>
        </w:rPr>
      </w:pPr>
      <w:r w:rsidRPr="00334137">
        <w:rPr>
          <w:bCs w:val="0"/>
          <w:szCs w:val="24"/>
          <w:highlight w:val="green"/>
        </w:rPr>
        <w:t>- справка Участника с фотографиями сезонной форменной одежды и отличительными знаками охранной организации, подписанная руководителем;</w:t>
      </w:r>
    </w:p>
    <w:p w:rsidR="00334137" w:rsidRPr="00334137" w:rsidRDefault="00334137" w:rsidP="00334137">
      <w:pPr>
        <w:pStyle w:val="Times12"/>
        <w:rPr>
          <w:bCs w:val="0"/>
          <w:szCs w:val="24"/>
          <w:highlight w:val="green"/>
        </w:rPr>
      </w:pPr>
      <w:r w:rsidRPr="00334137">
        <w:rPr>
          <w:bCs w:val="0"/>
          <w:szCs w:val="24"/>
          <w:highlight w:val="green"/>
        </w:rPr>
        <w:t>- копии удостоверений частных охранников со сведениями о квалификации (разряд);</w:t>
      </w:r>
    </w:p>
    <w:p w:rsidR="00334137" w:rsidRPr="00334137" w:rsidRDefault="00334137" w:rsidP="00334137">
      <w:pPr>
        <w:pStyle w:val="Times12"/>
        <w:rPr>
          <w:bCs w:val="0"/>
          <w:szCs w:val="24"/>
        </w:rPr>
      </w:pPr>
      <w:r w:rsidRPr="00334137">
        <w:rPr>
          <w:bCs w:val="0"/>
          <w:szCs w:val="24"/>
          <w:highlight w:val="green"/>
        </w:rPr>
        <w:t>- копии личных карточек частных охранников, выданные федеральным органом исполнительной власти, уполномоченным в сфере частной охранной деятельности, или его территориальным органом.</w:t>
      </w:r>
    </w:p>
    <w:p w:rsidR="00DF6CDA" w:rsidRPr="00DF6CDA" w:rsidRDefault="00DF6CDA" w:rsidP="00DF6CDA">
      <w:pPr>
        <w:pStyle w:val="Times12"/>
        <w:ind w:firstLine="0"/>
        <w:rPr>
          <w:color w:val="FF0000"/>
          <w:szCs w:val="24"/>
        </w:rPr>
      </w:pPr>
    </w:p>
    <w:p w:rsidR="00102E99" w:rsidRDefault="00E55CF5" w:rsidP="00C17059">
      <w:pPr>
        <w:numPr>
          <w:ilvl w:val="4"/>
          <w:numId w:val="70"/>
        </w:numPr>
        <w:tabs>
          <w:tab w:val="clear" w:pos="1701"/>
          <w:tab w:val="num" w:pos="1134"/>
        </w:tabs>
        <w:spacing w:after="120"/>
        <w:ind w:left="0" w:firstLine="567"/>
        <w:rPr>
          <w:szCs w:val="24"/>
          <w:lang w:eastAsia="x-none"/>
        </w:rPr>
      </w:pPr>
      <w:r>
        <w:rPr>
          <w:szCs w:val="24"/>
          <w:lang w:eastAsia="x-none"/>
        </w:rPr>
        <w:t>Конкурсная заявка должна включать сведения и документы, подтверждающие квалификацию с</w:t>
      </w:r>
      <w:r w:rsidR="00736675">
        <w:rPr>
          <w:szCs w:val="24"/>
          <w:lang w:eastAsia="x-none"/>
        </w:rPr>
        <w:t>оисполнителя</w:t>
      </w:r>
      <w:r>
        <w:rPr>
          <w:szCs w:val="24"/>
          <w:lang w:eastAsia="x-none"/>
        </w:rPr>
        <w:t>:</w:t>
      </w:r>
    </w:p>
    <w:p w:rsidR="00FC6CAB" w:rsidRPr="00FC6CAB" w:rsidRDefault="00E55CF5" w:rsidP="00C17059">
      <w:pPr>
        <w:numPr>
          <w:ilvl w:val="0"/>
          <w:numId w:val="48"/>
        </w:numPr>
        <w:spacing w:after="120"/>
        <w:ind w:left="0" w:firstLine="567"/>
        <w:rPr>
          <w:color w:val="FF0000"/>
          <w:szCs w:val="24"/>
          <w:lang w:eastAsia="x-none"/>
        </w:rPr>
      </w:pPr>
      <w:r w:rsidRPr="00FC6CAB">
        <w:rPr>
          <w:szCs w:val="24"/>
          <w:lang w:eastAsia="x-none"/>
        </w:rPr>
        <w:t xml:space="preserve">Справку, подтверждающую наличие у соисполнителя соответствующих собственных либо привлеченных кадровых ресурсов, необходимых для полного и своевременного выполнения работ (оказания услуг) в объёме заключённого Соглашения (раздел </w:t>
      </w:r>
      <w:r w:rsidRPr="00FC6CAB">
        <w:rPr>
          <w:szCs w:val="24"/>
          <w:lang w:eastAsia="x-none"/>
        </w:rPr>
        <w:fldChar w:fldCharType="begin"/>
      </w:r>
      <w:r w:rsidRPr="00FC6CAB">
        <w:rPr>
          <w:szCs w:val="24"/>
          <w:lang w:eastAsia="x-none"/>
        </w:rPr>
        <w:instrText xml:space="preserve"> REF _Ref307397791 \r \h  \* MERGEFORMAT </w:instrText>
      </w:r>
      <w:r w:rsidRPr="00FC6CAB">
        <w:rPr>
          <w:szCs w:val="24"/>
          <w:lang w:eastAsia="x-none"/>
        </w:rPr>
      </w:r>
      <w:r w:rsidRPr="00FC6CAB">
        <w:rPr>
          <w:szCs w:val="24"/>
          <w:lang w:eastAsia="x-none"/>
        </w:rPr>
        <w:fldChar w:fldCharType="separate"/>
      </w:r>
      <w:r w:rsidRPr="00FC6CAB">
        <w:rPr>
          <w:szCs w:val="24"/>
          <w:lang w:eastAsia="x-none"/>
        </w:rPr>
        <w:t>4</w:t>
      </w:r>
      <w:r w:rsidRPr="00FC6CAB">
        <w:rPr>
          <w:szCs w:val="24"/>
          <w:lang w:val="en-US" w:eastAsia="x-none"/>
        </w:rPr>
        <w:fldChar w:fldCharType="end"/>
      </w:r>
      <w:r w:rsidR="002B6EE8" w:rsidRPr="00FC6CAB">
        <w:rPr>
          <w:szCs w:val="24"/>
          <w:lang w:eastAsia="x-none"/>
        </w:rPr>
        <w:t>, форма 5</w:t>
      </w:r>
      <w:r w:rsidRPr="00FC6CAB">
        <w:rPr>
          <w:szCs w:val="24"/>
          <w:lang w:eastAsia="x-none"/>
        </w:rPr>
        <w:t>)</w:t>
      </w:r>
      <w:r w:rsidRPr="00FC6CAB">
        <w:rPr>
          <w:color w:val="7030A0"/>
          <w:szCs w:val="24"/>
        </w:rPr>
        <w:t xml:space="preserve"> </w:t>
      </w:r>
    </w:p>
    <w:p w:rsidR="00102E99" w:rsidRPr="00FC6CAB" w:rsidRDefault="00E55CF5" w:rsidP="00C17059">
      <w:pPr>
        <w:numPr>
          <w:ilvl w:val="0"/>
          <w:numId w:val="48"/>
        </w:numPr>
        <w:spacing w:after="120"/>
        <w:ind w:left="0" w:firstLine="567"/>
        <w:rPr>
          <w:szCs w:val="24"/>
          <w:lang w:eastAsia="x-none"/>
        </w:rPr>
      </w:pPr>
      <w:r w:rsidRPr="00FC6CAB">
        <w:rPr>
          <w:szCs w:val="24"/>
          <w:lang w:eastAsia="x-none"/>
        </w:rPr>
        <w:t xml:space="preserve">Справку об опыте выполнения аналогичных по характеру и объему услуг в объёме заключённого Соглашения по договорам </w:t>
      </w:r>
      <w:r w:rsidR="00736675" w:rsidRPr="00FC6CAB">
        <w:rPr>
          <w:szCs w:val="24"/>
          <w:lang w:eastAsia="x-none"/>
        </w:rPr>
        <w:t>за 3 года</w:t>
      </w:r>
      <w:r w:rsidRPr="00FC6CAB">
        <w:rPr>
          <w:szCs w:val="24"/>
          <w:lang w:eastAsia="x-none"/>
        </w:rPr>
        <w:t xml:space="preserve"> (раздел </w:t>
      </w:r>
      <w:r w:rsidRPr="00FC6CAB">
        <w:rPr>
          <w:szCs w:val="24"/>
          <w:lang w:eastAsia="x-none"/>
        </w:rPr>
        <w:fldChar w:fldCharType="begin"/>
      </w:r>
      <w:r w:rsidRPr="00FC6CAB">
        <w:rPr>
          <w:szCs w:val="24"/>
          <w:lang w:eastAsia="x-none"/>
        </w:rPr>
        <w:instrText xml:space="preserve"> REF _Ref307397791 \r \h  \* MERGEFORMAT </w:instrText>
      </w:r>
      <w:r w:rsidRPr="00FC6CAB">
        <w:rPr>
          <w:szCs w:val="24"/>
          <w:lang w:eastAsia="x-none"/>
        </w:rPr>
      </w:r>
      <w:r w:rsidRPr="00FC6CAB">
        <w:rPr>
          <w:szCs w:val="24"/>
          <w:lang w:eastAsia="x-none"/>
        </w:rPr>
        <w:fldChar w:fldCharType="separate"/>
      </w:r>
      <w:r w:rsidRPr="00FC6CAB">
        <w:rPr>
          <w:szCs w:val="24"/>
          <w:lang w:eastAsia="x-none"/>
        </w:rPr>
        <w:t>4</w:t>
      </w:r>
      <w:r w:rsidRPr="00FC6CAB">
        <w:rPr>
          <w:szCs w:val="24"/>
          <w:lang w:eastAsia="x-none"/>
        </w:rPr>
        <w:fldChar w:fldCharType="end"/>
      </w:r>
      <w:r w:rsidRPr="00FC6CAB">
        <w:rPr>
          <w:szCs w:val="24"/>
          <w:lang w:eastAsia="x-none"/>
        </w:rPr>
        <w:t>, форма 4).</w:t>
      </w:r>
      <w:r w:rsidR="00736675" w:rsidRPr="00FC6CAB">
        <w:rPr>
          <w:snapToGrid w:val="0"/>
          <w:color w:val="FF0000"/>
          <w:szCs w:val="24"/>
        </w:rPr>
        <w:t xml:space="preserve"> </w:t>
      </w:r>
    </w:p>
    <w:p w:rsidR="00FC6CAB" w:rsidRPr="00EC2653" w:rsidRDefault="00FC6CAB" w:rsidP="00EC2653">
      <w:pPr>
        <w:numPr>
          <w:ilvl w:val="0"/>
          <w:numId w:val="48"/>
        </w:numPr>
        <w:spacing w:after="120"/>
        <w:ind w:left="0" w:firstLine="567"/>
        <w:rPr>
          <w:szCs w:val="24"/>
          <w:lang w:eastAsia="x-none"/>
        </w:rPr>
      </w:pPr>
      <w:r w:rsidRPr="00170218">
        <w:rPr>
          <w:szCs w:val="24"/>
          <w:lang w:eastAsia="x-none"/>
        </w:rPr>
        <w:t xml:space="preserve">Справку, подтверждающую наличие у </w:t>
      </w:r>
      <w:r w:rsidRPr="00FC6CAB">
        <w:rPr>
          <w:szCs w:val="24"/>
          <w:lang w:eastAsia="x-none"/>
        </w:rPr>
        <w:t>соисполнителя</w:t>
      </w:r>
      <w:r w:rsidRPr="00170218">
        <w:rPr>
          <w:szCs w:val="24"/>
          <w:lang w:eastAsia="x-none"/>
        </w:rPr>
        <w:t xml:space="preserve">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w:t>
      </w:r>
      <w:r w:rsidRPr="00EC2653">
        <w:rPr>
          <w:szCs w:val="24"/>
          <w:lang w:eastAsia="x-none"/>
        </w:rPr>
        <w:t xml:space="preserve">оказания услуг в объёме заключённого Соглашения (раздел </w:t>
      </w:r>
      <w:r w:rsidRPr="00EC2653">
        <w:rPr>
          <w:szCs w:val="24"/>
          <w:lang w:eastAsia="x-none"/>
        </w:rPr>
        <w:fldChar w:fldCharType="begin"/>
      </w:r>
      <w:r w:rsidRPr="00EC2653">
        <w:rPr>
          <w:szCs w:val="24"/>
          <w:lang w:eastAsia="x-none"/>
        </w:rPr>
        <w:instrText xml:space="preserve"> REF _Ref307397791 \r \h  \* MERGEFORMAT </w:instrText>
      </w:r>
      <w:r w:rsidRPr="00EC2653">
        <w:rPr>
          <w:szCs w:val="24"/>
          <w:lang w:eastAsia="x-none"/>
        </w:rPr>
      </w:r>
      <w:r w:rsidRPr="00EC2653">
        <w:rPr>
          <w:szCs w:val="24"/>
          <w:lang w:eastAsia="x-none"/>
        </w:rPr>
        <w:fldChar w:fldCharType="separate"/>
      </w:r>
      <w:r w:rsidRPr="00EC2653">
        <w:rPr>
          <w:szCs w:val="24"/>
          <w:lang w:eastAsia="x-none"/>
        </w:rPr>
        <w:t>4</w:t>
      </w:r>
      <w:r w:rsidRPr="00EC2653">
        <w:rPr>
          <w:szCs w:val="24"/>
          <w:lang w:eastAsia="x-none"/>
        </w:rPr>
        <w:fldChar w:fldCharType="end"/>
      </w:r>
      <w:r w:rsidRPr="00EC2653">
        <w:rPr>
          <w:szCs w:val="24"/>
          <w:lang w:eastAsia="x-none"/>
        </w:rPr>
        <w:t>, форма 6);</w:t>
      </w:r>
    </w:p>
    <w:p w:rsidR="00102E99" w:rsidRPr="00EC2653" w:rsidRDefault="00E55CF5" w:rsidP="00C17059">
      <w:pPr>
        <w:pStyle w:val="Times12"/>
        <w:widowControl w:val="0"/>
        <w:numPr>
          <w:ilvl w:val="3"/>
          <w:numId w:val="68"/>
        </w:numPr>
        <w:spacing w:after="120"/>
        <w:ind w:left="0" w:firstLine="540"/>
        <w:rPr>
          <w:szCs w:val="24"/>
        </w:rPr>
      </w:pPr>
      <w:r w:rsidRPr="00EC2653">
        <w:rPr>
          <w:szCs w:val="24"/>
        </w:rPr>
        <w:t xml:space="preserve">При оценке соисполнителей количественные требования (при их наличии) к ним и Участнику </w:t>
      </w:r>
      <w:r w:rsidR="00EE6B0D" w:rsidRPr="00EE6B0D">
        <w:rPr>
          <w:szCs w:val="24"/>
        </w:rPr>
        <w:t>Запроса предложений</w:t>
      </w:r>
      <w:r w:rsidRPr="00EC2653">
        <w:rPr>
          <w:szCs w:val="24"/>
        </w:rPr>
        <w:t xml:space="preserve"> устанавливаются в процентном соотношении от перечня и объема выполняемых работ (оказываемых услуг).</w:t>
      </w:r>
    </w:p>
    <w:p w:rsidR="00102E99" w:rsidRPr="00EC2653" w:rsidRDefault="00E55CF5" w:rsidP="00C17059">
      <w:pPr>
        <w:pStyle w:val="Times12"/>
        <w:widowControl w:val="0"/>
        <w:numPr>
          <w:ilvl w:val="3"/>
          <w:numId w:val="68"/>
        </w:numPr>
        <w:spacing w:after="120"/>
        <w:ind w:left="0" w:firstLine="540"/>
        <w:rPr>
          <w:szCs w:val="24"/>
        </w:rPr>
      </w:pPr>
      <w:r w:rsidRPr="00EC2653">
        <w:rPr>
          <w:szCs w:val="24"/>
        </w:rPr>
        <w:t xml:space="preserve">Закупочная комиссия может отклонить Конкурсную заявку, а Организатор </w:t>
      </w:r>
      <w:r w:rsidR="00EE6B0D" w:rsidRPr="00EE6B0D">
        <w:rPr>
          <w:szCs w:val="24"/>
        </w:rPr>
        <w:t>Запроса предложений</w:t>
      </w:r>
      <w:r w:rsidRPr="00EC2653">
        <w:rPr>
          <w:szCs w:val="24"/>
        </w:rPr>
        <w:t xml:space="preserve"> (Заказчик) имеет право на одностороннее расторжение Договора, если выяснится, что один или несколько субподрядчиков отказались от выполнения работ</w:t>
      </w:r>
      <w:r w:rsidR="007B4ACA" w:rsidRPr="00EC2653">
        <w:rPr>
          <w:szCs w:val="24"/>
        </w:rPr>
        <w:t xml:space="preserve"> (оказания услуг)</w:t>
      </w:r>
      <w:r w:rsidRPr="00EC2653">
        <w:rPr>
          <w:szCs w:val="24"/>
        </w:rPr>
        <w:t>, а оставшиеся субподрядчики, с точки зрения Заказчика, не способны самостоятельно выполнить Договор.</w:t>
      </w:r>
    </w:p>
    <w:p w:rsidR="00102E99" w:rsidRDefault="00E55CF5" w:rsidP="00C17059">
      <w:pPr>
        <w:pStyle w:val="3"/>
        <w:keepNext w:val="0"/>
        <w:widowControl w:val="0"/>
        <w:numPr>
          <w:ilvl w:val="2"/>
          <w:numId w:val="68"/>
        </w:numPr>
        <w:tabs>
          <w:tab w:val="left" w:pos="1701"/>
        </w:tabs>
        <w:suppressAutoHyphens w:val="0"/>
        <w:spacing w:before="0"/>
        <w:ind w:left="0" w:firstLine="539"/>
        <w:jc w:val="both"/>
        <w:rPr>
          <w:color w:val="0070C0"/>
          <w:sz w:val="24"/>
          <w:szCs w:val="24"/>
        </w:rPr>
      </w:pPr>
      <w:r>
        <w:rPr>
          <w:color w:val="0070C0"/>
          <w:sz w:val="24"/>
          <w:szCs w:val="24"/>
        </w:rPr>
        <w:t xml:space="preserve">Участие в </w:t>
      </w:r>
      <w:r w:rsidR="00EE6B0D" w:rsidRPr="00EE6B0D">
        <w:rPr>
          <w:color w:val="0070C0"/>
          <w:sz w:val="24"/>
          <w:szCs w:val="24"/>
        </w:rPr>
        <w:t>Запросе предложений</w:t>
      </w:r>
      <w:r>
        <w:rPr>
          <w:color w:val="0070C0"/>
          <w:sz w:val="24"/>
          <w:szCs w:val="24"/>
        </w:rPr>
        <w:t xml:space="preserve"> коллективных участников (группы лиц)</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В </w:t>
      </w:r>
      <w:r w:rsidR="00EE6B0D" w:rsidRPr="00EE6B0D">
        <w:rPr>
          <w:color w:val="0070C0"/>
          <w:szCs w:val="24"/>
        </w:rPr>
        <w:t>Запросе предложений</w:t>
      </w:r>
      <w:r>
        <w:rPr>
          <w:color w:val="0070C0"/>
          <w:szCs w:val="24"/>
        </w:rPr>
        <w:t xml:space="preserve"> могут участвовать не только юридические лица, индивидуальные предприниматели, физические лица самостоятельно (п. </w:t>
      </w:r>
      <w:r>
        <w:rPr>
          <w:color w:val="0070C0"/>
          <w:szCs w:val="24"/>
        </w:rPr>
        <w:fldChar w:fldCharType="begin"/>
      </w:r>
      <w:r>
        <w:rPr>
          <w:color w:val="0070C0"/>
          <w:szCs w:val="24"/>
        </w:rPr>
        <w:instrText xml:space="preserve"> REF _Ref302978249 \r \h  \* MERGEFORMAT </w:instrText>
      </w:r>
      <w:r>
        <w:rPr>
          <w:color w:val="0070C0"/>
          <w:szCs w:val="24"/>
        </w:rPr>
      </w:r>
      <w:r>
        <w:rPr>
          <w:color w:val="0070C0"/>
          <w:szCs w:val="24"/>
        </w:rPr>
        <w:fldChar w:fldCharType="separate"/>
      </w:r>
      <w:r>
        <w:rPr>
          <w:color w:val="0070C0"/>
          <w:szCs w:val="24"/>
        </w:rPr>
        <w:t>2.3.1</w:t>
      </w:r>
      <w:r>
        <w:rPr>
          <w:color w:val="0070C0"/>
          <w:szCs w:val="24"/>
        </w:rPr>
        <w:fldChar w:fldCharType="end"/>
      </w:r>
      <w:r>
        <w:rPr>
          <w:color w:val="0070C0"/>
          <w:szCs w:val="24"/>
        </w:rPr>
        <w:t>), но и их объединения (группы лиц), способные на законных основаниях выполнить требуемые работы, услуги.</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Если Конкурсная заявка подается коллективным Участником (группой лиц), дополнительно к требованиям, указанным в п. 2.3.1, должны быть выполнены нижеприведенные требования.</w:t>
      </w:r>
    </w:p>
    <w:p w:rsidR="00102E99" w:rsidRDefault="00E55CF5" w:rsidP="00C17059">
      <w:pPr>
        <w:pStyle w:val="Times12"/>
        <w:widowControl w:val="0"/>
        <w:numPr>
          <w:ilvl w:val="3"/>
          <w:numId w:val="68"/>
        </w:numPr>
        <w:tabs>
          <w:tab w:val="left" w:pos="1418"/>
        </w:tabs>
        <w:spacing w:after="120"/>
        <w:ind w:left="0" w:firstLine="567"/>
        <w:rPr>
          <w:color w:val="0070C0"/>
          <w:szCs w:val="24"/>
        </w:rPr>
      </w:pPr>
      <w:r>
        <w:rPr>
          <w:b/>
          <w:color w:val="0070C0"/>
          <w:szCs w:val="24"/>
        </w:rPr>
        <w:t>Коллективный Участник (группа лиц)</w:t>
      </w:r>
      <w:r>
        <w:rPr>
          <w:color w:val="0070C0"/>
          <w:szCs w:val="24"/>
        </w:rPr>
        <w:t xml:space="preserve"> должен отвечать требованиям п.п. </w:t>
      </w:r>
      <w:r w:rsidR="0021639D">
        <w:rPr>
          <w:b/>
          <w:color w:val="0070C0"/>
          <w:szCs w:val="24"/>
        </w:rPr>
        <w:t xml:space="preserve">а, </w:t>
      </w:r>
      <w:r>
        <w:rPr>
          <w:b/>
          <w:color w:val="0070C0"/>
          <w:szCs w:val="24"/>
        </w:rPr>
        <w:t xml:space="preserve"> </w:t>
      </w:r>
      <w:r w:rsidR="00736675">
        <w:rPr>
          <w:b/>
          <w:color w:val="0070C0"/>
          <w:szCs w:val="24"/>
        </w:rPr>
        <w:t>д</w:t>
      </w:r>
      <w:r>
        <w:rPr>
          <w:b/>
          <w:color w:val="0070C0"/>
          <w:szCs w:val="24"/>
        </w:rPr>
        <w:t xml:space="preserve"> </w:t>
      </w:r>
      <w:r>
        <w:rPr>
          <w:color w:val="0070C0"/>
          <w:szCs w:val="24"/>
        </w:rPr>
        <w:t xml:space="preserve"> п. 2.3.1.2. настоящей Конкурсной документации.</w:t>
      </w:r>
      <w:r>
        <w:rPr>
          <w:b/>
          <w:bCs w:val="0"/>
          <w:color w:val="0070C0"/>
          <w:szCs w:val="24"/>
        </w:rPr>
        <w:t xml:space="preserve"> </w:t>
      </w:r>
    </w:p>
    <w:p w:rsidR="00102E99" w:rsidRDefault="00E55CF5" w:rsidP="00C17059">
      <w:pPr>
        <w:pStyle w:val="Times12"/>
        <w:widowControl w:val="0"/>
        <w:numPr>
          <w:ilvl w:val="3"/>
          <w:numId w:val="68"/>
        </w:numPr>
        <w:tabs>
          <w:tab w:val="left" w:pos="1418"/>
        </w:tabs>
        <w:spacing w:after="120"/>
        <w:ind w:left="0" w:firstLine="568"/>
        <w:rPr>
          <w:color w:val="0070C0"/>
          <w:szCs w:val="24"/>
        </w:rPr>
      </w:pPr>
      <w:r>
        <w:rPr>
          <w:b/>
          <w:color w:val="0070C0"/>
          <w:szCs w:val="24"/>
        </w:rPr>
        <w:t>Каждое юридическое лицо (индивидуальный предприниматель), входящее в состав коллективного Участника или физическое лицо, входящее в группу лиц,</w:t>
      </w:r>
      <w:r>
        <w:rPr>
          <w:color w:val="0070C0"/>
          <w:szCs w:val="24"/>
        </w:rPr>
        <w:t xml:space="preserve"> должно отвечать требованиям п.п. </w:t>
      </w:r>
      <w:r w:rsidR="00736675">
        <w:rPr>
          <w:b/>
          <w:color w:val="0070C0"/>
          <w:szCs w:val="24"/>
        </w:rPr>
        <w:t>б, в</w:t>
      </w:r>
      <w:r>
        <w:rPr>
          <w:b/>
          <w:color w:val="0070C0"/>
          <w:szCs w:val="24"/>
        </w:rPr>
        <w:t xml:space="preserve">, </w:t>
      </w:r>
      <w:r w:rsidR="0021639D">
        <w:rPr>
          <w:b/>
          <w:color w:val="0070C0"/>
          <w:szCs w:val="24"/>
        </w:rPr>
        <w:t>г,</w:t>
      </w:r>
      <w:r w:rsidR="00D24C19">
        <w:rPr>
          <w:b/>
          <w:color w:val="0070C0"/>
          <w:szCs w:val="24"/>
        </w:rPr>
        <w:t xml:space="preserve"> </w:t>
      </w:r>
      <w:r>
        <w:rPr>
          <w:b/>
          <w:color w:val="0070C0"/>
          <w:szCs w:val="24"/>
        </w:rPr>
        <w:t>е</w:t>
      </w:r>
      <w:r w:rsidR="00A13A79">
        <w:rPr>
          <w:b/>
          <w:color w:val="0070C0"/>
          <w:szCs w:val="24"/>
        </w:rPr>
        <w:t xml:space="preserve">, ж </w:t>
      </w:r>
      <w:r>
        <w:rPr>
          <w:b/>
          <w:color w:val="0070C0"/>
          <w:szCs w:val="24"/>
        </w:rPr>
        <w:t xml:space="preserve"> </w:t>
      </w:r>
      <w:r>
        <w:rPr>
          <w:color w:val="0070C0"/>
          <w:szCs w:val="24"/>
        </w:rPr>
        <w:t>п. 2.3.1.2. настоящей Конкурсной документации.</w:t>
      </w:r>
    </w:p>
    <w:p w:rsidR="00102E99" w:rsidRDefault="00E55CF5" w:rsidP="00C17059">
      <w:pPr>
        <w:pStyle w:val="Times12"/>
        <w:widowControl w:val="0"/>
        <w:numPr>
          <w:ilvl w:val="3"/>
          <w:numId w:val="68"/>
        </w:numPr>
        <w:spacing w:after="120"/>
        <w:ind w:left="0" w:firstLine="540"/>
        <w:rPr>
          <w:color w:val="0070C0"/>
          <w:szCs w:val="24"/>
        </w:rPr>
      </w:pPr>
      <w:bookmarkStart w:id="154" w:name="_Ref308086230"/>
      <w:r>
        <w:rPr>
          <w:color w:val="0070C0"/>
          <w:szCs w:val="24"/>
        </w:rPr>
        <w:t xml:space="preserve">Юридические лица (индивидуальные предприниматели), представляющие коллективного Участника, заключают между собой соглашение, соответствующее нормам </w:t>
      </w:r>
      <w:r>
        <w:rPr>
          <w:color w:val="0070C0"/>
          <w:szCs w:val="24"/>
        </w:rPr>
        <w:lastRenderedPageBreak/>
        <w:t>Гражданского кодекса Российской Федерации, и отвечающее следующим требованиям:</w:t>
      </w:r>
      <w:bookmarkEnd w:id="154"/>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bookmarkStart w:id="155" w:name="_Ref308086240"/>
      <w:r>
        <w:rPr>
          <w:color w:val="0070C0"/>
          <w:sz w:val="24"/>
          <w:szCs w:val="24"/>
        </w:rPr>
        <w:t xml:space="preserve">в соглашении должны быть четко определены права и обязанности сторон как в рамках участия в </w:t>
      </w:r>
      <w:r w:rsidR="00EE6B0D" w:rsidRPr="00EE6B0D">
        <w:rPr>
          <w:color w:val="0070C0"/>
          <w:sz w:val="24"/>
          <w:szCs w:val="24"/>
          <w:lang w:val="ru-RU"/>
        </w:rPr>
        <w:t>Запросе предложений</w:t>
      </w:r>
      <w:r>
        <w:rPr>
          <w:color w:val="0070C0"/>
          <w:sz w:val="24"/>
          <w:szCs w:val="24"/>
        </w:rPr>
        <w:t>, так и в рамках исполнения Договора;</w:t>
      </w:r>
      <w:bookmarkEnd w:id="155"/>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в соглашении должно быть приведено четкое распределение объемов, стоимости и сроков выполнения</w:t>
      </w:r>
      <w:r>
        <w:rPr>
          <w:color w:val="0070C0"/>
          <w:sz w:val="24"/>
          <w:szCs w:val="24"/>
          <w:lang w:val="ru-RU"/>
        </w:rPr>
        <w:t xml:space="preserve"> работ/услуг</w:t>
      </w:r>
      <w:r>
        <w:rPr>
          <w:color w:val="0070C0"/>
          <w:sz w:val="24"/>
          <w:szCs w:val="24"/>
        </w:rPr>
        <w:t xml:space="preserve"> между членами коллективного </w:t>
      </w:r>
      <w:r>
        <w:rPr>
          <w:color w:val="0070C0"/>
          <w:sz w:val="24"/>
          <w:szCs w:val="24"/>
          <w:lang w:val="ru-RU"/>
        </w:rPr>
        <w:t>У</w:t>
      </w:r>
      <w:r>
        <w:rPr>
          <w:color w:val="0070C0"/>
          <w:sz w:val="24"/>
          <w:szCs w:val="24"/>
        </w:rPr>
        <w:t>частника;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в соглашении должен быть определен лидер, который в дальнейшем представляет интересы каждого члена коллективного </w:t>
      </w:r>
      <w:r>
        <w:rPr>
          <w:color w:val="0070C0"/>
          <w:sz w:val="24"/>
          <w:szCs w:val="24"/>
          <w:lang w:val="ru-RU"/>
        </w:rPr>
        <w:t>У</w:t>
      </w:r>
      <w:r>
        <w:rPr>
          <w:color w:val="0070C0"/>
          <w:sz w:val="24"/>
          <w:szCs w:val="24"/>
        </w:rPr>
        <w:t xml:space="preserve">частника во взаимоотношениях с Организатором </w:t>
      </w:r>
      <w:r w:rsidR="00EE6B0D" w:rsidRPr="00EE6B0D">
        <w:rPr>
          <w:color w:val="0070C0"/>
          <w:sz w:val="24"/>
          <w:szCs w:val="24"/>
        </w:rPr>
        <w:t>Запроса предложений</w:t>
      </w:r>
      <w:r>
        <w:rPr>
          <w:color w:val="0070C0"/>
          <w:sz w:val="24"/>
          <w:szCs w:val="24"/>
        </w:rPr>
        <w:t xml:space="preserve"> и Заказчиком;</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EE6B0D" w:rsidRPr="00EE6B0D">
        <w:rPr>
          <w:color w:val="0070C0"/>
          <w:sz w:val="24"/>
          <w:szCs w:val="24"/>
          <w:lang w:val="ru-RU"/>
        </w:rPr>
        <w:t>Запросе предложений</w:t>
      </w:r>
      <w:r>
        <w:rPr>
          <w:color w:val="0070C0"/>
          <w:sz w:val="24"/>
          <w:szCs w:val="24"/>
        </w:rPr>
        <w:t>, и солидарная ответственность за своевременное и полное исполнение Договора;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срок действия соглашения должен быть не менее, чем срок действия Договора;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 xml:space="preserve">соглашение не должно изменяться без одобрения Организатора </w:t>
      </w:r>
      <w:r w:rsidR="00EE6B0D" w:rsidRPr="00EE6B0D">
        <w:rPr>
          <w:color w:val="0070C0"/>
          <w:sz w:val="24"/>
          <w:szCs w:val="24"/>
        </w:rPr>
        <w:t>Запроса предложений</w:t>
      </w:r>
      <w:r>
        <w:rPr>
          <w:color w:val="0070C0"/>
          <w:sz w:val="24"/>
          <w:szCs w:val="24"/>
        </w:rPr>
        <w:t xml:space="preserve"> и Заказчика. </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sidR="00EE6B0D" w:rsidRPr="00EE6B0D">
        <w:rPr>
          <w:color w:val="0070C0"/>
          <w:szCs w:val="24"/>
        </w:rPr>
        <w:t>Запросе предложений</w:t>
      </w:r>
      <w:r>
        <w:rPr>
          <w:color w:val="0070C0"/>
          <w:szCs w:val="24"/>
        </w:rPr>
        <w:t xml:space="preserve"> на стороне одного Участника. Такое соглашение должно содержать сведения, указанные в п. </w:t>
      </w:r>
      <w:r>
        <w:rPr>
          <w:color w:val="0070C0"/>
          <w:szCs w:val="24"/>
        </w:rPr>
        <w:fldChar w:fldCharType="begin"/>
      </w:r>
      <w:r>
        <w:rPr>
          <w:color w:val="0070C0"/>
          <w:szCs w:val="24"/>
        </w:rPr>
        <w:instrText xml:space="preserve"> REF _Ref308086230 \r \h  \* MERGEFORMAT </w:instrText>
      </w:r>
      <w:r>
        <w:rPr>
          <w:color w:val="0070C0"/>
          <w:szCs w:val="24"/>
        </w:rPr>
      </w:r>
      <w:r>
        <w:rPr>
          <w:color w:val="0070C0"/>
          <w:szCs w:val="24"/>
        </w:rPr>
        <w:fldChar w:fldCharType="separate"/>
      </w:r>
      <w:r>
        <w:rPr>
          <w:color w:val="0070C0"/>
          <w:szCs w:val="24"/>
        </w:rPr>
        <w:t>2.3.4.5</w:t>
      </w:r>
      <w:r>
        <w:rPr>
          <w:color w:val="0070C0"/>
          <w:szCs w:val="24"/>
        </w:rPr>
        <w:fldChar w:fldCharType="end"/>
      </w:r>
      <w:r>
        <w:rPr>
          <w:color w:val="0070C0"/>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102E99" w:rsidRDefault="00E55CF5" w:rsidP="00C17059">
      <w:pPr>
        <w:pStyle w:val="Times12"/>
        <w:widowControl w:val="0"/>
        <w:numPr>
          <w:ilvl w:val="3"/>
          <w:numId w:val="68"/>
        </w:numPr>
        <w:spacing w:after="120"/>
        <w:ind w:left="0" w:firstLine="540"/>
        <w:rPr>
          <w:color w:val="0070C0"/>
          <w:szCs w:val="24"/>
        </w:rPr>
      </w:pPr>
      <w:r>
        <w:rPr>
          <w:bCs w:val="0"/>
          <w:color w:val="0070C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sidR="00EE6B0D" w:rsidRPr="00EE6B0D">
        <w:rPr>
          <w:bCs w:val="0"/>
          <w:color w:val="0070C0"/>
          <w:szCs w:val="24"/>
        </w:rPr>
        <w:t>Запросе предложений</w:t>
      </w:r>
      <w:r>
        <w:rPr>
          <w:bCs w:val="0"/>
          <w:color w:val="0070C0"/>
          <w:szCs w:val="24"/>
        </w:rPr>
        <w:t xml:space="preserve"> на стороне одного Участника. </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EE6B0D" w:rsidRPr="00EE6B0D">
        <w:rPr>
          <w:color w:val="0070C0"/>
          <w:szCs w:val="24"/>
        </w:rPr>
        <w:t>Запросе предложений</w:t>
      </w:r>
      <w:r>
        <w:rPr>
          <w:color w:val="0070C0"/>
          <w:szCs w:val="24"/>
        </w:rPr>
        <w:t xml:space="preserve"> самостоятельно либо в качестве соисполнителей у других Участников данного </w:t>
      </w:r>
      <w:r w:rsidR="00EE6B0D" w:rsidRPr="00EE6B0D">
        <w:rPr>
          <w:color w:val="0070C0"/>
          <w:szCs w:val="24"/>
        </w:rPr>
        <w:t>Запроса предложений</w:t>
      </w:r>
      <w:r>
        <w:rPr>
          <w:color w:val="0070C0"/>
          <w:szCs w:val="24"/>
        </w:rPr>
        <w:t xml:space="preserve">. В случае невыполнения этих требований Заявки с участием таких организаций/физических лиц будут отклонены без рассмотрения по существу. </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В связи с вышеизложенным коллективный Участник (группа лиц) готовит Конкурсную заявку с учетом следующих дополнительных требований:</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highlight w:val="yellow"/>
        </w:rPr>
        <w:t>Конкурсная заявка должна включать документы, подтверждающие соответствие</w:t>
      </w:r>
      <w:r>
        <w:rPr>
          <w:color w:val="0070C0"/>
          <w:sz w:val="24"/>
          <w:szCs w:val="24"/>
          <w:highlight w:val="yellow"/>
          <w:lang w:val="ru-RU"/>
        </w:rPr>
        <w:t xml:space="preserve"> коллективного участника </w:t>
      </w:r>
      <w:r>
        <w:rPr>
          <w:color w:val="0070C0"/>
          <w:sz w:val="24"/>
          <w:szCs w:val="24"/>
          <w:highlight w:val="yellow"/>
        </w:rPr>
        <w:t xml:space="preserve">установленным </w:t>
      </w:r>
      <w:r>
        <w:rPr>
          <w:color w:val="0070C0"/>
          <w:sz w:val="24"/>
          <w:szCs w:val="24"/>
          <w:highlight w:val="yellow"/>
          <w:lang w:val="ru-RU"/>
        </w:rPr>
        <w:t xml:space="preserve"> </w:t>
      </w:r>
      <w:r>
        <w:rPr>
          <w:color w:val="0070C0"/>
          <w:sz w:val="24"/>
          <w:szCs w:val="24"/>
          <w:highlight w:val="yellow"/>
        </w:rPr>
        <w:t>требованиям</w:t>
      </w:r>
      <w:r>
        <w:rPr>
          <w:color w:val="0070C0"/>
          <w:sz w:val="24"/>
          <w:szCs w:val="24"/>
          <w:highlight w:val="yellow"/>
          <w:lang w:val="ru-RU"/>
        </w:rPr>
        <w:t xml:space="preserve"> в соответствии с</w:t>
      </w:r>
      <w:r>
        <w:rPr>
          <w:color w:val="0070C0"/>
          <w:sz w:val="24"/>
          <w:szCs w:val="24"/>
          <w:highlight w:val="yellow"/>
        </w:rPr>
        <w:t xml:space="preserve"> п. </w:t>
      </w:r>
      <w:r>
        <w:rPr>
          <w:color w:val="0070C0"/>
          <w:sz w:val="24"/>
          <w:szCs w:val="24"/>
          <w:highlight w:val="yellow"/>
          <w:lang w:val="ru-RU"/>
        </w:rPr>
        <w:t xml:space="preserve">2.3.2.1.1. - 2.3.2.2 настоящей конкурсной документации, а также </w:t>
      </w:r>
      <w:r w:rsidR="00736675">
        <w:rPr>
          <w:color w:val="0070C0"/>
          <w:sz w:val="24"/>
          <w:szCs w:val="24"/>
          <w:highlight w:val="yellow"/>
          <w:lang w:val="ru-RU"/>
        </w:rPr>
        <w:t>документы, предусмотренные п.п.</w:t>
      </w:r>
      <w:r>
        <w:rPr>
          <w:color w:val="0070C0"/>
          <w:sz w:val="24"/>
          <w:szCs w:val="24"/>
          <w:highlight w:val="yellow"/>
          <w:lang w:val="ru-RU"/>
        </w:rPr>
        <w:t xml:space="preserve"> </w:t>
      </w:r>
      <w:r>
        <w:rPr>
          <w:b/>
          <w:color w:val="0070C0"/>
          <w:szCs w:val="24"/>
          <w:highlight w:val="yellow"/>
          <w:lang w:val="ru-RU"/>
        </w:rPr>
        <w:t>7</w:t>
      </w:r>
      <w:r w:rsidR="00CF0AEE">
        <w:rPr>
          <w:b/>
          <w:color w:val="0070C0"/>
          <w:szCs w:val="24"/>
          <w:highlight w:val="yellow"/>
          <w:lang w:val="ru-RU"/>
        </w:rPr>
        <w:t>,8</w:t>
      </w:r>
      <w:r>
        <w:rPr>
          <w:b/>
          <w:color w:val="0070C0"/>
          <w:szCs w:val="24"/>
          <w:highlight w:val="yellow"/>
          <w:lang w:val="ru-RU"/>
        </w:rPr>
        <w:t xml:space="preserve"> </w:t>
      </w:r>
      <w:r>
        <w:rPr>
          <w:b/>
          <w:color w:val="0070C0"/>
          <w:szCs w:val="24"/>
          <w:highlight w:val="yellow"/>
        </w:rPr>
        <w:t xml:space="preserve"> </w:t>
      </w:r>
      <w:r>
        <w:rPr>
          <w:color w:val="0070C0"/>
          <w:sz w:val="24"/>
          <w:szCs w:val="24"/>
          <w:highlight w:val="yellow"/>
          <w:lang w:val="ru-RU"/>
        </w:rPr>
        <w:t>п. 2.4.1.1 для каждого члена объединения.</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Конкурсная заявка подготавливается и подается лидером от своего имени со ссылкой на то, что он представляет интересы коллективного </w:t>
      </w:r>
      <w:r>
        <w:rPr>
          <w:color w:val="0070C0"/>
          <w:sz w:val="24"/>
          <w:szCs w:val="24"/>
          <w:lang w:val="ru-RU"/>
        </w:rPr>
        <w:t>У</w:t>
      </w:r>
      <w:r>
        <w:rPr>
          <w:color w:val="0070C0"/>
          <w:sz w:val="24"/>
          <w:szCs w:val="24"/>
        </w:rPr>
        <w:t>частника;</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в состав Конкурсной заявки дополнительно включается нотариально заверенная копия соглашения между членами коллективного </w:t>
      </w:r>
      <w:r>
        <w:rPr>
          <w:color w:val="0070C0"/>
          <w:sz w:val="24"/>
          <w:szCs w:val="24"/>
          <w:lang w:val="ru-RU"/>
        </w:rPr>
        <w:t>У</w:t>
      </w:r>
      <w:r>
        <w:rPr>
          <w:color w:val="0070C0"/>
          <w:sz w:val="24"/>
          <w:szCs w:val="24"/>
        </w:rPr>
        <w:t>частника;</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rPr>
        <w:t>Конкурсная заявка дополнительно должна включать сведения о распределении объемов, стоимости и сроков выполнения</w:t>
      </w:r>
      <w:r>
        <w:rPr>
          <w:color w:val="0070C0"/>
          <w:sz w:val="24"/>
          <w:szCs w:val="24"/>
          <w:lang w:val="ru-RU"/>
        </w:rPr>
        <w:t xml:space="preserve"> работ/услуг (раздел </w:t>
      </w:r>
      <w:r>
        <w:rPr>
          <w:color w:val="0070C0"/>
          <w:sz w:val="24"/>
          <w:szCs w:val="24"/>
          <w:lang w:val="ru-RU"/>
        </w:rPr>
        <w:fldChar w:fldCharType="begin"/>
      </w:r>
      <w:r>
        <w:rPr>
          <w:color w:val="0070C0"/>
          <w:sz w:val="24"/>
          <w:szCs w:val="24"/>
          <w:lang w:val="ru-RU"/>
        </w:rPr>
        <w:instrText xml:space="preserve"> REF _Ref307397791 \r \h  \* MERGEFORMAT </w:instrText>
      </w:r>
      <w:r>
        <w:rPr>
          <w:color w:val="0070C0"/>
          <w:sz w:val="24"/>
          <w:szCs w:val="24"/>
          <w:lang w:val="ru-RU"/>
        </w:rPr>
      </w:r>
      <w:r>
        <w:rPr>
          <w:color w:val="0070C0"/>
          <w:sz w:val="24"/>
          <w:szCs w:val="24"/>
          <w:lang w:val="ru-RU"/>
        </w:rPr>
        <w:fldChar w:fldCharType="separate"/>
      </w:r>
      <w:r>
        <w:rPr>
          <w:color w:val="0070C0"/>
          <w:sz w:val="24"/>
          <w:szCs w:val="24"/>
          <w:lang w:val="ru-RU"/>
        </w:rPr>
        <w:t>4</w:t>
      </w:r>
      <w:r>
        <w:rPr>
          <w:color w:val="0070C0"/>
          <w:sz w:val="24"/>
          <w:szCs w:val="24"/>
          <w:lang w:val="ru-RU"/>
        </w:rPr>
        <w:fldChar w:fldCharType="end"/>
      </w:r>
      <w:r>
        <w:rPr>
          <w:color w:val="0070C0"/>
          <w:sz w:val="24"/>
          <w:szCs w:val="24"/>
          <w:lang w:val="ru-RU"/>
        </w:rPr>
        <w:t xml:space="preserve">, форма </w:t>
      </w:r>
      <w:r w:rsidR="00E659FB" w:rsidRPr="00E659FB">
        <w:rPr>
          <w:color w:val="0070C0"/>
          <w:sz w:val="24"/>
          <w:szCs w:val="24"/>
          <w:lang w:val="ru-RU"/>
        </w:rPr>
        <w:t>10</w:t>
      </w:r>
      <w:r>
        <w:rPr>
          <w:color w:val="0070C0"/>
          <w:sz w:val="24"/>
          <w:szCs w:val="24"/>
          <w:lang w:val="ru-RU"/>
        </w:rPr>
        <w:t>)</w:t>
      </w:r>
      <w:r>
        <w:rPr>
          <w:color w:val="0070C0"/>
          <w:sz w:val="24"/>
          <w:szCs w:val="24"/>
        </w:rPr>
        <w:t>.</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При оценке количественных параметров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Не подлежащие суммированию показатели должны быть в наличии хотя бы у одного члена объединения.</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Закупочная комиссия может отклонить Конкурсную заявку, а Организатор </w:t>
      </w:r>
      <w:r w:rsidR="00EE6B0D" w:rsidRPr="00EE6B0D">
        <w:rPr>
          <w:color w:val="0070C0"/>
          <w:szCs w:val="24"/>
        </w:rPr>
        <w:lastRenderedPageBreak/>
        <w:t>Запроса предложений</w:t>
      </w:r>
      <w:r>
        <w:rPr>
          <w:color w:val="0070C0"/>
          <w:szCs w:val="24"/>
        </w:rPr>
        <w:t xml:space="preserve">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102E99" w:rsidRDefault="00E55CF5" w:rsidP="00C17059">
      <w:pPr>
        <w:pStyle w:val="2"/>
        <w:widowControl w:val="0"/>
        <w:numPr>
          <w:ilvl w:val="1"/>
          <w:numId w:val="68"/>
        </w:numPr>
        <w:spacing w:after="120" w:line="240" w:lineRule="auto"/>
        <w:ind w:left="1620" w:hanging="1080"/>
        <w:jc w:val="left"/>
        <w:rPr>
          <w:bCs/>
          <w:sz w:val="24"/>
          <w:szCs w:val="24"/>
        </w:rPr>
      </w:pPr>
      <w:bookmarkStart w:id="156" w:name="_Toc298234674"/>
      <w:bookmarkStart w:id="157" w:name="_Toc255985674"/>
      <w:bookmarkStart w:id="158" w:name="_Ref303250879"/>
      <w:bookmarkStart w:id="159" w:name="_Ref306190446"/>
      <w:bookmarkStart w:id="160" w:name="_Toc311231874"/>
      <w:r>
        <w:rPr>
          <w:bCs/>
          <w:sz w:val="24"/>
          <w:szCs w:val="24"/>
        </w:rPr>
        <w:t>Подготовка Конкурсных заявок</w:t>
      </w:r>
      <w:bookmarkEnd w:id="110"/>
      <w:bookmarkEnd w:id="111"/>
      <w:bookmarkEnd w:id="112"/>
      <w:bookmarkEnd w:id="113"/>
      <w:bookmarkEnd w:id="114"/>
      <w:bookmarkEnd w:id="115"/>
      <w:bookmarkEnd w:id="156"/>
      <w:bookmarkEnd w:id="157"/>
      <w:bookmarkEnd w:id="158"/>
      <w:bookmarkEnd w:id="159"/>
      <w:bookmarkEnd w:id="160"/>
    </w:p>
    <w:p w:rsidR="00102E99" w:rsidRDefault="00E55CF5" w:rsidP="00C17059">
      <w:pPr>
        <w:pStyle w:val="3"/>
        <w:keepNext w:val="0"/>
        <w:widowControl w:val="0"/>
        <w:numPr>
          <w:ilvl w:val="2"/>
          <w:numId w:val="69"/>
        </w:numPr>
        <w:tabs>
          <w:tab w:val="num" w:pos="1620"/>
        </w:tabs>
        <w:suppressAutoHyphens w:val="0"/>
        <w:spacing w:before="0"/>
        <w:ind w:hanging="153"/>
        <w:rPr>
          <w:sz w:val="24"/>
          <w:szCs w:val="24"/>
        </w:rPr>
      </w:pPr>
      <w:bookmarkStart w:id="161" w:name="_Ref56229154"/>
      <w:bookmarkStart w:id="162" w:name="_Toc57314645"/>
      <w:bookmarkStart w:id="163" w:name="_Toc98251717"/>
      <w:bookmarkStart w:id="164" w:name="_Toc298234675"/>
      <w:bookmarkStart w:id="165" w:name="_Toc255985675"/>
      <w:bookmarkStart w:id="166" w:name="_Toc311231875"/>
      <w:r>
        <w:rPr>
          <w:sz w:val="24"/>
          <w:szCs w:val="24"/>
        </w:rPr>
        <w:t>Общие требования к Конкурсной заявке</w:t>
      </w:r>
      <w:bookmarkEnd w:id="161"/>
      <w:bookmarkEnd w:id="162"/>
      <w:bookmarkEnd w:id="163"/>
      <w:bookmarkEnd w:id="164"/>
      <w:bookmarkEnd w:id="165"/>
      <w:bookmarkEnd w:id="166"/>
    </w:p>
    <w:p w:rsidR="00102E99" w:rsidRDefault="00E55CF5" w:rsidP="00C17059">
      <w:pPr>
        <w:pStyle w:val="Times12"/>
        <w:widowControl w:val="0"/>
        <w:numPr>
          <w:ilvl w:val="3"/>
          <w:numId w:val="69"/>
        </w:numPr>
        <w:spacing w:after="120"/>
        <w:ind w:left="0" w:firstLine="567"/>
        <w:rPr>
          <w:szCs w:val="24"/>
        </w:rPr>
      </w:pPr>
      <w:bookmarkStart w:id="167" w:name="_Ref56235235"/>
      <w:r>
        <w:rPr>
          <w:szCs w:val="24"/>
        </w:rPr>
        <w:t xml:space="preserve">Участник </w:t>
      </w:r>
      <w:r w:rsidR="00EE6B0D" w:rsidRPr="00EE6B0D">
        <w:rPr>
          <w:szCs w:val="24"/>
        </w:rPr>
        <w:t>Запроса предложений</w:t>
      </w:r>
      <w:r>
        <w:rPr>
          <w:szCs w:val="24"/>
        </w:rPr>
        <w:t xml:space="preserve"> должен подготовить Конкурсную заявку, включающую:</w:t>
      </w:r>
    </w:p>
    <w:p w:rsidR="00102E99" w:rsidRDefault="00E55CF5">
      <w:pPr>
        <w:pStyle w:val="Times12"/>
        <w:widowControl w:val="0"/>
        <w:numPr>
          <w:ilvl w:val="0"/>
          <w:numId w:val="12"/>
        </w:numPr>
        <w:tabs>
          <w:tab w:val="num" w:pos="567"/>
        </w:tabs>
        <w:spacing w:after="120"/>
        <w:ind w:left="567" w:firstLine="0"/>
        <w:rPr>
          <w:szCs w:val="24"/>
        </w:rPr>
      </w:pPr>
      <w:r>
        <w:rPr>
          <w:szCs w:val="24"/>
        </w:rPr>
        <w:t xml:space="preserve">Письмо о подаче оферты по форме и в соответствии с инструкциями, приведенными в настоящей Конкурсной документации (раздел </w:t>
      </w:r>
      <w:r>
        <w:rPr>
          <w:szCs w:val="24"/>
        </w:rPr>
        <w:fldChar w:fldCharType="begin"/>
      </w:r>
      <w:r>
        <w:rPr>
          <w:szCs w:val="24"/>
        </w:rPr>
        <w:instrText xml:space="preserve"> REF _Ref307397689 \r \h  \* MERGEFORMAT </w:instrText>
      </w:r>
      <w:r>
        <w:rPr>
          <w:szCs w:val="24"/>
        </w:rPr>
      </w:r>
      <w:r>
        <w:rPr>
          <w:szCs w:val="24"/>
        </w:rPr>
        <w:fldChar w:fldCharType="separate"/>
      </w:r>
      <w:r>
        <w:rPr>
          <w:szCs w:val="24"/>
        </w:rPr>
        <w:t>4</w:t>
      </w:r>
      <w:r>
        <w:rPr>
          <w:szCs w:val="24"/>
        </w:rPr>
        <w:fldChar w:fldCharType="end"/>
      </w:r>
      <w:r>
        <w:rPr>
          <w:szCs w:val="24"/>
        </w:rPr>
        <w:t>, форма 1);</w:t>
      </w:r>
    </w:p>
    <w:p w:rsidR="00102E99" w:rsidRPr="00736675" w:rsidRDefault="00E55CF5" w:rsidP="005562E1">
      <w:pPr>
        <w:pStyle w:val="Times12"/>
        <w:widowControl w:val="0"/>
        <w:numPr>
          <w:ilvl w:val="0"/>
          <w:numId w:val="12"/>
        </w:numPr>
        <w:tabs>
          <w:tab w:val="clear" w:pos="928"/>
          <w:tab w:val="num" w:pos="568"/>
        </w:tabs>
        <w:spacing w:after="120"/>
        <w:ind w:left="567" w:firstLine="0"/>
        <w:rPr>
          <w:szCs w:val="24"/>
        </w:rPr>
      </w:pPr>
      <w:r w:rsidRPr="00736675">
        <w:rPr>
          <w:szCs w:val="24"/>
        </w:rPr>
        <w:t xml:space="preserve">Техническое предложение по форме и в соответствии с инструкциями, приведенными в настоящей Конкурсной документации (раздел </w:t>
      </w:r>
      <w:r w:rsidRPr="00736675">
        <w:rPr>
          <w:szCs w:val="24"/>
        </w:rPr>
        <w:fldChar w:fldCharType="begin"/>
      </w:r>
      <w:r w:rsidRPr="00736675">
        <w:rPr>
          <w:szCs w:val="24"/>
        </w:rPr>
        <w:instrText xml:space="preserve"> REF _Ref307397698 \r \h  \* MERGEFORMAT </w:instrText>
      </w:r>
      <w:r w:rsidRPr="00736675">
        <w:rPr>
          <w:szCs w:val="24"/>
        </w:rPr>
      </w:r>
      <w:r w:rsidRPr="00736675">
        <w:rPr>
          <w:szCs w:val="24"/>
        </w:rPr>
        <w:fldChar w:fldCharType="separate"/>
      </w:r>
      <w:r w:rsidRPr="00736675">
        <w:rPr>
          <w:szCs w:val="24"/>
        </w:rPr>
        <w:t>4</w:t>
      </w:r>
      <w:r w:rsidRPr="00736675">
        <w:rPr>
          <w:szCs w:val="24"/>
        </w:rPr>
        <w:fldChar w:fldCharType="end"/>
      </w:r>
      <w:r w:rsidRPr="00736675">
        <w:rPr>
          <w:szCs w:val="24"/>
        </w:rPr>
        <w:t>, форма 2);</w:t>
      </w:r>
      <w:r w:rsidRPr="00736675">
        <w:rPr>
          <w:iCs/>
          <w:szCs w:val="24"/>
        </w:rPr>
        <w:t xml:space="preserve"> </w:t>
      </w:r>
    </w:p>
    <w:p w:rsidR="00736675" w:rsidRPr="00736675" w:rsidRDefault="00DC4271" w:rsidP="00DC4271">
      <w:pPr>
        <w:pStyle w:val="Times12"/>
        <w:numPr>
          <w:ilvl w:val="0"/>
          <w:numId w:val="12"/>
        </w:numPr>
        <w:tabs>
          <w:tab w:val="clear" w:pos="928"/>
          <w:tab w:val="num" w:pos="568"/>
        </w:tabs>
        <w:spacing w:after="120"/>
        <w:ind w:left="567" w:firstLine="0"/>
        <w:rPr>
          <w:bCs w:val="0"/>
          <w:color w:val="FF0000"/>
          <w:szCs w:val="24"/>
        </w:rPr>
      </w:pPr>
      <w:r w:rsidRPr="00826BBD">
        <w:rPr>
          <w:szCs w:val="24"/>
        </w:rPr>
        <w:t xml:space="preserve">Расчет стоимости услуг по охране объектов, составленный на основании «Актов осмотра объекта» в соответствии с </w:t>
      </w:r>
      <w:r w:rsidR="00F9591A">
        <w:rPr>
          <w:bCs w:val="0"/>
          <w:szCs w:val="24"/>
        </w:rPr>
        <w:t>приложением 2 к Договору</w:t>
      </w:r>
      <w:r w:rsidRPr="00826BBD">
        <w:rPr>
          <w:bCs w:val="0"/>
          <w:szCs w:val="24"/>
        </w:rPr>
        <w:t>.</w:t>
      </w:r>
    </w:p>
    <w:p w:rsidR="00EE6B0D" w:rsidRPr="00EE6B0D" w:rsidRDefault="00DC4271" w:rsidP="00EE6B0D">
      <w:pPr>
        <w:pStyle w:val="Times12"/>
        <w:widowControl w:val="0"/>
        <w:numPr>
          <w:ilvl w:val="0"/>
          <w:numId w:val="12"/>
        </w:numPr>
        <w:tabs>
          <w:tab w:val="clear" w:pos="928"/>
          <w:tab w:val="num" w:pos="709"/>
        </w:tabs>
        <w:ind w:left="567" w:firstLine="0"/>
        <w:rPr>
          <w:color w:val="000000"/>
          <w:szCs w:val="24"/>
        </w:rPr>
      </w:pPr>
      <w:r w:rsidRPr="00F07EA5">
        <w:rPr>
          <w:color w:val="7030A0"/>
          <w:szCs w:val="24"/>
        </w:rPr>
        <w:t xml:space="preserve">Акты осмотра объекта (раздел </w:t>
      </w:r>
      <w:r w:rsidRPr="00F07EA5">
        <w:rPr>
          <w:color w:val="7030A0"/>
          <w:szCs w:val="24"/>
        </w:rPr>
        <w:fldChar w:fldCharType="begin"/>
      </w:r>
      <w:r w:rsidRPr="00F07EA5">
        <w:rPr>
          <w:color w:val="7030A0"/>
          <w:szCs w:val="24"/>
        </w:rPr>
        <w:instrText xml:space="preserve"> REF _Ref307397698 \r \h  \* MERGEFORMAT </w:instrText>
      </w:r>
      <w:r w:rsidRPr="00F07EA5">
        <w:rPr>
          <w:color w:val="7030A0"/>
          <w:szCs w:val="24"/>
        </w:rPr>
      </w:r>
      <w:r w:rsidRPr="00F07EA5">
        <w:rPr>
          <w:color w:val="7030A0"/>
          <w:szCs w:val="24"/>
        </w:rPr>
        <w:fldChar w:fldCharType="separate"/>
      </w:r>
      <w:r>
        <w:rPr>
          <w:color w:val="7030A0"/>
          <w:szCs w:val="24"/>
        </w:rPr>
        <w:t>4</w:t>
      </w:r>
      <w:r w:rsidRPr="00F07EA5">
        <w:rPr>
          <w:color w:val="7030A0"/>
          <w:szCs w:val="24"/>
        </w:rPr>
        <w:fldChar w:fldCharType="end"/>
      </w:r>
      <w:r w:rsidRPr="00F07EA5">
        <w:rPr>
          <w:color w:val="7030A0"/>
          <w:szCs w:val="24"/>
        </w:rPr>
        <w:t>, форма 1</w:t>
      </w:r>
      <w:r w:rsidR="00E659FB" w:rsidRPr="00E659FB">
        <w:rPr>
          <w:color w:val="7030A0"/>
          <w:szCs w:val="24"/>
        </w:rPr>
        <w:t>1</w:t>
      </w:r>
      <w:r w:rsidRPr="00F07EA5">
        <w:rPr>
          <w:color w:val="7030A0"/>
          <w:szCs w:val="24"/>
        </w:rPr>
        <w:t>);</w:t>
      </w:r>
      <w:r w:rsidRPr="00F07EA5">
        <w:rPr>
          <w:color w:val="7030A0"/>
        </w:rPr>
        <w:t xml:space="preserve"> </w:t>
      </w:r>
      <w:r w:rsidRPr="00F07EA5">
        <w:rPr>
          <w:color w:val="7030A0"/>
          <w:szCs w:val="24"/>
        </w:rPr>
        <w:t xml:space="preserve">Участник </w:t>
      </w:r>
      <w:r w:rsidR="00156023" w:rsidRPr="00156023">
        <w:rPr>
          <w:color w:val="7030A0"/>
          <w:szCs w:val="24"/>
        </w:rPr>
        <w:t>Запроса предложений</w:t>
      </w:r>
      <w:r w:rsidRPr="00F07EA5">
        <w:rPr>
          <w:color w:val="7030A0"/>
          <w:szCs w:val="24"/>
        </w:rPr>
        <w:t xml:space="preserve"> в обязательном порядке должен провести осмотр всех без исключения объектов.</w:t>
      </w:r>
    </w:p>
    <w:p w:rsidR="00C353F1" w:rsidRPr="00DC4271" w:rsidRDefault="00C353F1" w:rsidP="00DC4271">
      <w:pPr>
        <w:shd w:val="clear" w:color="auto" w:fill="FFFFFF"/>
        <w:ind w:left="567" w:firstLine="0"/>
        <w:rPr>
          <w:color w:val="000000"/>
          <w:szCs w:val="24"/>
        </w:rPr>
      </w:pPr>
    </w:p>
    <w:p w:rsidR="00102E99" w:rsidRDefault="00E55CF5">
      <w:pPr>
        <w:pStyle w:val="Times12"/>
        <w:widowControl w:val="0"/>
        <w:numPr>
          <w:ilvl w:val="0"/>
          <w:numId w:val="12"/>
        </w:numPr>
        <w:spacing w:after="120"/>
        <w:rPr>
          <w:szCs w:val="24"/>
        </w:rPr>
      </w:pPr>
      <w:r>
        <w:rPr>
          <w:szCs w:val="24"/>
        </w:rPr>
        <w:t xml:space="preserve">Анкету Участника </w:t>
      </w:r>
      <w:r w:rsidR="00EE6B0D" w:rsidRPr="00EE6B0D">
        <w:rPr>
          <w:szCs w:val="24"/>
        </w:rPr>
        <w:t>Запроса предложений</w:t>
      </w:r>
      <w:r>
        <w:rPr>
          <w:szCs w:val="24"/>
        </w:rPr>
        <w:t xml:space="preserve"> (раздел </w:t>
      </w:r>
      <w:r>
        <w:rPr>
          <w:szCs w:val="24"/>
        </w:rPr>
        <w:fldChar w:fldCharType="begin"/>
      </w:r>
      <w:r>
        <w:rPr>
          <w:szCs w:val="24"/>
        </w:rPr>
        <w:instrText xml:space="preserve"> REF _Ref307397791 \r \h  \* MERGEFORMAT </w:instrText>
      </w:r>
      <w:r>
        <w:rPr>
          <w:szCs w:val="24"/>
        </w:rPr>
      </w:r>
      <w:r>
        <w:rPr>
          <w:szCs w:val="24"/>
        </w:rPr>
        <w:fldChar w:fldCharType="separate"/>
      </w:r>
      <w:r>
        <w:rPr>
          <w:szCs w:val="24"/>
        </w:rPr>
        <w:t>4</w:t>
      </w:r>
      <w:r>
        <w:rPr>
          <w:szCs w:val="24"/>
        </w:rPr>
        <w:fldChar w:fldCharType="end"/>
      </w:r>
      <w:r>
        <w:rPr>
          <w:szCs w:val="24"/>
        </w:rPr>
        <w:t>, форма 3);</w:t>
      </w:r>
    </w:p>
    <w:p w:rsidR="00102E99" w:rsidRDefault="00E55CF5">
      <w:pPr>
        <w:pStyle w:val="Times12"/>
        <w:widowControl w:val="0"/>
        <w:numPr>
          <w:ilvl w:val="0"/>
          <w:numId w:val="12"/>
        </w:numPr>
        <w:spacing w:after="120"/>
        <w:ind w:left="567" w:firstLine="0"/>
        <w:rPr>
          <w:szCs w:val="24"/>
        </w:rPr>
      </w:pPr>
      <w:r>
        <w:rPr>
          <w:bCs w:val="0"/>
          <w:szCs w:val="24"/>
        </w:rPr>
        <w:t>План распределения объёмов выполняемых работ</w:t>
      </w:r>
      <w:r w:rsidR="007B4ACA">
        <w:rPr>
          <w:bCs w:val="0"/>
          <w:szCs w:val="24"/>
        </w:rPr>
        <w:t>/услуг</w:t>
      </w:r>
      <w:r>
        <w:rPr>
          <w:bCs w:val="0"/>
          <w:szCs w:val="24"/>
        </w:rPr>
        <w:t xml:space="preserve"> между генеральным исполнителем и со</w:t>
      </w:r>
      <w:r w:rsidR="002B6EE8">
        <w:rPr>
          <w:bCs w:val="0"/>
          <w:szCs w:val="24"/>
        </w:rPr>
        <w:t xml:space="preserve">исполнителями (раздел 4, форма </w:t>
      </w:r>
      <w:r w:rsidR="00DC4271">
        <w:rPr>
          <w:bCs w:val="0"/>
          <w:szCs w:val="24"/>
        </w:rPr>
        <w:t>7</w:t>
      </w:r>
      <w:r>
        <w:rPr>
          <w:bCs w:val="0"/>
          <w:szCs w:val="24"/>
        </w:rPr>
        <w:t>) П</w:t>
      </w:r>
      <w:r>
        <w:rPr>
          <w:szCs w:val="24"/>
          <w:lang w:eastAsia="x-none"/>
        </w:rPr>
        <w:t>ри отсутствии соисполнителя справка заполняется как выполнение объемов 100% собственными силами.</w:t>
      </w:r>
    </w:p>
    <w:p w:rsidR="00102E99" w:rsidRDefault="00E55CF5">
      <w:pPr>
        <w:pStyle w:val="Times12"/>
        <w:widowControl w:val="0"/>
        <w:numPr>
          <w:ilvl w:val="0"/>
          <w:numId w:val="12"/>
        </w:numPr>
        <w:spacing w:after="120"/>
        <w:ind w:left="567" w:firstLine="0"/>
        <w:rPr>
          <w:szCs w:val="24"/>
        </w:rPr>
      </w:pPr>
      <w:r>
        <w:rPr>
          <w:color w:val="000000"/>
          <w:szCs w:val="24"/>
        </w:rPr>
        <w:t xml:space="preserve">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Pr>
          <w:szCs w:val="24"/>
        </w:rPr>
        <w:t xml:space="preserve">(раздел </w:t>
      </w:r>
      <w:r>
        <w:rPr>
          <w:szCs w:val="24"/>
        </w:rPr>
        <w:fldChar w:fldCharType="begin"/>
      </w:r>
      <w:r>
        <w:rPr>
          <w:szCs w:val="24"/>
        </w:rPr>
        <w:instrText xml:space="preserve"> REF _Ref307397791 \r \h  \* MERGEFORMAT </w:instrText>
      </w:r>
      <w:r>
        <w:rPr>
          <w:szCs w:val="24"/>
        </w:rPr>
      </w:r>
      <w:r>
        <w:rPr>
          <w:szCs w:val="24"/>
        </w:rPr>
        <w:fldChar w:fldCharType="separate"/>
      </w:r>
      <w:r>
        <w:rPr>
          <w:szCs w:val="24"/>
        </w:rPr>
        <w:t>4</w:t>
      </w:r>
      <w:r>
        <w:rPr>
          <w:szCs w:val="24"/>
        </w:rPr>
        <w:fldChar w:fldCharType="end"/>
      </w:r>
      <w:r w:rsidR="002B6EE8">
        <w:rPr>
          <w:szCs w:val="24"/>
        </w:rPr>
        <w:t xml:space="preserve">, форма </w:t>
      </w:r>
      <w:r w:rsidR="00DC4271">
        <w:rPr>
          <w:szCs w:val="24"/>
        </w:rPr>
        <w:t>8</w:t>
      </w:r>
      <w:r>
        <w:rPr>
          <w:szCs w:val="24"/>
        </w:rPr>
        <w:t>).</w:t>
      </w:r>
    </w:p>
    <w:p w:rsidR="00102E99" w:rsidRDefault="00E55CF5">
      <w:pPr>
        <w:pStyle w:val="Times12"/>
        <w:widowControl w:val="0"/>
        <w:numPr>
          <w:ilvl w:val="0"/>
          <w:numId w:val="12"/>
        </w:numPr>
        <w:tabs>
          <w:tab w:val="clear" w:pos="928"/>
          <w:tab w:val="left" w:pos="993"/>
        </w:tabs>
        <w:spacing w:after="120"/>
        <w:ind w:left="567" w:firstLine="1"/>
        <w:rPr>
          <w:szCs w:val="24"/>
        </w:rPr>
      </w:pPr>
      <w:r>
        <w:rPr>
          <w:szCs w:val="24"/>
        </w:rPr>
        <w:t xml:space="preserve">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w:t>
      </w:r>
      <w:r>
        <w:rPr>
          <w:szCs w:val="24"/>
        </w:rPr>
        <w:fldChar w:fldCharType="begin"/>
      </w:r>
      <w:r>
        <w:rPr>
          <w:szCs w:val="24"/>
        </w:rPr>
        <w:instrText xml:space="preserve"> REF _Ref307397791 \r \h  \* MERGEFORMAT </w:instrText>
      </w:r>
      <w:r>
        <w:rPr>
          <w:szCs w:val="24"/>
        </w:rPr>
      </w:r>
      <w:r>
        <w:rPr>
          <w:szCs w:val="24"/>
        </w:rPr>
        <w:fldChar w:fldCharType="separate"/>
      </w:r>
      <w:r>
        <w:rPr>
          <w:szCs w:val="24"/>
        </w:rPr>
        <w:t>4</w:t>
      </w:r>
      <w:r>
        <w:rPr>
          <w:szCs w:val="24"/>
        </w:rPr>
        <w:fldChar w:fldCharType="end"/>
      </w:r>
      <w:r w:rsidR="002B6EE8">
        <w:rPr>
          <w:szCs w:val="24"/>
        </w:rPr>
        <w:t xml:space="preserve">, форма </w:t>
      </w:r>
      <w:r w:rsidR="00DC4271">
        <w:rPr>
          <w:szCs w:val="24"/>
        </w:rPr>
        <w:t>9</w:t>
      </w:r>
      <w:r>
        <w:rPr>
          <w:szCs w:val="24"/>
        </w:rPr>
        <w:t>).</w:t>
      </w:r>
    </w:p>
    <w:p w:rsidR="00FA29A4" w:rsidRDefault="00FA29A4" w:rsidP="00FA29A4">
      <w:pPr>
        <w:pStyle w:val="Times12"/>
        <w:keepNext/>
        <w:keepLines/>
        <w:numPr>
          <w:ilvl w:val="0"/>
          <w:numId w:val="12"/>
        </w:numPr>
        <w:tabs>
          <w:tab w:val="clear" w:pos="928"/>
          <w:tab w:val="left" w:pos="993"/>
        </w:tabs>
        <w:spacing w:before="120" w:after="120"/>
        <w:ind w:left="567" w:firstLine="0"/>
        <w:rPr>
          <w:color w:val="0070C0"/>
          <w:szCs w:val="24"/>
        </w:rPr>
      </w:pPr>
      <w:r>
        <w:rPr>
          <w:color w:val="0070C0"/>
          <w:szCs w:val="24"/>
        </w:rPr>
        <w:t xml:space="preserve">Независимую гарантию (в случае, если Участником выбран данный вид обеспечения исполнения обязательств Участника </w:t>
      </w:r>
      <w:r w:rsidR="00156023" w:rsidRPr="00156023">
        <w:rPr>
          <w:color w:val="0070C0"/>
          <w:szCs w:val="24"/>
        </w:rPr>
        <w:t>Запроса предложений</w:t>
      </w:r>
      <w:r>
        <w:rPr>
          <w:color w:val="0070C0"/>
          <w:szCs w:val="24"/>
        </w:rPr>
        <w:t xml:space="preserve"> (раздел </w:t>
      </w:r>
      <w:r>
        <w:rPr>
          <w:color w:val="0070C0"/>
          <w:szCs w:val="24"/>
        </w:rPr>
        <w:fldChar w:fldCharType="begin"/>
      </w:r>
      <w:r>
        <w:rPr>
          <w:color w:val="0070C0"/>
          <w:szCs w:val="24"/>
        </w:rPr>
        <w:instrText xml:space="preserve"> REF _Ref307397698 \r \h  \* MERGEFORMAT </w:instrText>
      </w:r>
      <w:r>
        <w:rPr>
          <w:color w:val="0070C0"/>
          <w:szCs w:val="24"/>
        </w:rPr>
      </w:r>
      <w:r>
        <w:rPr>
          <w:color w:val="0070C0"/>
          <w:szCs w:val="24"/>
        </w:rPr>
        <w:fldChar w:fldCharType="separate"/>
      </w:r>
      <w:r>
        <w:rPr>
          <w:color w:val="0070C0"/>
          <w:szCs w:val="24"/>
        </w:rPr>
        <w:t>4</w:t>
      </w:r>
      <w:r>
        <w:rPr>
          <w:color w:val="0070C0"/>
          <w:szCs w:val="24"/>
        </w:rPr>
        <w:fldChar w:fldCharType="end"/>
      </w:r>
      <w:r>
        <w:rPr>
          <w:color w:val="0070C0"/>
          <w:szCs w:val="24"/>
        </w:rPr>
        <w:t>, форма 1</w:t>
      </w:r>
      <w:r w:rsidR="005F6940" w:rsidRPr="005F6940">
        <w:rPr>
          <w:color w:val="0070C0"/>
          <w:szCs w:val="24"/>
        </w:rPr>
        <w:t>3</w:t>
      </w:r>
      <w:r>
        <w:rPr>
          <w:color w:val="0070C0"/>
          <w:szCs w:val="24"/>
        </w:rPr>
        <w:t>);</w:t>
      </w:r>
    </w:p>
    <w:p w:rsidR="00CD1734" w:rsidRPr="00645152" w:rsidRDefault="00CD1734" w:rsidP="00645152">
      <w:pPr>
        <w:pStyle w:val="affffffe"/>
        <w:numPr>
          <w:ilvl w:val="0"/>
          <w:numId w:val="12"/>
        </w:numPr>
        <w:tabs>
          <w:tab w:val="clear" w:pos="928"/>
          <w:tab w:val="num" w:pos="568"/>
        </w:tabs>
        <w:ind w:left="567" w:firstLine="0"/>
        <w:jc w:val="both"/>
        <w:rPr>
          <w:rFonts w:ascii="Times New Roman" w:hAnsi="Times New Roman"/>
          <w:bCs/>
          <w:color w:val="0070C0"/>
          <w:sz w:val="24"/>
          <w:szCs w:val="24"/>
        </w:rPr>
      </w:pPr>
      <w:r w:rsidRPr="000433C7">
        <w:rPr>
          <w:rFonts w:ascii="Times New Roman" w:hAnsi="Times New Roman"/>
          <w:bCs/>
          <w:color w:val="0070C0"/>
          <w:sz w:val="24"/>
          <w:szCs w:val="24"/>
          <w:highlight w:val="yellow"/>
        </w:rPr>
        <w:t xml:space="preserve">Калькуляцию цены заявки </w:t>
      </w:r>
      <w:r w:rsidR="00645152" w:rsidRPr="000433C7">
        <w:rPr>
          <w:rFonts w:ascii="Times New Roman" w:hAnsi="Times New Roman"/>
          <w:bCs/>
          <w:color w:val="0070C0"/>
          <w:sz w:val="24"/>
          <w:szCs w:val="24"/>
          <w:highlight w:val="yellow"/>
        </w:rPr>
        <w:t xml:space="preserve">за период с </w:t>
      </w:r>
      <w:r w:rsidR="000433C7" w:rsidRPr="000433C7">
        <w:rPr>
          <w:rFonts w:ascii="Times New Roman" w:hAnsi="Times New Roman"/>
          <w:bCs/>
          <w:color w:val="0070C0"/>
          <w:sz w:val="24"/>
          <w:szCs w:val="24"/>
          <w:highlight w:val="yellow"/>
        </w:rPr>
        <w:t>15</w:t>
      </w:r>
      <w:r w:rsidR="00C353F1" w:rsidRPr="000433C7">
        <w:rPr>
          <w:rFonts w:ascii="Times New Roman" w:hAnsi="Times New Roman"/>
          <w:bCs/>
          <w:color w:val="0070C0"/>
          <w:sz w:val="24"/>
          <w:szCs w:val="24"/>
          <w:highlight w:val="yellow"/>
        </w:rPr>
        <w:t>.</w:t>
      </w:r>
      <w:r w:rsidR="000433C7" w:rsidRPr="000433C7">
        <w:rPr>
          <w:rFonts w:ascii="Times New Roman" w:hAnsi="Times New Roman"/>
          <w:bCs/>
          <w:color w:val="0070C0"/>
          <w:sz w:val="24"/>
          <w:szCs w:val="24"/>
          <w:highlight w:val="yellow"/>
        </w:rPr>
        <w:t>07</w:t>
      </w:r>
      <w:r w:rsidR="00C353F1" w:rsidRPr="000433C7">
        <w:rPr>
          <w:rFonts w:ascii="Times New Roman" w:hAnsi="Times New Roman"/>
          <w:bCs/>
          <w:color w:val="0070C0"/>
          <w:sz w:val="24"/>
          <w:szCs w:val="24"/>
          <w:highlight w:val="yellow"/>
        </w:rPr>
        <w:t>.202</w:t>
      </w:r>
      <w:r w:rsidR="000433C7" w:rsidRPr="000433C7">
        <w:rPr>
          <w:rFonts w:ascii="Times New Roman" w:hAnsi="Times New Roman"/>
          <w:bCs/>
          <w:color w:val="0070C0"/>
          <w:sz w:val="24"/>
          <w:szCs w:val="24"/>
          <w:highlight w:val="yellow"/>
        </w:rPr>
        <w:t>4</w:t>
      </w:r>
      <w:r w:rsidR="00C353F1" w:rsidRPr="000433C7">
        <w:rPr>
          <w:rFonts w:ascii="Times New Roman" w:hAnsi="Times New Roman"/>
          <w:bCs/>
          <w:color w:val="0070C0"/>
          <w:sz w:val="24"/>
          <w:szCs w:val="24"/>
          <w:highlight w:val="yellow"/>
        </w:rPr>
        <w:t xml:space="preserve"> г. по </w:t>
      </w:r>
      <w:r w:rsidR="000433C7" w:rsidRPr="000433C7">
        <w:rPr>
          <w:rFonts w:ascii="Times New Roman" w:hAnsi="Times New Roman"/>
          <w:bCs/>
          <w:color w:val="0070C0"/>
          <w:sz w:val="24"/>
          <w:szCs w:val="24"/>
          <w:highlight w:val="yellow"/>
        </w:rPr>
        <w:t>31</w:t>
      </w:r>
      <w:r w:rsidR="00C353F1" w:rsidRPr="000433C7">
        <w:rPr>
          <w:rFonts w:ascii="Times New Roman" w:hAnsi="Times New Roman"/>
          <w:bCs/>
          <w:color w:val="0070C0"/>
          <w:sz w:val="24"/>
          <w:szCs w:val="24"/>
          <w:highlight w:val="yellow"/>
        </w:rPr>
        <w:t>.12.2024</w:t>
      </w:r>
      <w:r w:rsidR="00645152" w:rsidRPr="000433C7">
        <w:rPr>
          <w:rFonts w:ascii="Times New Roman" w:hAnsi="Times New Roman"/>
          <w:bCs/>
          <w:color w:val="0070C0"/>
          <w:sz w:val="24"/>
          <w:szCs w:val="24"/>
          <w:highlight w:val="yellow"/>
        </w:rPr>
        <w:t xml:space="preserve"> г.</w:t>
      </w:r>
      <w:r w:rsidRPr="000433C7">
        <w:rPr>
          <w:rFonts w:ascii="Times New Roman" w:hAnsi="Times New Roman"/>
          <w:bCs/>
          <w:color w:val="0070C0"/>
          <w:sz w:val="24"/>
          <w:szCs w:val="24"/>
          <w:highlight w:val="yellow"/>
        </w:rPr>
        <w:t>(</w:t>
      </w:r>
      <w:r w:rsidRPr="00F663C2">
        <w:rPr>
          <w:rFonts w:ascii="Times New Roman" w:hAnsi="Times New Roman"/>
          <w:bCs/>
          <w:color w:val="0070C0"/>
          <w:sz w:val="24"/>
          <w:szCs w:val="24"/>
        </w:rPr>
        <w:t>разде</w:t>
      </w:r>
      <w:r w:rsidRPr="00645152">
        <w:rPr>
          <w:rFonts w:ascii="Times New Roman" w:hAnsi="Times New Roman"/>
          <w:bCs/>
          <w:color w:val="0070C0"/>
          <w:sz w:val="24"/>
          <w:szCs w:val="24"/>
        </w:rPr>
        <w:t xml:space="preserve">л 4, форма </w:t>
      </w:r>
    </w:p>
    <w:p w:rsidR="00102E99" w:rsidRDefault="00E55CF5">
      <w:pPr>
        <w:pStyle w:val="Times12"/>
        <w:widowControl w:val="0"/>
        <w:numPr>
          <w:ilvl w:val="0"/>
          <w:numId w:val="12"/>
        </w:numPr>
        <w:tabs>
          <w:tab w:val="clear" w:pos="928"/>
          <w:tab w:val="num" w:pos="993"/>
        </w:tabs>
        <w:spacing w:after="120"/>
        <w:ind w:left="567" w:firstLine="0"/>
        <w:rPr>
          <w:szCs w:val="24"/>
        </w:rPr>
      </w:pPr>
      <w:r>
        <w:rPr>
          <w:szCs w:val="24"/>
        </w:rPr>
        <w:t xml:space="preserve">Документы, подтверждающие соответствие Участника </w:t>
      </w:r>
      <w:r w:rsidR="00EE6B0D" w:rsidRPr="00EE6B0D">
        <w:rPr>
          <w:szCs w:val="24"/>
        </w:rPr>
        <w:t>Запроса предложений</w:t>
      </w:r>
      <w:r>
        <w:rPr>
          <w:szCs w:val="24"/>
        </w:rPr>
        <w:t xml:space="preserve"> требованиям настоящей Конкурсной документации (п. </w:t>
      </w:r>
      <w:r>
        <w:rPr>
          <w:szCs w:val="24"/>
        </w:rPr>
        <w:fldChar w:fldCharType="begin"/>
      </w:r>
      <w:r>
        <w:rPr>
          <w:szCs w:val="24"/>
        </w:rPr>
        <w:instrText xml:space="preserve"> REF _Ref86827631 \r \h  \* MERGEFORMAT </w:instrText>
      </w:r>
      <w:r>
        <w:rPr>
          <w:szCs w:val="24"/>
        </w:rPr>
      </w:r>
      <w:r>
        <w:rPr>
          <w:szCs w:val="24"/>
        </w:rPr>
        <w:fldChar w:fldCharType="separate"/>
      </w:r>
      <w:r>
        <w:rPr>
          <w:szCs w:val="24"/>
        </w:rPr>
        <w:t>2.3.2</w:t>
      </w:r>
      <w:r>
        <w:rPr>
          <w:szCs w:val="24"/>
        </w:rPr>
        <w:fldChar w:fldCharType="end"/>
      </w:r>
      <w:r>
        <w:rPr>
          <w:szCs w:val="24"/>
        </w:rPr>
        <w:t>);</w:t>
      </w:r>
    </w:p>
    <w:p w:rsidR="00102E99" w:rsidRDefault="00E55CF5">
      <w:pPr>
        <w:pStyle w:val="Times12"/>
        <w:widowControl w:val="0"/>
        <w:numPr>
          <w:ilvl w:val="0"/>
          <w:numId w:val="12"/>
        </w:numPr>
        <w:tabs>
          <w:tab w:val="clear" w:pos="928"/>
          <w:tab w:val="num" w:pos="993"/>
        </w:tabs>
        <w:spacing w:after="120"/>
        <w:ind w:left="567" w:firstLine="0"/>
        <w:rPr>
          <w:szCs w:val="24"/>
        </w:rPr>
      </w:pPr>
      <w:r>
        <w:rPr>
          <w:szCs w:val="24"/>
        </w:rPr>
        <w:t xml:space="preserve">Иные документы, которые, по мнению Участника </w:t>
      </w:r>
      <w:r w:rsidR="00EE6B0D" w:rsidRPr="00EE6B0D">
        <w:rPr>
          <w:szCs w:val="24"/>
        </w:rPr>
        <w:t>Запроса предложений</w:t>
      </w:r>
      <w:r>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02E99" w:rsidRDefault="00E55CF5" w:rsidP="00C17059">
      <w:pPr>
        <w:pStyle w:val="Times12"/>
        <w:widowControl w:val="0"/>
        <w:numPr>
          <w:ilvl w:val="3"/>
          <w:numId w:val="69"/>
        </w:numPr>
        <w:spacing w:after="120"/>
        <w:ind w:left="0" w:firstLine="540"/>
        <w:rPr>
          <w:szCs w:val="24"/>
        </w:rPr>
      </w:pPr>
      <w:bookmarkStart w:id="168" w:name="_Ref303277111"/>
      <w:bookmarkEnd w:id="167"/>
      <w:r>
        <w:rPr>
          <w:szCs w:val="24"/>
        </w:rPr>
        <w:t xml:space="preserve">Участник </w:t>
      </w:r>
      <w:r w:rsidR="00EE6B0D" w:rsidRPr="00EE6B0D">
        <w:rPr>
          <w:szCs w:val="24"/>
        </w:rPr>
        <w:t>Запроса предложений</w:t>
      </w:r>
      <w:r>
        <w:rPr>
          <w:szCs w:val="24"/>
        </w:rPr>
        <w:t xml:space="preserve"> имеет право подать только одну Конкурсную заявку. В случае нарушения этого требования все Конкурсные заявки такого Участника </w:t>
      </w:r>
      <w:r w:rsidR="00EE6B0D" w:rsidRPr="00EE6B0D">
        <w:rPr>
          <w:szCs w:val="24"/>
        </w:rPr>
        <w:t>Запроса предложений</w:t>
      </w:r>
      <w:r>
        <w:rPr>
          <w:szCs w:val="24"/>
        </w:rPr>
        <w:t xml:space="preserve"> отклоняются без рассмотрения по существу.</w:t>
      </w:r>
      <w:bookmarkEnd w:id="168"/>
    </w:p>
    <w:p w:rsidR="00102E99" w:rsidRDefault="00E55CF5" w:rsidP="00C17059">
      <w:pPr>
        <w:pStyle w:val="Times12"/>
        <w:widowControl w:val="0"/>
        <w:numPr>
          <w:ilvl w:val="3"/>
          <w:numId w:val="69"/>
        </w:numPr>
        <w:spacing w:after="120"/>
        <w:ind w:left="0" w:firstLine="540"/>
        <w:rPr>
          <w:szCs w:val="24"/>
        </w:rPr>
      </w:pPr>
      <w:r>
        <w:rPr>
          <w:szCs w:val="24"/>
        </w:rPr>
        <w:t xml:space="preserve">Конкурсная заявка должна быть подготовлена в электронной форме с использованием функционала ЭТП (п. </w:t>
      </w:r>
      <w:r>
        <w:rPr>
          <w:szCs w:val="24"/>
        </w:rPr>
        <w:fldChar w:fldCharType="begin"/>
      </w:r>
      <w:r>
        <w:rPr>
          <w:szCs w:val="24"/>
        </w:rPr>
        <w:instrText xml:space="preserve"> REF _Ref303693687 \r \h  \* MERGEFORMAT </w:instrText>
      </w:r>
      <w:r>
        <w:rPr>
          <w:szCs w:val="24"/>
        </w:rPr>
      </w:r>
      <w:r>
        <w:rPr>
          <w:szCs w:val="24"/>
        </w:rPr>
        <w:fldChar w:fldCharType="separate"/>
      </w:r>
      <w:r>
        <w:rPr>
          <w:szCs w:val="24"/>
        </w:rPr>
        <w:t>2.4.2</w:t>
      </w:r>
      <w:r>
        <w:rPr>
          <w:szCs w:val="24"/>
        </w:rPr>
        <w:fldChar w:fldCharType="end"/>
      </w:r>
      <w:r>
        <w:rPr>
          <w:szCs w:val="24"/>
        </w:rPr>
        <w:t xml:space="preserve">). </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69" w:name="_Ref303693387"/>
      <w:bookmarkStart w:id="170" w:name="_Ref303693408"/>
      <w:bookmarkStart w:id="171" w:name="_Ref303693498"/>
      <w:bookmarkStart w:id="172" w:name="_Ref303693569"/>
      <w:bookmarkStart w:id="173" w:name="_Ref303693664"/>
      <w:bookmarkStart w:id="174" w:name="_Ref303693687"/>
      <w:bookmarkStart w:id="175" w:name="_Toc311231876"/>
      <w:r>
        <w:rPr>
          <w:sz w:val="24"/>
          <w:szCs w:val="24"/>
        </w:rPr>
        <w:t>Порядок подготовки Конкурсной заявки через ЭТП</w:t>
      </w:r>
      <w:bookmarkEnd w:id="169"/>
      <w:bookmarkEnd w:id="170"/>
      <w:bookmarkEnd w:id="171"/>
      <w:bookmarkEnd w:id="172"/>
      <w:bookmarkEnd w:id="173"/>
      <w:bookmarkEnd w:id="174"/>
      <w:bookmarkEnd w:id="175"/>
    </w:p>
    <w:p w:rsidR="00102E99" w:rsidRDefault="00E55CF5" w:rsidP="00C17059">
      <w:pPr>
        <w:pStyle w:val="Times12"/>
        <w:widowControl w:val="0"/>
        <w:numPr>
          <w:ilvl w:val="3"/>
          <w:numId w:val="69"/>
        </w:numPr>
        <w:tabs>
          <w:tab w:val="left" w:pos="1620"/>
        </w:tabs>
        <w:spacing w:after="120"/>
        <w:ind w:left="0" w:firstLine="540"/>
        <w:rPr>
          <w:szCs w:val="24"/>
        </w:rPr>
      </w:pPr>
      <w:r>
        <w:rPr>
          <w:szCs w:val="24"/>
        </w:rPr>
        <w:tab/>
        <w:t>Участники при оформлении Конкурсных заявок на ЭТП</w:t>
      </w:r>
      <w:r>
        <w:rPr>
          <w:color w:val="000000"/>
          <w:szCs w:val="24"/>
        </w:rPr>
        <w:t xml:space="preserve"> </w:t>
      </w:r>
      <w:r>
        <w:rPr>
          <w:szCs w:val="24"/>
        </w:rPr>
        <w:t xml:space="preserve">должны использовать формы и инструкции по их заполнению, предусмотренные настоящей Конкурсной документацией. </w:t>
      </w:r>
    </w:p>
    <w:p w:rsidR="00102E99" w:rsidRDefault="00E55CF5" w:rsidP="00C17059">
      <w:pPr>
        <w:pStyle w:val="Times12"/>
        <w:widowControl w:val="0"/>
        <w:numPr>
          <w:ilvl w:val="3"/>
          <w:numId w:val="69"/>
        </w:numPr>
        <w:tabs>
          <w:tab w:val="clear" w:pos="1288"/>
        </w:tabs>
        <w:spacing w:after="120"/>
        <w:ind w:left="0" w:firstLine="567"/>
        <w:rPr>
          <w:szCs w:val="24"/>
        </w:rPr>
      </w:pPr>
      <w:r>
        <w:rPr>
          <w:szCs w:val="24"/>
        </w:rPr>
        <w:lastRenderedPageBreak/>
        <w:t xml:space="preserve">Конкурсная заявка, размещаемая Участником на ЭТП должна включать в себя полный перечень всех документов, входящих в состав Конкурсной заявки. </w:t>
      </w:r>
    </w:p>
    <w:p w:rsidR="00102E99" w:rsidRDefault="00E55CF5" w:rsidP="00C17059">
      <w:pPr>
        <w:pStyle w:val="Times12"/>
        <w:widowControl w:val="0"/>
        <w:numPr>
          <w:ilvl w:val="3"/>
          <w:numId w:val="69"/>
        </w:numPr>
        <w:tabs>
          <w:tab w:val="clear" w:pos="1288"/>
        </w:tabs>
        <w:spacing w:after="120"/>
        <w:ind w:left="0" w:firstLine="540"/>
        <w:rPr>
          <w:szCs w:val="24"/>
        </w:rPr>
      </w:pPr>
      <w:r>
        <w:rPr>
          <w:szCs w:val="24"/>
        </w:rPr>
        <w:t xml:space="preserve">Каждый документ входящий в заявку должен быть отсканирован в отдельном файле в формате </w:t>
      </w:r>
      <w:r>
        <w:rPr>
          <w:szCs w:val="24"/>
          <w:lang w:val="en-US"/>
        </w:rPr>
        <w:t>PDF</w:t>
      </w:r>
      <w:r>
        <w:rPr>
          <w:szCs w:val="24"/>
        </w:rPr>
        <w:t xml:space="preserve"> (не допускается ситуация, когда каждая страница документа сканируется как отдельный файл) разрешением не мене 240 </w:t>
      </w:r>
      <w:r>
        <w:rPr>
          <w:szCs w:val="24"/>
          <w:lang w:val="en-US"/>
        </w:rPr>
        <w:t>dpi</w:t>
      </w:r>
      <w:r>
        <w:rPr>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w:t>
      </w:r>
      <w:r>
        <w:t xml:space="preserve">Все документы Заявки должны быть отсканированы </w:t>
      </w:r>
      <w:r>
        <w:rPr>
          <w:b/>
          <w:u w:val="single"/>
        </w:rPr>
        <w:t>в цвете</w:t>
      </w:r>
      <w:r>
        <w:t xml:space="preserve"> таким образом, чтобы можно было удостовериться в наличии</w:t>
      </w:r>
      <w:r>
        <w:rPr>
          <w:bCs w:val="0"/>
          <w:szCs w:val="24"/>
        </w:rPr>
        <w:t xml:space="preserve"> </w:t>
      </w:r>
      <w:r>
        <w:rPr>
          <w:szCs w:val="24"/>
        </w:rPr>
        <w:t xml:space="preserve">печатей </w:t>
      </w:r>
      <w:r>
        <w:rPr>
          <w:color w:val="0070C0"/>
          <w:szCs w:val="24"/>
        </w:rPr>
        <w:t xml:space="preserve">(в случае её наличия) </w:t>
      </w:r>
      <w:r>
        <w:rPr>
          <w:szCs w:val="24"/>
        </w:rPr>
        <w:t>и</w:t>
      </w:r>
      <w:r>
        <w:rPr>
          <w:bCs w:val="0"/>
          <w:szCs w:val="24"/>
        </w:rPr>
        <w:t xml:space="preserve"> </w:t>
      </w:r>
      <w:r>
        <w:rPr>
          <w:szCs w:val="24"/>
        </w:rPr>
        <w:t>подписей документов уполномоченными лицами.</w:t>
      </w:r>
      <w:r>
        <w:rPr>
          <w:bCs w:val="0"/>
          <w:szCs w:val="24"/>
        </w:rPr>
        <w:t xml:space="preserve"> </w:t>
      </w:r>
      <w:r>
        <w:rPr>
          <w:szCs w:val="24"/>
        </w:rPr>
        <w:t>В случае нарушения Участником любого из вышеуказанных требований, Закупочная комиссия оставляет за собой право отклонить Конкурсную заявку Участника, допустившего такие нарушения.</w:t>
      </w:r>
    </w:p>
    <w:p w:rsidR="00102E99" w:rsidRDefault="00E55CF5" w:rsidP="00C17059">
      <w:pPr>
        <w:pStyle w:val="Times12"/>
        <w:widowControl w:val="0"/>
        <w:numPr>
          <w:ilvl w:val="3"/>
          <w:numId w:val="69"/>
        </w:numPr>
        <w:tabs>
          <w:tab w:val="clear" w:pos="1288"/>
        </w:tabs>
        <w:spacing w:after="120"/>
        <w:ind w:left="0" w:firstLine="540"/>
        <w:rPr>
          <w:szCs w:val="24"/>
        </w:rPr>
      </w:pPr>
      <w:r>
        <w:rPr>
          <w:bCs w:val="0"/>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w:t>
      </w:r>
    </w:p>
    <w:p w:rsidR="00102E99" w:rsidRDefault="00E55CF5">
      <w:pPr>
        <w:pStyle w:val="Times12"/>
        <w:widowControl w:val="0"/>
        <w:spacing w:after="120"/>
        <w:ind w:firstLine="0"/>
        <w:rPr>
          <w:szCs w:val="24"/>
        </w:rPr>
      </w:pPr>
      <w:r>
        <w:rPr>
          <w:bCs w:val="0"/>
          <w:szCs w:val="24"/>
        </w:rPr>
        <w:t xml:space="preserve"> лицом на основании доверенности (далее - уполномоченного лица). В последнем случае копия доверенности прикладывается к Заявке Участника.</w:t>
      </w:r>
    </w:p>
    <w:p w:rsidR="00102E99" w:rsidRDefault="00E55CF5" w:rsidP="00C17059">
      <w:pPr>
        <w:pStyle w:val="Times12"/>
        <w:widowControl w:val="0"/>
        <w:numPr>
          <w:ilvl w:val="3"/>
          <w:numId w:val="69"/>
        </w:numPr>
        <w:tabs>
          <w:tab w:val="clear" w:pos="1288"/>
        </w:tabs>
        <w:spacing w:after="120"/>
        <w:ind w:left="0" w:firstLine="540"/>
        <w:rPr>
          <w:szCs w:val="24"/>
        </w:rPr>
      </w:pPr>
      <w:r>
        <w:rPr>
          <w:bCs w:val="0"/>
          <w:szCs w:val="24"/>
        </w:rPr>
        <w:t xml:space="preserve">Каждый документ, входящий в Заявку, должен быть скреплен печатью Участника </w:t>
      </w:r>
      <w:r>
        <w:rPr>
          <w:bCs w:val="0"/>
          <w:color w:val="0070C0"/>
          <w:szCs w:val="24"/>
        </w:rPr>
        <w:t>(в случае её наличия)</w:t>
      </w:r>
      <w:r>
        <w:rPr>
          <w:bCs w:val="0"/>
          <w:szCs w:val="24"/>
        </w:rPr>
        <w:t xml:space="preserve"> (а при участии в запросе предложений физического лица – собственноручной подписью).</w:t>
      </w:r>
    </w:p>
    <w:p w:rsidR="00102E99" w:rsidRDefault="00E55CF5" w:rsidP="00C17059">
      <w:pPr>
        <w:pStyle w:val="Times12"/>
        <w:widowControl w:val="0"/>
        <w:numPr>
          <w:ilvl w:val="3"/>
          <w:numId w:val="69"/>
        </w:numPr>
        <w:tabs>
          <w:tab w:val="clear" w:pos="1288"/>
        </w:tabs>
        <w:spacing w:after="120"/>
        <w:ind w:left="0" w:firstLine="540"/>
        <w:rPr>
          <w:szCs w:val="24"/>
        </w:rPr>
      </w:pPr>
      <w:r>
        <w:rPr>
          <w:szCs w:val="24"/>
        </w:rPr>
        <w:t>Прочие правила оформления Конкурсных заявок через ЭТП</w:t>
      </w:r>
      <w:r>
        <w:rPr>
          <w:color w:val="000000"/>
          <w:szCs w:val="24"/>
        </w:rPr>
        <w:t xml:space="preserve"> </w:t>
      </w:r>
      <w:r>
        <w:rPr>
          <w:szCs w:val="24"/>
        </w:rPr>
        <w:t>определяются правилами данной системы.</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76" w:name="_Ref115076807"/>
      <w:bookmarkStart w:id="177" w:name="_Toc115623412"/>
      <w:bookmarkStart w:id="178" w:name="_Toc298234677"/>
      <w:bookmarkStart w:id="179" w:name="_Toc255985677"/>
      <w:bookmarkStart w:id="180" w:name="_Toc311231877"/>
      <w:r>
        <w:rPr>
          <w:sz w:val="24"/>
          <w:szCs w:val="24"/>
        </w:rPr>
        <w:t>Порядок подготовки Конкурсной заявки в письменной форме</w:t>
      </w:r>
      <w:bookmarkEnd w:id="176"/>
      <w:bookmarkEnd w:id="177"/>
      <w:bookmarkEnd w:id="178"/>
      <w:bookmarkEnd w:id="179"/>
      <w:bookmarkEnd w:id="180"/>
    </w:p>
    <w:p w:rsidR="00102E99" w:rsidRDefault="00E55CF5" w:rsidP="00C17059">
      <w:pPr>
        <w:pStyle w:val="Times12"/>
        <w:widowControl w:val="0"/>
        <w:numPr>
          <w:ilvl w:val="3"/>
          <w:numId w:val="69"/>
        </w:numPr>
        <w:tabs>
          <w:tab w:val="left" w:pos="1620"/>
        </w:tabs>
        <w:spacing w:after="120"/>
        <w:ind w:left="0" w:firstLine="540"/>
        <w:rPr>
          <w:szCs w:val="24"/>
        </w:rPr>
      </w:pPr>
      <w:bookmarkStart w:id="181" w:name="_Ref303251981"/>
      <w:bookmarkStart w:id="182" w:name="_Ref303619904"/>
      <w:r>
        <w:rPr>
          <w:bCs w:val="0"/>
          <w:szCs w:val="24"/>
        </w:rPr>
        <w:t xml:space="preserve">Заявка в письменной форме (Оригинал заявки) Участником закупки </w:t>
      </w:r>
      <w:r>
        <w:rPr>
          <w:b/>
          <w:bCs w:val="0"/>
          <w:szCs w:val="24"/>
        </w:rPr>
        <w:t>не</w:t>
      </w:r>
      <w:r>
        <w:rPr>
          <w:bCs w:val="0"/>
          <w:szCs w:val="24"/>
        </w:rPr>
        <w:t xml:space="preserve"> готовится</w:t>
      </w:r>
      <w:r>
        <w:rPr>
          <w:szCs w:val="24"/>
        </w:rPr>
        <w:t>.</w:t>
      </w:r>
      <w:bookmarkEnd w:id="181"/>
      <w:bookmarkEnd w:id="182"/>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83" w:name="_Toc298234678"/>
      <w:bookmarkStart w:id="184" w:name="_Toc255985678"/>
      <w:bookmarkStart w:id="185" w:name="_Ref303277443"/>
      <w:bookmarkStart w:id="186" w:name="_Ref303323608"/>
      <w:bookmarkStart w:id="187" w:name="_Ref305686033"/>
      <w:bookmarkStart w:id="188" w:name="_Ref306195624"/>
      <w:bookmarkStart w:id="189" w:name="_Ref306196482"/>
      <w:bookmarkStart w:id="190" w:name="_Toc311231878"/>
      <w:r>
        <w:rPr>
          <w:sz w:val="24"/>
          <w:szCs w:val="24"/>
        </w:rPr>
        <w:t>Требования к сроку действия Конкурсной заявки</w:t>
      </w:r>
      <w:bookmarkEnd w:id="183"/>
      <w:bookmarkEnd w:id="184"/>
      <w:bookmarkEnd w:id="185"/>
      <w:bookmarkEnd w:id="186"/>
      <w:bookmarkEnd w:id="187"/>
      <w:bookmarkEnd w:id="188"/>
      <w:bookmarkEnd w:id="189"/>
      <w:bookmarkEnd w:id="190"/>
    </w:p>
    <w:p w:rsidR="00102E99" w:rsidRDefault="00E55CF5" w:rsidP="00C17059">
      <w:pPr>
        <w:pStyle w:val="Times12"/>
        <w:widowControl w:val="0"/>
        <w:numPr>
          <w:ilvl w:val="3"/>
          <w:numId w:val="69"/>
        </w:numPr>
        <w:tabs>
          <w:tab w:val="left" w:pos="1620"/>
        </w:tabs>
        <w:spacing w:after="120"/>
        <w:ind w:left="0" w:firstLine="540"/>
        <w:rPr>
          <w:szCs w:val="24"/>
        </w:rPr>
      </w:pPr>
      <w:bookmarkStart w:id="191" w:name="_Ref56220570"/>
      <w:bookmarkStart w:id="192" w:name="_Ref306199791"/>
      <w:r>
        <w:rPr>
          <w:szCs w:val="24"/>
        </w:rPr>
        <w:t xml:space="preserve">Конкурсная заявка действительна в течение срока, указанного Участником </w:t>
      </w:r>
      <w:r w:rsidR="00156023" w:rsidRPr="00156023">
        <w:rPr>
          <w:szCs w:val="24"/>
        </w:rPr>
        <w:t>Запроса предложений</w:t>
      </w:r>
      <w:r>
        <w:rPr>
          <w:szCs w:val="24"/>
        </w:rPr>
        <w:t xml:space="preserve"> в письме о подаче оферты. </w:t>
      </w:r>
      <w:bookmarkEnd w:id="191"/>
      <w:r>
        <w:rPr>
          <w:szCs w:val="24"/>
        </w:rPr>
        <w:t>В любом случае этот срок не должен быть менее чем 90</w:t>
      </w:r>
      <w:r>
        <w:rPr>
          <w:rStyle w:val="aff1"/>
          <w:i w:val="0"/>
          <w:szCs w:val="24"/>
          <w:shd w:val="clear" w:color="auto" w:fill="auto"/>
        </w:rPr>
        <w:t xml:space="preserve"> </w:t>
      </w:r>
      <w:r>
        <w:rPr>
          <w:szCs w:val="24"/>
        </w:rPr>
        <w:t xml:space="preserve">календарных дней со дня, следующего за днем проведения процедуры вскрытия поступивших на </w:t>
      </w:r>
      <w:r w:rsidR="00156023" w:rsidRPr="00156023">
        <w:rPr>
          <w:szCs w:val="24"/>
        </w:rPr>
        <w:t>Запрос предложений</w:t>
      </w:r>
      <w:r>
        <w:rPr>
          <w:szCs w:val="24"/>
        </w:rPr>
        <w:t xml:space="preserve"> конвертов с Конкурсными заявками.</w:t>
      </w:r>
      <w:bookmarkEnd w:id="192"/>
    </w:p>
    <w:p w:rsidR="00102E99" w:rsidRDefault="00E55CF5" w:rsidP="00C17059">
      <w:pPr>
        <w:pStyle w:val="Times12"/>
        <w:widowControl w:val="0"/>
        <w:numPr>
          <w:ilvl w:val="3"/>
          <w:numId w:val="69"/>
        </w:numPr>
        <w:tabs>
          <w:tab w:val="left" w:pos="1620"/>
        </w:tabs>
        <w:spacing w:after="120"/>
        <w:ind w:left="0" w:firstLine="540"/>
        <w:rPr>
          <w:szCs w:val="24"/>
        </w:rPr>
      </w:pPr>
      <w:r>
        <w:rPr>
          <w:szCs w:val="24"/>
        </w:rPr>
        <w:t>Указание меньшего срока действия может служить основанием для отклонения Конкурсной заявки.</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93" w:name="_Toc57314647"/>
      <w:bookmarkStart w:id="194" w:name="_Toc98251719"/>
      <w:bookmarkStart w:id="195" w:name="_Toc298234679"/>
      <w:bookmarkStart w:id="196" w:name="_Toc255985679"/>
      <w:bookmarkStart w:id="197" w:name="_Toc311231879"/>
      <w:r>
        <w:rPr>
          <w:sz w:val="24"/>
          <w:szCs w:val="24"/>
        </w:rPr>
        <w:t>Требования к языку Конкурсной заявки</w:t>
      </w:r>
      <w:bookmarkEnd w:id="193"/>
      <w:bookmarkEnd w:id="194"/>
      <w:bookmarkEnd w:id="195"/>
      <w:bookmarkEnd w:id="196"/>
      <w:bookmarkEnd w:id="197"/>
    </w:p>
    <w:p w:rsidR="00102E99" w:rsidRDefault="00E55CF5" w:rsidP="00C17059">
      <w:pPr>
        <w:pStyle w:val="Times12"/>
        <w:widowControl w:val="0"/>
        <w:numPr>
          <w:ilvl w:val="3"/>
          <w:numId w:val="69"/>
        </w:numPr>
        <w:tabs>
          <w:tab w:val="num" w:pos="1620"/>
        </w:tabs>
        <w:spacing w:after="120"/>
        <w:ind w:left="0" w:firstLine="540"/>
        <w:rPr>
          <w:szCs w:val="24"/>
        </w:rPr>
      </w:pPr>
      <w:bookmarkStart w:id="198" w:name="_Toc57314648"/>
      <w:r>
        <w:rPr>
          <w:szCs w:val="24"/>
        </w:rPr>
        <w:t>Все документы, входящие в Конкурсную заявку, должны быть подготовлены на русском языке за исключением нижеследующего.</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 xml:space="preserve">Документы, оригиналы которых выданы Участнику </w:t>
      </w:r>
      <w:r w:rsidR="00156023" w:rsidRPr="00156023">
        <w:rPr>
          <w:szCs w:val="24"/>
        </w:rPr>
        <w:t>Запроса предложений</w:t>
      </w:r>
      <w:r>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F82411" w:rsidRPr="00F82411">
        <w:rPr>
          <w:szCs w:val="24"/>
        </w:rPr>
        <w:t>Запроса предложений</w:t>
      </w:r>
      <w:r>
        <w:rPr>
          <w:szCs w:val="24"/>
        </w:rPr>
        <w:t xml:space="preserve"> будет принимать решение на основании перевода.</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Закупочная комиссия вправе не рассматривать документы, не переведенные на русский язык.</w:t>
      </w:r>
      <w:bookmarkStart w:id="199" w:name="_Hlt40850038"/>
      <w:bookmarkEnd w:id="199"/>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200" w:name="_Toc98251720"/>
      <w:bookmarkStart w:id="201" w:name="_Toc298234680"/>
      <w:bookmarkStart w:id="202" w:name="_Toc255985680"/>
      <w:bookmarkStart w:id="203" w:name="_Toc311231880"/>
      <w:r>
        <w:rPr>
          <w:sz w:val="24"/>
          <w:szCs w:val="24"/>
        </w:rPr>
        <w:t>Требования к валюте Конкурсной заявки</w:t>
      </w:r>
      <w:bookmarkEnd w:id="198"/>
      <w:bookmarkEnd w:id="200"/>
      <w:bookmarkEnd w:id="201"/>
      <w:bookmarkEnd w:id="202"/>
      <w:bookmarkEnd w:id="203"/>
    </w:p>
    <w:p w:rsidR="00102E99" w:rsidRDefault="00E55CF5" w:rsidP="00C17059">
      <w:pPr>
        <w:pStyle w:val="Times12"/>
        <w:widowControl w:val="0"/>
        <w:numPr>
          <w:ilvl w:val="3"/>
          <w:numId w:val="69"/>
        </w:numPr>
        <w:tabs>
          <w:tab w:val="num" w:pos="1620"/>
        </w:tabs>
        <w:spacing w:after="120"/>
        <w:ind w:left="0" w:firstLine="540"/>
        <w:rPr>
          <w:szCs w:val="24"/>
        </w:rPr>
      </w:pPr>
      <w:bookmarkStart w:id="204" w:name="_Ref56220708"/>
      <w:r>
        <w:rPr>
          <w:szCs w:val="24"/>
        </w:rPr>
        <w:t xml:space="preserve">Все суммы денежных средств в документах, входящих в Конкурсную заявку, должны быть выражены в российских </w:t>
      </w:r>
      <w:r>
        <w:rPr>
          <w:rStyle w:val="aff1"/>
          <w:b w:val="0"/>
          <w:i w:val="0"/>
          <w:szCs w:val="24"/>
          <w:shd w:val="clear" w:color="auto" w:fill="auto"/>
        </w:rPr>
        <w:t>рублях за</w:t>
      </w:r>
      <w:r>
        <w:rPr>
          <w:szCs w:val="24"/>
        </w:rPr>
        <w:t xml:space="preserve"> исключением нижеследующего.</w:t>
      </w:r>
      <w:bookmarkEnd w:id="204"/>
    </w:p>
    <w:p w:rsidR="00102E99" w:rsidRDefault="00E55CF5" w:rsidP="00C17059">
      <w:pPr>
        <w:pStyle w:val="Times12"/>
        <w:widowControl w:val="0"/>
        <w:numPr>
          <w:ilvl w:val="3"/>
          <w:numId w:val="69"/>
        </w:numPr>
        <w:tabs>
          <w:tab w:val="num" w:pos="1620"/>
        </w:tabs>
        <w:spacing w:after="120"/>
        <w:ind w:left="0" w:firstLine="540"/>
        <w:rPr>
          <w:szCs w:val="24"/>
        </w:rPr>
      </w:pPr>
      <w:r>
        <w:rPr>
          <w:szCs w:val="24"/>
        </w:rPr>
        <w:t xml:space="preserve">Документы, оригиналы которых выданы Участнику </w:t>
      </w:r>
      <w:r w:rsidR="00F82411" w:rsidRPr="00F82411">
        <w:rPr>
          <w:szCs w:val="24"/>
        </w:rPr>
        <w:t>Запроса предложений</w:t>
      </w:r>
      <w:r>
        <w:rPr>
          <w:szCs w:val="24"/>
        </w:rPr>
        <w:t xml:space="preserve"> третьими лицами с выражением сумм денежных средств в иных валютах, могут быть </w:t>
      </w:r>
      <w:r>
        <w:rPr>
          <w:szCs w:val="24"/>
        </w:rPr>
        <w:lastRenderedPageBreak/>
        <w:t xml:space="preserve">представлены в валюте оригинала при условии, что к этим документам будут приложены комментарии с переводом </w:t>
      </w:r>
    </w:p>
    <w:p w:rsidR="00102E99" w:rsidRDefault="00E55CF5">
      <w:pPr>
        <w:pStyle w:val="Times12"/>
        <w:widowControl w:val="0"/>
        <w:tabs>
          <w:tab w:val="num" w:pos="1620"/>
        </w:tabs>
        <w:spacing w:after="120"/>
        <w:ind w:firstLine="0"/>
        <w:rPr>
          <w:szCs w:val="24"/>
        </w:rPr>
      </w:pPr>
      <w:r>
        <w:rPr>
          <w:szCs w:val="24"/>
        </w:rPr>
        <w:t>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Цена Заявки фиксируется в российских рублях и не подлежит изменению при изменении официального курса валюты.</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205" w:name="_Toc164834442"/>
      <w:bookmarkStart w:id="206" w:name="_Toc298234681"/>
      <w:bookmarkStart w:id="207" w:name="_Toc255985681"/>
      <w:bookmarkStart w:id="208" w:name="_Toc311231881"/>
      <w:bookmarkStart w:id="209" w:name="_Toc102290213"/>
      <w:bookmarkStart w:id="210" w:name="_Toc57314653"/>
      <w:bookmarkStart w:id="211" w:name="_Toc98251722"/>
      <w:r>
        <w:rPr>
          <w:sz w:val="24"/>
          <w:szCs w:val="24"/>
        </w:rPr>
        <w:t xml:space="preserve">Начальная (максимальная) цена </w:t>
      </w:r>
      <w:bookmarkEnd w:id="205"/>
      <w:bookmarkEnd w:id="206"/>
      <w:bookmarkEnd w:id="207"/>
      <w:r>
        <w:rPr>
          <w:sz w:val="24"/>
          <w:szCs w:val="24"/>
          <w:lang w:val="ru-RU"/>
        </w:rPr>
        <w:t>Договора</w:t>
      </w:r>
      <w:r>
        <w:rPr>
          <w:sz w:val="24"/>
          <w:szCs w:val="24"/>
        </w:rPr>
        <w:t xml:space="preserve"> </w:t>
      </w:r>
      <w:bookmarkEnd w:id="208"/>
    </w:p>
    <w:p w:rsidR="00895D69" w:rsidRPr="000433C7" w:rsidRDefault="00E55CF5" w:rsidP="00ED39B6">
      <w:pPr>
        <w:numPr>
          <w:ilvl w:val="3"/>
          <w:numId w:val="69"/>
        </w:numPr>
        <w:tabs>
          <w:tab w:val="left" w:pos="1418"/>
        </w:tabs>
        <w:rPr>
          <w:rStyle w:val="aff1"/>
          <w:b w:val="0"/>
          <w:bCs/>
          <w:i w:val="0"/>
          <w:color w:val="FF0000"/>
          <w:highlight w:val="yellow"/>
          <w:shd w:val="clear" w:color="auto" w:fill="auto"/>
        </w:rPr>
      </w:pPr>
      <w:r w:rsidRPr="000433C7">
        <w:rPr>
          <w:szCs w:val="24"/>
          <w:highlight w:val="yellow"/>
        </w:rPr>
        <w:t xml:space="preserve">Начальная (максимальная) цена Договора– </w:t>
      </w:r>
      <w:r w:rsidR="00ED39B6" w:rsidRPr="00ED39B6">
        <w:rPr>
          <w:b/>
          <w:bCs/>
          <w:color w:val="FF0000"/>
        </w:rPr>
        <w:t>1</w:t>
      </w:r>
      <w:r w:rsidR="00ED39B6">
        <w:rPr>
          <w:b/>
          <w:bCs/>
          <w:color w:val="FF0000"/>
        </w:rPr>
        <w:t> </w:t>
      </w:r>
      <w:r w:rsidR="00ED39B6" w:rsidRPr="00ED39B6">
        <w:rPr>
          <w:b/>
          <w:bCs/>
          <w:color w:val="FF0000"/>
        </w:rPr>
        <w:t>320</w:t>
      </w:r>
      <w:r w:rsidR="00ED39B6">
        <w:rPr>
          <w:b/>
          <w:bCs/>
          <w:color w:val="FF0000"/>
        </w:rPr>
        <w:t xml:space="preserve"> </w:t>
      </w:r>
      <w:r w:rsidR="00ED39B6" w:rsidRPr="00ED39B6">
        <w:rPr>
          <w:b/>
          <w:bCs/>
          <w:color w:val="FF0000"/>
        </w:rPr>
        <w:t>744,96</w:t>
      </w:r>
      <w:r w:rsidR="00C356EA" w:rsidRPr="000433C7">
        <w:rPr>
          <w:b/>
          <w:bCs/>
          <w:color w:val="FF0000"/>
          <w:highlight w:val="yellow"/>
        </w:rPr>
        <w:t xml:space="preserve"> </w:t>
      </w:r>
      <w:r w:rsidR="00C356EA" w:rsidRPr="000433C7">
        <w:rPr>
          <w:b/>
          <w:color w:val="FF0000"/>
          <w:highlight w:val="yellow"/>
        </w:rPr>
        <w:t>руб.</w:t>
      </w:r>
      <w:r w:rsidRPr="000433C7">
        <w:rPr>
          <w:b/>
          <w:color w:val="FF0000"/>
          <w:highlight w:val="yellow"/>
        </w:rPr>
        <w:t xml:space="preserve"> с НДС. </w:t>
      </w:r>
    </w:p>
    <w:p w:rsidR="00102E99" w:rsidRDefault="00271DB8" w:rsidP="00895D69">
      <w:pPr>
        <w:tabs>
          <w:tab w:val="left" w:pos="1418"/>
        </w:tabs>
        <w:ind w:firstLine="0"/>
        <w:rPr>
          <w:bCs/>
          <w:color w:val="FF0000"/>
        </w:rPr>
      </w:pPr>
      <w:r w:rsidRPr="00271DB8">
        <w:rPr>
          <w:color w:val="0070C0"/>
          <w:szCs w:val="24"/>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02E99" w:rsidRPr="00C353F1" w:rsidRDefault="00E55CF5" w:rsidP="00C17059">
      <w:pPr>
        <w:numPr>
          <w:ilvl w:val="3"/>
          <w:numId w:val="69"/>
        </w:numPr>
        <w:tabs>
          <w:tab w:val="clear" w:pos="1288"/>
          <w:tab w:val="left" w:pos="1418"/>
        </w:tabs>
        <w:ind w:left="0" w:firstLine="568"/>
        <w:rPr>
          <w:bCs/>
          <w:color w:val="FF0000"/>
        </w:rPr>
      </w:pPr>
      <w:r w:rsidRPr="00C353F1">
        <w:rPr>
          <w:color w:val="FF0000"/>
          <w:szCs w:val="24"/>
        </w:rPr>
        <w:t xml:space="preserve">Обоснование начальной (максимальной) цены договора приведено в Приложении 3 к настоящей </w:t>
      </w:r>
      <w:r w:rsidR="00C356EA" w:rsidRPr="00C353F1">
        <w:rPr>
          <w:color w:val="FF0000"/>
          <w:szCs w:val="24"/>
        </w:rPr>
        <w:t>Документации.</w:t>
      </w:r>
    </w:p>
    <w:p w:rsidR="00102E99" w:rsidRPr="0004551E" w:rsidRDefault="00E55CF5" w:rsidP="0004551E">
      <w:pPr>
        <w:pStyle w:val="Times12"/>
        <w:widowControl w:val="0"/>
        <w:numPr>
          <w:ilvl w:val="3"/>
          <w:numId w:val="69"/>
        </w:numPr>
        <w:tabs>
          <w:tab w:val="num" w:pos="1620"/>
        </w:tabs>
        <w:spacing w:after="120"/>
        <w:ind w:left="0" w:firstLine="567"/>
        <w:rPr>
          <w:szCs w:val="24"/>
        </w:rPr>
      </w:pPr>
      <w:r>
        <w:rPr>
          <w:color w:val="0070C0"/>
          <w:szCs w:val="24"/>
        </w:rPr>
        <w:t xml:space="preserve">В случае установления в конкурсной документации единичных расценок, либо использования в рамках формирования начальной (максимальной) цены договора (цены </w:t>
      </w:r>
      <w:r w:rsidR="00074189">
        <w:rPr>
          <w:color w:val="0070C0"/>
          <w:szCs w:val="24"/>
        </w:rPr>
        <w:t>договора</w:t>
      </w:r>
      <w:r>
        <w:rPr>
          <w:color w:val="0070C0"/>
          <w:szCs w:val="24"/>
        </w:rPr>
        <w:t>)</w:t>
      </w:r>
      <w:r>
        <w:rPr>
          <w:szCs w:val="24"/>
        </w:rPr>
        <w:t xml:space="preserve"> </w:t>
      </w:r>
      <w:r>
        <w:rPr>
          <w:color w:val="0070C0"/>
          <w:szCs w:val="24"/>
        </w:rPr>
        <w:t>отдельных стоимостных позиций (например, ТЕР/ФЕР, указания отдельно стоимости поставки оборудования и стоимости его монтажа, формирование цена/единичной расценки нескольких видов работ/оказания услуг, либо установления стоимостей отдельных договоров, если по</w:t>
      </w:r>
      <w:r>
        <w:rPr>
          <w:szCs w:val="24"/>
        </w:rPr>
        <w:t xml:space="preserve"> </w:t>
      </w:r>
      <w:r>
        <w:rPr>
          <w:color w:val="0070C0"/>
          <w:szCs w:val="24"/>
        </w:rPr>
        <w:t>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r>
        <w:rPr>
          <w:szCs w:val="24"/>
        </w:rPr>
        <w:t xml:space="preserve"> </w:t>
      </w:r>
      <w:r>
        <w:rPr>
          <w:color w:val="0070C0"/>
          <w:szCs w:val="24"/>
        </w:rPr>
        <w:t xml:space="preserve">Вышеизложенное справедливо как при подаче основной заявки, так и в рамках проведения </w:t>
      </w:r>
      <w:r w:rsidRPr="0004551E">
        <w:rPr>
          <w:color w:val="0070C0"/>
          <w:szCs w:val="24"/>
        </w:rPr>
        <w:t>переторжки.</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 xml:space="preserve">Указание большей цены </w:t>
      </w:r>
      <w:r w:rsidR="00C356EA">
        <w:rPr>
          <w:szCs w:val="24"/>
        </w:rPr>
        <w:t>является основанием</w:t>
      </w:r>
      <w:r>
        <w:rPr>
          <w:szCs w:val="24"/>
        </w:rPr>
        <w:t xml:space="preserve"> для отклонения Конкурсной заявки.</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Закупочная комиссия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rsidR="00102E99" w:rsidRDefault="00E55CF5" w:rsidP="008B4282">
      <w:pPr>
        <w:pStyle w:val="Times12"/>
        <w:widowControl w:val="0"/>
        <w:numPr>
          <w:ilvl w:val="2"/>
          <w:numId w:val="69"/>
        </w:numPr>
        <w:spacing w:after="120"/>
        <w:jc w:val="center"/>
        <w:outlineLvl w:val="2"/>
        <w:rPr>
          <w:b/>
          <w:szCs w:val="24"/>
        </w:rPr>
      </w:pPr>
      <w:bookmarkStart w:id="212" w:name="_Toc296692818"/>
      <w:bookmarkStart w:id="213" w:name="_Toc296693450"/>
      <w:bookmarkStart w:id="214" w:name="_Toc298234608"/>
      <w:bookmarkStart w:id="215" w:name="_Toc298234682"/>
      <w:bookmarkStart w:id="216" w:name="_Toc298234687"/>
      <w:bookmarkStart w:id="217" w:name="_Toc311231882"/>
      <w:bookmarkEnd w:id="212"/>
      <w:bookmarkEnd w:id="213"/>
      <w:bookmarkEnd w:id="214"/>
      <w:bookmarkEnd w:id="215"/>
      <w:r>
        <w:rPr>
          <w:b/>
          <w:szCs w:val="24"/>
        </w:rPr>
        <w:t>Существенно заниженная цена Конкурсной заявки Участника</w:t>
      </w:r>
      <w:bookmarkEnd w:id="216"/>
      <w:bookmarkEnd w:id="217"/>
    </w:p>
    <w:p w:rsidR="00102E99" w:rsidRDefault="00E55CF5" w:rsidP="00C17059">
      <w:pPr>
        <w:numPr>
          <w:ilvl w:val="3"/>
          <w:numId w:val="69"/>
        </w:numPr>
        <w:overflowPunct w:val="0"/>
        <w:autoSpaceDE w:val="0"/>
        <w:autoSpaceDN w:val="0"/>
        <w:adjustRightInd w:val="0"/>
        <w:spacing w:after="120"/>
        <w:ind w:left="0" w:firstLine="568"/>
        <w:rPr>
          <w:bCs/>
          <w:color w:val="00B050"/>
          <w:szCs w:val="24"/>
        </w:rPr>
      </w:pPr>
      <w:r>
        <w:rPr>
          <w:color w:val="00B050"/>
          <w:szCs w:val="24"/>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rsidR="00102E99" w:rsidRDefault="00E55CF5" w:rsidP="00C17059">
      <w:pPr>
        <w:numPr>
          <w:ilvl w:val="3"/>
          <w:numId w:val="69"/>
        </w:numPr>
        <w:overflowPunct w:val="0"/>
        <w:autoSpaceDE w:val="0"/>
        <w:autoSpaceDN w:val="0"/>
        <w:adjustRightInd w:val="0"/>
        <w:ind w:left="0" w:firstLine="568"/>
        <w:rPr>
          <w:bCs/>
          <w:color w:val="00B050"/>
          <w:szCs w:val="24"/>
        </w:rPr>
      </w:pPr>
      <w:r>
        <w:rPr>
          <w:bCs/>
          <w:color w:val="00B050"/>
          <w:szCs w:val="24"/>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rsidR="00102E99" w:rsidRDefault="00102E99">
      <w:pPr>
        <w:overflowPunct w:val="0"/>
        <w:autoSpaceDE w:val="0"/>
        <w:autoSpaceDN w:val="0"/>
        <w:adjustRightInd w:val="0"/>
        <w:ind w:left="568" w:firstLine="0"/>
        <w:rPr>
          <w:bCs/>
          <w:color w:val="00B050"/>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446"/>
        <w:gridCol w:w="1842"/>
        <w:gridCol w:w="4508"/>
      </w:tblGrid>
      <w:tr w:rsidR="00102E99">
        <w:tc>
          <w:tcPr>
            <w:tcW w:w="443" w:type="dxa"/>
            <w:vMerge w:val="restart"/>
            <w:tcBorders>
              <w:top w:val="single" w:sz="4" w:space="0" w:color="auto"/>
              <w:left w:val="single" w:sz="4" w:space="0" w:color="auto"/>
              <w:bottom w:val="single" w:sz="4" w:space="0" w:color="auto"/>
              <w:right w:val="single" w:sz="4" w:space="0" w:color="auto"/>
            </w:tcBorders>
            <w:shd w:val="clear" w:color="auto" w:fill="auto"/>
          </w:tcPr>
          <w:p w:rsidR="00102E99" w:rsidRDefault="00102E99">
            <w:pPr>
              <w:ind w:firstLine="0"/>
              <w:rPr>
                <w:color w:val="00B050"/>
                <w:sz w:val="18"/>
                <w:szCs w:val="24"/>
              </w:rPr>
            </w:pPr>
          </w:p>
          <w:p w:rsidR="00102E99" w:rsidRDefault="00E55CF5">
            <w:pPr>
              <w:ind w:firstLine="0"/>
              <w:rPr>
                <w:color w:val="00B050"/>
                <w:sz w:val="18"/>
                <w:szCs w:val="24"/>
              </w:rPr>
            </w:pPr>
            <w:r>
              <w:rPr>
                <w:color w:val="00B050"/>
                <w:sz w:val="18"/>
                <w:szCs w:val="24"/>
              </w:rPr>
              <w:t>№</w:t>
            </w:r>
          </w:p>
        </w:tc>
        <w:tc>
          <w:tcPr>
            <w:tcW w:w="51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Матрица договорных условий</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102E99">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102E99">
            <w:pPr>
              <w:ind w:firstLine="0"/>
              <w:jc w:val="left"/>
              <w:rPr>
                <w:color w:val="00B050"/>
                <w:sz w:val="18"/>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Требование по обеспечению исполнения договора</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Авансирование</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Обеспечение на возврат авансового платежа</w:t>
            </w:r>
          </w:p>
        </w:tc>
        <w:tc>
          <w:tcPr>
            <w:tcW w:w="45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102E99">
            <w:pPr>
              <w:ind w:firstLine="0"/>
              <w:rPr>
                <w:color w:val="00B050"/>
                <w:sz w:val="18"/>
                <w:szCs w:val="24"/>
              </w:rPr>
            </w:pP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5% (пять)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обеспечение исполнения договора в размере аванса, но не менее 5% (пяти)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обеспечение исполнения договора в размере аванса, но не менее 5% (пяти)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 xml:space="preserve">увеличенное от первоначально установленного </w:t>
            </w:r>
            <w:r>
              <w:rPr>
                <w:color w:val="00B050"/>
                <w:sz w:val="18"/>
                <w:szCs w:val="24"/>
              </w:rPr>
              <w:lastRenderedPageBreak/>
              <w:t>обеспечения исполнения договора в 1,5 (полтора) раза, но не менее размера аванса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lastRenderedPageBreak/>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102E99" w:rsidRDefault="00102E99">
      <w:pPr>
        <w:tabs>
          <w:tab w:val="left" w:pos="1700"/>
        </w:tabs>
        <w:overflowPunct w:val="0"/>
        <w:autoSpaceDE w:val="0"/>
        <w:spacing w:after="100"/>
        <w:ind w:firstLine="567"/>
        <w:rPr>
          <w:color w:val="00B050"/>
          <w:szCs w:val="24"/>
          <w:lang w:eastAsia="ar-SA"/>
        </w:rPr>
      </w:pPr>
    </w:p>
    <w:p w:rsidR="00102E99" w:rsidRDefault="00E55CF5">
      <w:pPr>
        <w:tabs>
          <w:tab w:val="left" w:pos="1700"/>
        </w:tabs>
        <w:overflowPunct w:val="0"/>
        <w:autoSpaceDE w:val="0"/>
        <w:spacing w:after="100"/>
        <w:ind w:firstLine="567"/>
        <w:rPr>
          <w:color w:val="00B050"/>
          <w:szCs w:val="24"/>
          <w:lang w:eastAsia="ar-SA"/>
        </w:rPr>
      </w:pPr>
      <w:r>
        <w:rPr>
          <w:color w:val="00B050"/>
          <w:szCs w:val="24"/>
          <w:lang w:eastAsia="ar-SA"/>
        </w:rPr>
        <w:t xml:space="preserve">2.4.8.3 Факт наступления у Победителя </w:t>
      </w:r>
      <w:r w:rsidR="00F82411" w:rsidRPr="00F82411">
        <w:rPr>
          <w:color w:val="00B050"/>
          <w:szCs w:val="24"/>
          <w:lang w:eastAsia="ar-SA"/>
        </w:rPr>
        <w:t>Запроса предложений</w:t>
      </w:r>
      <w:r>
        <w:rPr>
          <w:color w:val="00B050"/>
          <w:szCs w:val="24"/>
          <w:lang w:eastAsia="ar-SA"/>
        </w:rPr>
        <w:t xml:space="preserve">, заявившего аномально низкую цену, обязательств по предоставлению обеспечения отражается в Протоколе определения победителя </w:t>
      </w:r>
      <w:r w:rsidR="00F82411" w:rsidRPr="00F82411">
        <w:rPr>
          <w:color w:val="00B050"/>
          <w:szCs w:val="24"/>
          <w:lang w:eastAsia="ar-SA"/>
        </w:rPr>
        <w:t>Запроса предложений</w:t>
      </w:r>
      <w:r>
        <w:rPr>
          <w:color w:val="00B050"/>
          <w:szCs w:val="24"/>
          <w:lang w:eastAsia="ar-SA"/>
        </w:rPr>
        <w:t>.</w:t>
      </w:r>
    </w:p>
    <w:p w:rsidR="00102E99" w:rsidRDefault="00E55CF5">
      <w:pPr>
        <w:overflowPunct w:val="0"/>
        <w:autoSpaceDE w:val="0"/>
        <w:autoSpaceDN w:val="0"/>
        <w:adjustRightInd w:val="0"/>
        <w:ind w:firstLine="567"/>
        <w:rPr>
          <w:color w:val="00B050"/>
          <w:szCs w:val="24"/>
        </w:rPr>
      </w:pPr>
      <w:r>
        <w:rPr>
          <w:color w:val="00B050"/>
          <w:sz w:val="22"/>
          <w:szCs w:val="24"/>
          <w:lang w:eastAsia="ar-SA"/>
        </w:rPr>
        <w:t xml:space="preserve">2.4.8.4 </w:t>
      </w:r>
      <w:r>
        <w:rPr>
          <w:color w:val="00B050"/>
          <w:szCs w:val="24"/>
        </w:rPr>
        <w:t>Требования к видам и формам обеспечения указаны в разделе 2.14. настоящей Конкурсной документации.</w:t>
      </w:r>
    </w:p>
    <w:p w:rsidR="008B4282" w:rsidRDefault="008B4282">
      <w:pPr>
        <w:overflowPunct w:val="0"/>
        <w:autoSpaceDE w:val="0"/>
        <w:autoSpaceDN w:val="0"/>
        <w:adjustRightInd w:val="0"/>
        <w:ind w:firstLine="567"/>
        <w:rPr>
          <w:color w:val="00B050"/>
          <w:szCs w:val="24"/>
        </w:rPr>
      </w:pPr>
    </w:p>
    <w:p w:rsidR="008B4282" w:rsidRPr="008B4282" w:rsidRDefault="008B4282" w:rsidP="008B4282">
      <w:pPr>
        <w:pStyle w:val="affffffe"/>
        <w:numPr>
          <w:ilvl w:val="2"/>
          <w:numId w:val="69"/>
        </w:numPr>
        <w:overflowPunct w:val="0"/>
        <w:autoSpaceDE w:val="0"/>
        <w:autoSpaceDN w:val="0"/>
        <w:adjustRightInd w:val="0"/>
        <w:jc w:val="center"/>
        <w:rPr>
          <w:rFonts w:ascii="Times New Roman" w:hAnsi="Times New Roman"/>
          <w:b/>
          <w:bCs/>
          <w:color w:val="00B050"/>
          <w:sz w:val="24"/>
          <w:szCs w:val="24"/>
        </w:rPr>
      </w:pPr>
      <w:r w:rsidRPr="008B4282">
        <w:rPr>
          <w:rFonts w:ascii="Times New Roman" w:hAnsi="Times New Roman"/>
          <w:b/>
          <w:bCs/>
          <w:color w:val="00B050"/>
          <w:sz w:val="24"/>
          <w:szCs w:val="24"/>
        </w:rPr>
        <w:t xml:space="preserve">Обеспечение исполнения обязательств Участника </w:t>
      </w:r>
      <w:r w:rsidR="00F82411" w:rsidRPr="00F82411">
        <w:rPr>
          <w:rFonts w:ascii="Times New Roman" w:hAnsi="Times New Roman"/>
          <w:b/>
          <w:bCs/>
          <w:color w:val="00B050"/>
          <w:sz w:val="24"/>
          <w:szCs w:val="24"/>
        </w:rPr>
        <w:t>Запроса предложений</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2.4.9.1.</w:t>
      </w:r>
      <w:r w:rsidRPr="008B4282">
        <w:rPr>
          <w:bCs/>
          <w:color w:val="00B050"/>
          <w:szCs w:val="24"/>
        </w:rPr>
        <w:tab/>
        <w:t xml:space="preserve">Участник </w:t>
      </w:r>
      <w:r w:rsidR="00156023" w:rsidRPr="00156023">
        <w:rPr>
          <w:bCs/>
          <w:color w:val="00B050"/>
          <w:szCs w:val="24"/>
        </w:rPr>
        <w:t>Запроса предложений</w:t>
      </w:r>
      <w:r w:rsidRPr="008B4282">
        <w:rPr>
          <w:bCs/>
          <w:color w:val="00B050"/>
          <w:szCs w:val="24"/>
        </w:rPr>
        <w:t xml:space="preserve"> в составе своей Конкурсной заявки представляет обеспечение исполнения обязательств, связанных с участием в </w:t>
      </w:r>
      <w:r w:rsidR="00156023" w:rsidRPr="00156023">
        <w:rPr>
          <w:bCs/>
          <w:color w:val="00B050"/>
          <w:szCs w:val="24"/>
        </w:rPr>
        <w:t>Запросе предложений</w:t>
      </w:r>
      <w:r w:rsidRPr="008B4282">
        <w:rPr>
          <w:bCs/>
          <w:color w:val="00B050"/>
          <w:szCs w:val="24"/>
        </w:rPr>
        <w:t xml:space="preserve"> и подачей Конкурсной заявки, на сумму 5% от начальной (максимальной) цены договора. </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2.4.9.2.</w:t>
      </w:r>
      <w:r w:rsidRPr="008B4282">
        <w:rPr>
          <w:bCs/>
          <w:color w:val="00B050"/>
          <w:szCs w:val="24"/>
        </w:rPr>
        <w:tab/>
        <w:t>Обеспечение исполнения обязательств Участника возможно путём предоставления Независим</w:t>
      </w:r>
      <w:r>
        <w:rPr>
          <w:bCs/>
          <w:color w:val="00B050"/>
          <w:szCs w:val="24"/>
        </w:rPr>
        <w:t>ой гарантии ((раздел 4, форма 13</w:t>
      </w:r>
      <w:r w:rsidRPr="008B4282">
        <w:rPr>
          <w:bCs/>
          <w:color w:val="00B050"/>
          <w:szCs w:val="24"/>
        </w:rPr>
        <w:t>), а также путем внесения денежных средств (по выбору Участника). Предоставление обеспечения иным, не указанным в настоящей конкурсной документации способом не допускается.</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w:t>
      </w:r>
      <w:r w:rsidRPr="008B4282">
        <w:rPr>
          <w:bCs/>
          <w:color w:val="00B050"/>
          <w:szCs w:val="24"/>
        </w:rPr>
        <w:tab/>
        <w:t>Независимая гарантия должна быть составлена с учетом требований статей 368-379 Гражданского кодекса РФ и следующих условий:</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w:t>
      </w:r>
      <w:r w:rsidRPr="008B4282">
        <w:rPr>
          <w:bCs/>
          <w:color w:val="00B050"/>
          <w:szCs w:val="24"/>
        </w:rPr>
        <w:tab/>
        <w:t>Независимая гарантия должна быть безотзывной.</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2.4.9.3.2.</w:t>
      </w:r>
      <w:r w:rsidRPr="008B4282">
        <w:rPr>
          <w:bCs/>
          <w:color w:val="00B050"/>
          <w:szCs w:val="24"/>
        </w:rPr>
        <w:tab/>
        <w:t>Сумма независимой гарантии должна быть выражена в российских рублях.</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2.4.9.3.3.</w:t>
      </w:r>
      <w:r w:rsidRPr="008B4282">
        <w:rPr>
          <w:bCs/>
          <w:color w:val="00B050"/>
          <w:szCs w:val="24"/>
        </w:rPr>
        <w:tab/>
        <w:t>Независимая гарантия должна действовать не менее 90 календарных дней с даты вскрытия конвертов с Конкурсными заявками.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2.4.9.3.4.</w:t>
      </w:r>
      <w:r w:rsidRPr="008B4282">
        <w:rPr>
          <w:bCs/>
          <w:color w:val="00B050"/>
          <w:szCs w:val="24"/>
        </w:rPr>
        <w:tab/>
        <w:t>Независимая гарантия может выдаваться банками или иными кредитными организациями. А также другими коммерческими организациями.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2.4.9.3.5.</w:t>
      </w:r>
      <w:r w:rsidRPr="008B4282">
        <w:rPr>
          <w:bCs/>
          <w:color w:val="00B050"/>
          <w:szCs w:val="24"/>
        </w:rPr>
        <w:tab/>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2.4.9.3.6.</w:t>
      </w:r>
      <w:r w:rsidRPr="008B4282">
        <w:rPr>
          <w:bCs/>
          <w:color w:val="00B050"/>
          <w:szCs w:val="24"/>
        </w:rPr>
        <w:tab/>
        <w:t xml:space="preserve">Бенефициаром в Независимой гарантии должен быть указан Организатор </w:t>
      </w:r>
      <w:r w:rsidR="00F82411" w:rsidRPr="00F82411">
        <w:rPr>
          <w:bCs/>
          <w:color w:val="00B050"/>
          <w:szCs w:val="24"/>
        </w:rPr>
        <w:t>Запроса предложений</w:t>
      </w:r>
      <w:r w:rsidRPr="008B4282">
        <w:rPr>
          <w:bCs/>
          <w:color w:val="00B050"/>
          <w:szCs w:val="24"/>
        </w:rPr>
        <w:t xml:space="preserve">, принципалом — Участник </w:t>
      </w:r>
      <w:r w:rsidR="00156023" w:rsidRPr="00156023">
        <w:rPr>
          <w:bCs/>
          <w:color w:val="00B050"/>
          <w:szCs w:val="24"/>
        </w:rPr>
        <w:t>Запроса предложений</w:t>
      </w:r>
      <w:r w:rsidRPr="008B4282">
        <w:rPr>
          <w:bCs/>
          <w:color w:val="00B050"/>
          <w:szCs w:val="24"/>
        </w:rPr>
        <w:t>, гарантом — организация, выдавшая Независимую гарантию.</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2.4.9.3.7.</w:t>
      </w:r>
      <w:r w:rsidRPr="008B4282">
        <w:rPr>
          <w:bCs/>
          <w:color w:val="00B050"/>
          <w:szCs w:val="24"/>
        </w:rPr>
        <w:tab/>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Уклонения или отказа Победителя </w:t>
      </w:r>
      <w:r w:rsidR="00F82411" w:rsidRPr="00F82411">
        <w:rPr>
          <w:bCs/>
          <w:color w:val="00B050"/>
          <w:szCs w:val="24"/>
        </w:rPr>
        <w:t>Запроса предложений</w:t>
      </w:r>
      <w:r w:rsidRPr="008B4282">
        <w:rPr>
          <w:bCs/>
          <w:color w:val="00B050"/>
          <w:szCs w:val="24"/>
        </w:rPr>
        <w:t xml:space="preserve"> или Участника </w:t>
      </w:r>
      <w:r w:rsidR="00F82411" w:rsidRPr="00F82411">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заключить Договор в установленном настоящей Конкурсной документацией порядке (п. 2.13);</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Отказа Победителя </w:t>
      </w:r>
      <w:r w:rsidR="00F82411" w:rsidRPr="00F82411">
        <w:rPr>
          <w:bCs/>
          <w:color w:val="00B050"/>
          <w:szCs w:val="24"/>
        </w:rPr>
        <w:t>Запроса предложений</w:t>
      </w:r>
      <w:r w:rsidRPr="008B4282">
        <w:rPr>
          <w:bCs/>
          <w:color w:val="00B050"/>
          <w:szCs w:val="24"/>
        </w:rPr>
        <w:t xml:space="preserve"> или Участника </w:t>
      </w:r>
      <w:r w:rsidR="00F82411" w:rsidRPr="00F82411">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2.4.9.3.8.</w:t>
      </w:r>
      <w:r w:rsidRPr="008B4282">
        <w:rPr>
          <w:bCs/>
          <w:color w:val="00B050"/>
          <w:szCs w:val="24"/>
        </w:rPr>
        <w:tab/>
        <w:t>Общие требования к гарантам: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Гарант, выдающий Независимую гарантию, должен отвечать всем нижеследующим требованиям: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lastRenderedPageBreak/>
        <w:t>а)</w:t>
      </w:r>
      <w:r w:rsidRPr="008B4282">
        <w:rPr>
          <w:bCs/>
          <w:color w:val="00B050"/>
          <w:szCs w:val="24"/>
        </w:rPr>
        <w:tab/>
        <w:t>гарант обладает действующей лицензией на банковскую деятельность, выданной Банком России;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б)</w:t>
      </w:r>
      <w:r w:rsidRPr="008B4282">
        <w:rPr>
          <w:bCs/>
          <w:color w:val="00B050"/>
          <w:szCs w:val="24"/>
        </w:rPr>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 xml:space="preserve">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Российской Федерации от 20.06.2018 № 706.</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2.4.9.3.9.</w:t>
      </w:r>
      <w:r w:rsidRPr="008B4282">
        <w:rPr>
          <w:bCs/>
          <w:color w:val="00B050"/>
          <w:szCs w:val="24"/>
        </w:rPr>
        <w:tab/>
        <w:t>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2.4.9.3.10.</w:t>
      </w:r>
      <w:r w:rsidRPr="008B4282">
        <w:rPr>
          <w:bCs/>
          <w:color w:val="00B050"/>
          <w:szCs w:val="24"/>
        </w:rPr>
        <w:tab/>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надлежащим образом оформленного требования бенефициара;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документов, подтверждающих полномочия лица, подписавшего требование от имени бенефициара;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2.4.9.3.11.</w:t>
      </w:r>
      <w:r w:rsidRPr="008B4282">
        <w:rPr>
          <w:bCs/>
          <w:color w:val="00B050"/>
          <w:szCs w:val="24"/>
        </w:rPr>
        <w:tab/>
        <w:t>В Независимой гарантии не должно быть условий или требований, противоречащих вышеизложенному, или делающих вышеизложенное неисполнимым.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2.4.9.3.12.</w:t>
      </w:r>
      <w:r w:rsidRPr="008B4282">
        <w:rPr>
          <w:bCs/>
          <w:color w:val="00B050"/>
          <w:szCs w:val="24"/>
        </w:rPr>
        <w:tab/>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2.4.9.4.</w:t>
      </w:r>
      <w:r w:rsidRPr="008B4282">
        <w:rPr>
          <w:bCs/>
          <w:color w:val="00B050"/>
          <w:szCs w:val="24"/>
        </w:rPr>
        <w:tab/>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2.4.9.4.1.</w:t>
      </w:r>
      <w:r w:rsidRPr="008B4282">
        <w:rPr>
          <w:bCs/>
          <w:color w:val="00B050"/>
          <w:szCs w:val="24"/>
        </w:rPr>
        <w:tab/>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2.4.9.4.2.</w:t>
      </w:r>
      <w:r w:rsidRPr="008B4282">
        <w:rPr>
          <w:bCs/>
          <w:color w:val="00B050"/>
          <w:szCs w:val="24"/>
        </w:rPr>
        <w:tab/>
        <w:t>Возврат участнику закупки денежных средств, внесенных в качестве обеспечения заявки, не производится, в следующих случаях:</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Уклонения или отказа Победителя </w:t>
      </w:r>
      <w:r w:rsidR="00DF556B" w:rsidRPr="00DF556B">
        <w:rPr>
          <w:bCs/>
          <w:color w:val="00B050"/>
          <w:szCs w:val="24"/>
        </w:rPr>
        <w:t>Запроса предложений</w:t>
      </w:r>
      <w:r w:rsidRPr="008B4282">
        <w:rPr>
          <w:bCs/>
          <w:color w:val="00B050"/>
          <w:szCs w:val="24"/>
        </w:rPr>
        <w:t xml:space="preserve"> или Участника </w:t>
      </w:r>
      <w:r w:rsidR="00DF556B" w:rsidRPr="00DF556B">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заключить Договор в установленном настоящей Конкурсной документацией порядке (п. 2.13);</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Отказа Победителя </w:t>
      </w:r>
      <w:r w:rsidR="000A646B" w:rsidRPr="000A646B">
        <w:rPr>
          <w:bCs/>
          <w:color w:val="00B050"/>
          <w:szCs w:val="24"/>
        </w:rPr>
        <w:t>Запроса предложений</w:t>
      </w:r>
      <w:r w:rsidRPr="008B4282">
        <w:rPr>
          <w:bCs/>
          <w:color w:val="00B050"/>
          <w:szCs w:val="24"/>
        </w:rPr>
        <w:t xml:space="preserve"> или Участника </w:t>
      </w:r>
      <w:r w:rsidR="000A646B" w:rsidRPr="000A646B">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2.4.9.5.</w:t>
      </w:r>
      <w:r w:rsidRPr="008B4282">
        <w:rPr>
          <w:bCs/>
          <w:color w:val="00B050"/>
          <w:szCs w:val="24"/>
        </w:rPr>
        <w:tab/>
        <w:t xml:space="preserve">Непредставление обеспечения обязательств Участника </w:t>
      </w:r>
      <w:r w:rsidR="000A646B" w:rsidRPr="000A646B">
        <w:rPr>
          <w:bCs/>
          <w:color w:val="00B050"/>
          <w:szCs w:val="24"/>
        </w:rPr>
        <w:t>Запроса предложений</w:t>
      </w:r>
      <w:r w:rsidRPr="008B4282">
        <w:rPr>
          <w:bCs/>
          <w:color w:val="00B050"/>
          <w:szCs w:val="24"/>
        </w:rPr>
        <w:t xml:space="preserve">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rsidR="008B4282" w:rsidRDefault="008B4282">
      <w:pPr>
        <w:overflowPunct w:val="0"/>
        <w:autoSpaceDE w:val="0"/>
        <w:autoSpaceDN w:val="0"/>
        <w:adjustRightInd w:val="0"/>
        <w:ind w:firstLine="567"/>
        <w:rPr>
          <w:bCs/>
          <w:color w:val="00B050"/>
          <w:szCs w:val="24"/>
        </w:rPr>
      </w:pPr>
    </w:p>
    <w:p w:rsidR="00102E99" w:rsidRDefault="00102E99">
      <w:pPr>
        <w:overflowPunct w:val="0"/>
        <w:autoSpaceDE w:val="0"/>
        <w:autoSpaceDN w:val="0"/>
        <w:adjustRightInd w:val="0"/>
        <w:ind w:left="720" w:firstLine="0"/>
        <w:rPr>
          <w:bCs/>
          <w:szCs w:val="24"/>
        </w:rPr>
      </w:pPr>
    </w:p>
    <w:p w:rsidR="00102E99" w:rsidRDefault="00E55CF5" w:rsidP="00C17059">
      <w:pPr>
        <w:pStyle w:val="2"/>
        <w:widowControl w:val="0"/>
        <w:numPr>
          <w:ilvl w:val="1"/>
          <w:numId w:val="65"/>
        </w:numPr>
        <w:spacing w:after="120" w:line="240" w:lineRule="auto"/>
        <w:ind w:firstLine="3"/>
        <w:rPr>
          <w:bCs/>
          <w:sz w:val="24"/>
          <w:szCs w:val="24"/>
        </w:rPr>
      </w:pPr>
      <w:bookmarkStart w:id="218" w:name="_Toc298234689"/>
      <w:bookmarkStart w:id="219" w:name="_Toc255985683"/>
      <w:bookmarkStart w:id="220" w:name="_Ref303250896"/>
      <w:bookmarkStart w:id="221" w:name="_Ref306190495"/>
      <w:bookmarkStart w:id="222" w:name="_Toc311231884"/>
      <w:bookmarkEnd w:id="209"/>
      <w:r>
        <w:rPr>
          <w:bCs/>
          <w:sz w:val="24"/>
          <w:szCs w:val="24"/>
        </w:rPr>
        <w:t>Разъяснение Конкурсной документации</w:t>
      </w:r>
      <w:bookmarkEnd w:id="210"/>
      <w:bookmarkEnd w:id="211"/>
      <w:r>
        <w:rPr>
          <w:bCs/>
          <w:sz w:val="24"/>
          <w:szCs w:val="24"/>
        </w:rPr>
        <w:t xml:space="preserve">, внесение изменений в Конкурсную </w:t>
      </w:r>
      <w:r>
        <w:rPr>
          <w:bCs/>
          <w:sz w:val="24"/>
          <w:szCs w:val="24"/>
        </w:rPr>
        <w:lastRenderedPageBreak/>
        <w:t>документацию</w:t>
      </w:r>
      <w:bookmarkEnd w:id="218"/>
      <w:bookmarkEnd w:id="219"/>
      <w:bookmarkEnd w:id="220"/>
      <w:bookmarkEnd w:id="221"/>
      <w:bookmarkEnd w:id="222"/>
    </w:p>
    <w:p w:rsidR="00102E99" w:rsidRDefault="00E55CF5" w:rsidP="00C17059">
      <w:pPr>
        <w:pStyle w:val="3"/>
        <w:keepNext w:val="0"/>
        <w:widowControl w:val="0"/>
        <w:numPr>
          <w:ilvl w:val="2"/>
          <w:numId w:val="65"/>
        </w:numPr>
        <w:tabs>
          <w:tab w:val="num" w:pos="1620"/>
        </w:tabs>
        <w:suppressAutoHyphens w:val="0"/>
        <w:spacing w:before="0"/>
        <w:ind w:hanging="153"/>
        <w:rPr>
          <w:sz w:val="24"/>
          <w:szCs w:val="24"/>
        </w:rPr>
      </w:pPr>
      <w:bookmarkStart w:id="223" w:name="_Toc298234690"/>
      <w:bookmarkStart w:id="224" w:name="_Toc255985684"/>
      <w:bookmarkStart w:id="225" w:name="_Toc311231885"/>
      <w:r>
        <w:rPr>
          <w:sz w:val="24"/>
          <w:szCs w:val="24"/>
        </w:rPr>
        <w:t>Разъяснение Конкурсной документации</w:t>
      </w:r>
      <w:bookmarkEnd w:id="223"/>
      <w:bookmarkEnd w:id="224"/>
      <w:bookmarkEnd w:id="225"/>
      <w:r>
        <w:rPr>
          <w:sz w:val="24"/>
          <w:szCs w:val="24"/>
        </w:rPr>
        <w:t xml:space="preserve"> </w:t>
      </w:r>
    </w:p>
    <w:p w:rsidR="00102E99" w:rsidRDefault="00E55CF5" w:rsidP="00C17059">
      <w:pPr>
        <w:pStyle w:val="afd"/>
        <w:widowControl w:val="0"/>
        <w:numPr>
          <w:ilvl w:val="3"/>
          <w:numId w:val="66"/>
        </w:numPr>
        <w:tabs>
          <w:tab w:val="clear" w:pos="1288"/>
        </w:tabs>
        <w:spacing w:after="120" w:line="240" w:lineRule="auto"/>
        <w:ind w:left="0" w:firstLine="568"/>
        <w:rPr>
          <w:iCs/>
          <w:sz w:val="24"/>
          <w:szCs w:val="24"/>
        </w:rPr>
      </w:pPr>
      <w:r>
        <w:rPr>
          <w:iCs/>
          <w:color w:val="0070C0"/>
          <w:sz w:val="24"/>
          <w:szCs w:val="24"/>
        </w:rPr>
        <w:t xml:space="preserve">В процессе подготовки Конкурсной заявки Участники вправе обратиться </w:t>
      </w:r>
      <w:r>
        <w:rPr>
          <w:bCs/>
          <w:iCs/>
          <w:color w:val="0070C0"/>
          <w:sz w:val="24"/>
          <w:szCs w:val="24"/>
          <w:lang w:val="ru-RU"/>
        </w:rPr>
        <w:t>средствами электронной площадки</w:t>
      </w:r>
      <w:r>
        <w:rPr>
          <w:iCs/>
          <w:color w:val="0070C0"/>
          <w:sz w:val="24"/>
          <w:szCs w:val="24"/>
          <w:lang w:val="ru-RU"/>
        </w:rPr>
        <w:t xml:space="preserve"> </w:t>
      </w:r>
      <w:r>
        <w:rPr>
          <w:iCs/>
          <w:color w:val="0070C0"/>
          <w:sz w:val="24"/>
          <w:szCs w:val="24"/>
        </w:rPr>
        <w:t xml:space="preserve">к Организатору </w:t>
      </w:r>
      <w:r w:rsidR="000A646B" w:rsidRPr="000A646B">
        <w:rPr>
          <w:iCs/>
          <w:color w:val="0070C0"/>
          <w:sz w:val="24"/>
          <w:szCs w:val="24"/>
        </w:rPr>
        <w:t>Запроса предложений</w:t>
      </w:r>
      <w:r>
        <w:rPr>
          <w:iCs/>
          <w:color w:val="0070C0"/>
          <w:sz w:val="24"/>
          <w:szCs w:val="24"/>
        </w:rPr>
        <w:t xml:space="preserve"> за разъяснениями настоящей </w:t>
      </w:r>
      <w:r>
        <w:rPr>
          <w:color w:val="0070C0"/>
          <w:sz w:val="24"/>
          <w:szCs w:val="24"/>
        </w:rPr>
        <w:t>Конкурсной документации</w:t>
      </w:r>
      <w:r>
        <w:rPr>
          <w:iCs/>
          <w:color w:val="0070C0"/>
          <w:sz w:val="24"/>
          <w:szCs w:val="24"/>
        </w:rPr>
        <w:t xml:space="preserve">. </w:t>
      </w:r>
      <w:r>
        <w:rPr>
          <w:bCs/>
          <w:iCs/>
          <w:color w:val="0070C0"/>
          <w:sz w:val="24"/>
          <w:szCs w:val="24"/>
          <w:lang w:val="ru-RU"/>
        </w:rPr>
        <w:t xml:space="preserve">Порядок подачи запроса на разъяснения положений конкурсной документации определяется </w:t>
      </w:r>
      <w:r>
        <w:rPr>
          <w:iCs/>
          <w:color w:val="0070C0"/>
          <w:sz w:val="24"/>
          <w:szCs w:val="24"/>
          <w:lang w:val="ru-RU"/>
        </w:rPr>
        <w:t>Регламентом работы ЕЭТП</w:t>
      </w:r>
      <w:r>
        <w:rPr>
          <w:bCs/>
          <w:iCs/>
          <w:color w:val="0070C0"/>
          <w:sz w:val="24"/>
          <w:szCs w:val="24"/>
          <w:lang w:val="ru-RU"/>
        </w:rPr>
        <w:t>.</w:t>
      </w:r>
    </w:p>
    <w:p w:rsidR="00102E99" w:rsidRDefault="00E55CF5" w:rsidP="00C17059">
      <w:pPr>
        <w:pStyle w:val="afd"/>
        <w:widowControl w:val="0"/>
        <w:numPr>
          <w:ilvl w:val="3"/>
          <w:numId w:val="66"/>
        </w:numPr>
        <w:tabs>
          <w:tab w:val="clear" w:pos="1288"/>
        </w:tabs>
        <w:spacing w:after="120" w:line="240" w:lineRule="auto"/>
        <w:ind w:left="0" w:firstLine="568"/>
        <w:rPr>
          <w:iCs/>
          <w:color w:val="FF0000"/>
          <w:sz w:val="24"/>
          <w:szCs w:val="24"/>
        </w:rPr>
      </w:pPr>
      <w:r>
        <w:rPr>
          <w:color w:val="FF0000"/>
          <w:sz w:val="24"/>
          <w:szCs w:val="24"/>
        </w:rPr>
        <w:t>Дата начала срока предоставления разъяснений</w:t>
      </w:r>
      <w:r>
        <w:rPr>
          <w:color w:val="FF0000"/>
          <w:sz w:val="24"/>
          <w:szCs w:val="24"/>
          <w:lang w:val="ru-RU"/>
        </w:rPr>
        <w:t xml:space="preserve"> </w:t>
      </w:r>
      <w:r w:rsidR="001971AC">
        <w:rPr>
          <w:color w:val="FF0000"/>
          <w:sz w:val="24"/>
          <w:szCs w:val="24"/>
          <w:lang w:val="ru-RU"/>
        </w:rPr>
        <w:t>1</w:t>
      </w:r>
      <w:r w:rsidR="00D04A94">
        <w:rPr>
          <w:color w:val="FF0000"/>
          <w:sz w:val="24"/>
          <w:szCs w:val="24"/>
          <w:lang w:val="ru-RU"/>
        </w:rPr>
        <w:t>7</w:t>
      </w:r>
      <w:r w:rsidR="001971AC">
        <w:rPr>
          <w:color w:val="FF0000"/>
          <w:sz w:val="24"/>
          <w:szCs w:val="24"/>
          <w:lang w:val="ru-RU"/>
        </w:rPr>
        <w:t>.</w:t>
      </w:r>
      <w:r w:rsidR="00D04A94">
        <w:rPr>
          <w:color w:val="FF0000"/>
          <w:sz w:val="24"/>
          <w:szCs w:val="24"/>
          <w:lang w:val="ru-RU"/>
        </w:rPr>
        <w:t>06</w:t>
      </w:r>
      <w:r>
        <w:rPr>
          <w:color w:val="FF0000"/>
          <w:sz w:val="24"/>
          <w:szCs w:val="24"/>
          <w:lang w:val="ru-RU"/>
        </w:rPr>
        <w:t>.</w:t>
      </w:r>
      <w:r>
        <w:rPr>
          <w:color w:val="FF0000"/>
          <w:sz w:val="24"/>
          <w:szCs w:val="24"/>
        </w:rPr>
        <w:t>20</w:t>
      </w:r>
      <w:r w:rsidR="00AE738F">
        <w:rPr>
          <w:color w:val="FF0000"/>
          <w:sz w:val="24"/>
          <w:szCs w:val="24"/>
          <w:lang w:val="ru-RU"/>
        </w:rPr>
        <w:t>2</w:t>
      </w:r>
      <w:r w:rsidR="00D04A94">
        <w:rPr>
          <w:color w:val="FF0000"/>
          <w:sz w:val="24"/>
          <w:szCs w:val="24"/>
          <w:lang w:val="ru-RU"/>
        </w:rPr>
        <w:t>4</w:t>
      </w:r>
      <w:r>
        <w:rPr>
          <w:color w:val="FF0000"/>
          <w:sz w:val="24"/>
          <w:szCs w:val="24"/>
        </w:rPr>
        <w:t xml:space="preserve"> года. Дата окончания срока предоставления разъяснений</w:t>
      </w:r>
      <w:r>
        <w:rPr>
          <w:color w:val="FF0000"/>
          <w:sz w:val="24"/>
          <w:szCs w:val="24"/>
          <w:lang w:val="ru-RU"/>
        </w:rPr>
        <w:t xml:space="preserve"> </w:t>
      </w:r>
      <w:r w:rsidR="00FF707E">
        <w:rPr>
          <w:color w:val="FF0000"/>
          <w:sz w:val="24"/>
          <w:szCs w:val="24"/>
          <w:lang w:val="ru-RU"/>
        </w:rPr>
        <w:t>30.</w:t>
      </w:r>
      <w:r w:rsidR="00D04A94">
        <w:rPr>
          <w:color w:val="FF0000"/>
          <w:sz w:val="24"/>
          <w:szCs w:val="24"/>
          <w:lang w:val="ru-RU"/>
        </w:rPr>
        <w:t>06</w:t>
      </w:r>
      <w:r w:rsidR="00AE738F">
        <w:rPr>
          <w:color w:val="FF0000"/>
          <w:sz w:val="24"/>
          <w:szCs w:val="24"/>
          <w:lang w:val="ru-RU"/>
        </w:rPr>
        <w:t>.202</w:t>
      </w:r>
      <w:r w:rsidR="00D04A94">
        <w:rPr>
          <w:color w:val="FF0000"/>
          <w:sz w:val="24"/>
          <w:szCs w:val="24"/>
          <w:lang w:val="ru-RU"/>
        </w:rPr>
        <w:t>4</w:t>
      </w:r>
      <w:r>
        <w:rPr>
          <w:color w:val="FF0000"/>
          <w:sz w:val="24"/>
          <w:szCs w:val="24"/>
        </w:rPr>
        <w:t xml:space="preserve"> года</w:t>
      </w:r>
      <w:r>
        <w:rPr>
          <w:color w:val="FF0000"/>
          <w:sz w:val="24"/>
          <w:szCs w:val="24"/>
          <w:lang w:val="ru-RU"/>
        </w:rPr>
        <w:t>.</w:t>
      </w:r>
    </w:p>
    <w:p w:rsidR="00102E99" w:rsidRDefault="00E55CF5" w:rsidP="00C17059">
      <w:pPr>
        <w:numPr>
          <w:ilvl w:val="3"/>
          <w:numId w:val="66"/>
        </w:numPr>
        <w:tabs>
          <w:tab w:val="clear" w:pos="1288"/>
        </w:tabs>
        <w:autoSpaceDE w:val="0"/>
        <w:spacing w:after="100"/>
        <w:ind w:left="0" w:firstLine="568"/>
        <w:rPr>
          <w:bCs/>
          <w:iCs/>
          <w:szCs w:val="24"/>
        </w:rPr>
      </w:pPr>
      <w:r>
        <w:rPr>
          <w:bCs/>
          <w:color w:val="0070C0"/>
          <w:szCs w:val="24"/>
        </w:rPr>
        <w:t>В течение трех рабочих дней с даты поступления запроса, Заказчик осуществляет разъяснение положений конкурсной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p>
    <w:p w:rsidR="00102E99" w:rsidRDefault="00E55CF5" w:rsidP="00C17059">
      <w:pPr>
        <w:pStyle w:val="afd"/>
        <w:widowControl w:val="0"/>
        <w:numPr>
          <w:ilvl w:val="3"/>
          <w:numId w:val="66"/>
        </w:numPr>
        <w:tabs>
          <w:tab w:val="clear" w:pos="1288"/>
        </w:tabs>
        <w:spacing w:after="120" w:line="240" w:lineRule="auto"/>
        <w:ind w:left="0" w:firstLine="568"/>
        <w:rPr>
          <w:iCs/>
          <w:sz w:val="24"/>
          <w:szCs w:val="24"/>
        </w:rPr>
      </w:pPr>
      <w:r>
        <w:rPr>
          <w:iCs/>
          <w:sz w:val="24"/>
          <w:szCs w:val="24"/>
        </w:rPr>
        <w:t xml:space="preserve">При этом копия ответа будет размещена Организатором </w:t>
      </w:r>
      <w:r w:rsidR="000A646B" w:rsidRPr="000A646B">
        <w:rPr>
          <w:iCs/>
          <w:sz w:val="24"/>
          <w:szCs w:val="24"/>
        </w:rPr>
        <w:t>Запроса предложений</w:t>
      </w:r>
      <w:r>
        <w:rPr>
          <w:iCs/>
          <w:sz w:val="24"/>
          <w:szCs w:val="24"/>
        </w:rPr>
        <w:t xml:space="preserve"> </w:t>
      </w:r>
      <w:r>
        <w:rPr>
          <w:bCs/>
          <w:iCs/>
          <w:sz w:val="24"/>
          <w:szCs w:val="24"/>
        </w:rPr>
        <w:t>в соответствии с порядком, указанным в п. 1.1.1</w:t>
      </w:r>
      <w:r>
        <w:rPr>
          <w:iCs/>
          <w:sz w:val="24"/>
          <w:szCs w:val="24"/>
        </w:rPr>
        <w:t xml:space="preserve">. Такой ответ Организатора имеет силу неотъемлемых дополнений к Конкурсной документации, если в тексте ответа не будет указано иное. В случае, если разъяснения изменяют </w:t>
      </w:r>
      <w:r>
        <w:rPr>
          <w:iCs/>
          <w:sz w:val="24"/>
          <w:szCs w:val="24"/>
          <w:lang w:val="ru-RU"/>
        </w:rPr>
        <w:t>К</w:t>
      </w:r>
      <w:r>
        <w:rPr>
          <w:iCs/>
          <w:sz w:val="24"/>
          <w:szCs w:val="24"/>
        </w:rPr>
        <w:t xml:space="preserve">онкурсную документацию, Организатором осуществляется продление подачи </w:t>
      </w:r>
      <w:r>
        <w:rPr>
          <w:iCs/>
          <w:sz w:val="24"/>
          <w:szCs w:val="24"/>
          <w:lang w:val="ru-RU"/>
        </w:rPr>
        <w:t>З</w:t>
      </w:r>
      <w:r>
        <w:rPr>
          <w:iCs/>
          <w:sz w:val="24"/>
          <w:szCs w:val="24"/>
        </w:rPr>
        <w:t xml:space="preserve">аявок в соответствии с п. </w:t>
      </w:r>
      <w:r>
        <w:rPr>
          <w:iCs/>
          <w:color w:val="0070C0"/>
          <w:sz w:val="24"/>
          <w:szCs w:val="24"/>
          <w:lang w:val="ru-RU"/>
        </w:rPr>
        <w:t>2.5.2.</w:t>
      </w:r>
      <w:r>
        <w:rPr>
          <w:iCs/>
          <w:sz w:val="24"/>
          <w:szCs w:val="24"/>
          <w:lang w:val="ru-RU"/>
        </w:rPr>
        <w:t xml:space="preserve"> </w:t>
      </w:r>
      <w:r>
        <w:rPr>
          <w:iCs/>
          <w:sz w:val="24"/>
          <w:szCs w:val="24"/>
        </w:rPr>
        <w:t xml:space="preserve">Конкурсной документации. </w:t>
      </w:r>
    </w:p>
    <w:p w:rsidR="00102E99" w:rsidRDefault="00E55CF5" w:rsidP="00C17059">
      <w:pPr>
        <w:pStyle w:val="3"/>
        <w:keepNext w:val="0"/>
        <w:widowControl w:val="0"/>
        <w:numPr>
          <w:ilvl w:val="2"/>
          <w:numId w:val="66"/>
        </w:numPr>
        <w:tabs>
          <w:tab w:val="num" w:pos="1620"/>
        </w:tabs>
        <w:suppressAutoHyphens w:val="0"/>
        <w:spacing w:before="0"/>
        <w:ind w:left="1620" w:hanging="1081"/>
        <w:rPr>
          <w:sz w:val="24"/>
          <w:szCs w:val="24"/>
        </w:rPr>
      </w:pPr>
      <w:bookmarkStart w:id="226" w:name="_Toc90385057"/>
      <w:bookmarkStart w:id="227" w:name="_Toc98251723"/>
      <w:bookmarkStart w:id="228" w:name="_Toc298234691"/>
      <w:bookmarkStart w:id="229" w:name="_Toc255985685"/>
      <w:bookmarkStart w:id="230" w:name="_Toc311231886"/>
      <w:r>
        <w:rPr>
          <w:sz w:val="24"/>
          <w:szCs w:val="24"/>
        </w:rPr>
        <w:t xml:space="preserve">Внесение изменений в </w:t>
      </w:r>
      <w:r>
        <w:rPr>
          <w:sz w:val="24"/>
          <w:szCs w:val="24"/>
          <w:lang w:val="ru-RU"/>
        </w:rPr>
        <w:t xml:space="preserve">Извещение, </w:t>
      </w:r>
      <w:r>
        <w:rPr>
          <w:sz w:val="24"/>
          <w:szCs w:val="24"/>
        </w:rPr>
        <w:t>Конкурсную документацию</w:t>
      </w:r>
      <w:bookmarkEnd w:id="226"/>
      <w:bookmarkEnd w:id="227"/>
      <w:bookmarkEnd w:id="228"/>
      <w:bookmarkEnd w:id="229"/>
      <w:bookmarkEnd w:id="230"/>
    </w:p>
    <w:p w:rsidR="00102E99" w:rsidRDefault="00E55CF5" w:rsidP="00C17059">
      <w:pPr>
        <w:pStyle w:val="afd"/>
        <w:widowControl w:val="0"/>
        <w:numPr>
          <w:ilvl w:val="3"/>
          <w:numId w:val="66"/>
        </w:numPr>
        <w:tabs>
          <w:tab w:val="clear" w:pos="1288"/>
        </w:tabs>
        <w:spacing w:after="120" w:line="240" w:lineRule="auto"/>
        <w:ind w:left="0" w:firstLine="540"/>
        <w:rPr>
          <w:iCs/>
          <w:color w:val="0070C0"/>
          <w:sz w:val="24"/>
          <w:szCs w:val="24"/>
        </w:rPr>
      </w:pPr>
      <w:bookmarkStart w:id="231" w:name="_Ref302819241"/>
      <w:bookmarkStart w:id="232" w:name="_Ref306196800"/>
      <w:r>
        <w:rPr>
          <w:iCs/>
          <w:color w:val="0070C0"/>
          <w:sz w:val="24"/>
          <w:szCs w:val="24"/>
        </w:rPr>
        <w:t xml:space="preserve">Организатор </w:t>
      </w:r>
      <w:r w:rsidR="000A646B" w:rsidRPr="000A646B">
        <w:rPr>
          <w:iCs/>
          <w:color w:val="0070C0"/>
          <w:sz w:val="24"/>
          <w:szCs w:val="24"/>
        </w:rPr>
        <w:t>Запроса предложений</w:t>
      </w:r>
      <w:r>
        <w:rPr>
          <w:iCs/>
          <w:color w:val="0070C0"/>
          <w:sz w:val="24"/>
          <w:szCs w:val="24"/>
        </w:rPr>
        <w:t xml:space="preserve">, по решению </w:t>
      </w:r>
      <w:r>
        <w:rPr>
          <w:iCs/>
          <w:color w:val="0070C0"/>
          <w:sz w:val="24"/>
          <w:szCs w:val="24"/>
          <w:lang w:val="ru-RU"/>
        </w:rPr>
        <w:t>Закупочной</w:t>
      </w:r>
      <w:r>
        <w:rPr>
          <w:iCs/>
          <w:color w:val="0070C0"/>
          <w:sz w:val="24"/>
          <w:szCs w:val="24"/>
        </w:rPr>
        <w:t xml:space="preserve"> комиссии, в любой момент до истечения срока приема Конкурсных заявок вправе внести изменения в Извещение о проведении </w:t>
      </w:r>
      <w:r w:rsidR="000A646B" w:rsidRPr="000A646B">
        <w:rPr>
          <w:iCs/>
          <w:color w:val="0070C0"/>
          <w:sz w:val="24"/>
          <w:szCs w:val="24"/>
        </w:rPr>
        <w:t>Запроса предложений</w:t>
      </w:r>
      <w:r>
        <w:rPr>
          <w:iCs/>
          <w:color w:val="0070C0"/>
          <w:sz w:val="24"/>
          <w:szCs w:val="24"/>
          <w:lang w:val="ru-RU"/>
        </w:rPr>
        <w:t xml:space="preserve"> и </w:t>
      </w:r>
      <w:r>
        <w:rPr>
          <w:iCs/>
          <w:color w:val="0070C0"/>
          <w:sz w:val="24"/>
          <w:szCs w:val="24"/>
        </w:rPr>
        <w:t>в настоящую Конкурсную документацию.</w:t>
      </w:r>
      <w:bookmarkEnd w:id="231"/>
      <w:bookmarkEnd w:id="232"/>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bCs/>
          <w:sz w:val="24"/>
          <w:szCs w:val="24"/>
        </w:rPr>
        <w:t xml:space="preserve">Все Участники </w:t>
      </w:r>
      <w:r w:rsidR="00156023" w:rsidRPr="00156023">
        <w:rPr>
          <w:bCs/>
          <w:sz w:val="24"/>
          <w:szCs w:val="24"/>
          <w:lang w:val="ru-RU"/>
        </w:rPr>
        <w:t>Запроса предложений</w:t>
      </w:r>
      <w:r>
        <w:rPr>
          <w:bCs/>
          <w:sz w:val="24"/>
          <w:szCs w:val="24"/>
        </w:rPr>
        <w:t xml:space="preserve">, оформившие свое участие в </w:t>
      </w:r>
      <w:r>
        <w:rPr>
          <w:bCs/>
          <w:sz w:val="24"/>
          <w:szCs w:val="24"/>
          <w:lang w:val="ru-RU"/>
        </w:rPr>
        <w:t>конкурсе</w:t>
      </w:r>
      <w:r>
        <w:rPr>
          <w:bCs/>
          <w:sz w:val="24"/>
          <w:szCs w:val="24"/>
        </w:rPr>
        <w:t xml:space="preserve"> через ЭТП, получат соответствующие уведомления в порядке, установленн</w:t>
      </w:r>
      <w:r>
        <w:rPr>
          <w:bCs/>
          <w:sz w:val="24"/>
          <w:szCs w:val="24"/>
          <w:lang w:val="ru-RU"/>
        </w:rPr>
        <w:t>о</w:t>
      </w:r>
      <w:r>
        <w:rPr>
          <w:bCs/>
          <w:sz w:val="24"/>
          <w:szCs w:val="24"/>
        </w:rPr>
        <w:t>м правилами данной системы</w:t>
      </w:r>
      <w:r>
        <w:rPr>
          <w:bCs/>
          <w:sz w:val="24"/>
          <w:szCs w:val="24"/>
          <w:lang w:val="ru-RU"/>
        </w:rPr>
        <w:t>.</w:t>
      </w:r>
    </w:p>
    <w:p w:rsidR="00102E99" w:rsidRDefault="00E55CF5" w:rsidP="00C17059">
      <w:pPr>
        <w:pStyle w:val="3"/>
        <w:keepNext w:val="0"/>
        <w:widowControl w:val="0"/>
        <w:numPr>
          <w:ilvl w:val="2"/>
          <w:numId w:val="66"/>
        </w:numPr>
        <w:tabs>
          <w:tab w:val="num" w:pos="1620"/>
        </w:tabs>
        <w:suppressAutoHyphens w:val="0"/>
        <w:spacing w:before="0"/>
        <w:ind w:left="1620" w:hanging="1081"/>
        <w:rPr>
          <w:sz w:val="24"/>
          <w:szCs w:val="24"/>
        </w:rPr>
      </w:pPr>
      <w:bookmarkStart w:id="233" w:name="_Ref86823116"/>
      <w:bookmarkStart w:id="234" w:name="_Toc90385058"/>
      <w:bookmarkStart w:id="235" w:name="_Toc98251724"/>
      <w:bookmarkStart w:id="236" w:name="_Toc298234692"/>
      <w:bookmarkStart w:id="237" w:name="_Toc255985686"/>
      <w:bookmarkStart w:id="238" w:name="_Toc311231887"/>
      <w:r>
        <w:rPr>
          <w:sz w:val="24"/>
          <w:szCs w:val="24"/>
        </w:rPr>
        <w:t xml:space="preserve">Продление срока окончания </w:t>
      </w:r>
      <w:r>
        <w:rPr>
          <w:sz w:val="24"/>
          <w:szCs w:val="24"/>
          <w:lang w:val="ru-RU"/>
        </w:rPr>
        <w:t>подачи</w:t>
      </w:r>
      <w:r>
        <w:rPr>
          <w:sz w:val="24"/>
          <w:szCs w:val="24"/>
        </w:rPr>
        <w:t xml:space="preserve"> Конкурсных заявок</w:t>
      </w:r>
      <w:bookmarkEnd w:id="233"/>
      <w:bookmarkEnd w:id="234"/>
      <w:bookmarkEnd w:id="235"/>
      <w:bookmarkEnd w:id="236"/>
      <w:bookmarkEnd w:id="237"/>
      <w:bookmarkEnd w:id="238"/>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 xml:space="preserve">При необходимости Организатор </w:t>
      </w:r>
      <w:r w:rsidR="000A646B" w:rsidRPr="000A646B">
        <w:rPr>
          <w:iCs/>
          <w:sz w:val="24"/>
          <w:szCs w:val="24"/>
        </w:rPr>
        <w:t>Запроса предложений</w:t>
      </w:r>
      <w:r>
        <w:rPr>
          <w:iCs/>
          <w:sz w:val="24"/>
          <w:szCs w:val="24"/>
        </w:rPr>
        <w:t xml:space="preserve">, по решению Конкурсной комиссии, в том числе и по обращению Участников </w:t>
      </w:r>
      <w:r w:rsidR="000A646B" w:rsidRPr="000A646B">
        <w:rPr>
          <w:iCs/>
          <w:sz w:val="24"/>
          <w:szCs w:val="24"/>
        </w:rPr>
        <w:t>Запроса предложений</w:t>
      </w:r>
      <w:r>
        <w:rPr>
          <w:iCs/>
          <w:sz w:val="24"/>
          <w:szCs w:val="24"/>
        </w:rPr>
        <w:t>, имеет право продлевать срок окончания подачи Конкурсных заявок.</w:t>
      </w:r>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 xml:space="preserve">Все Участники </w:t>
      </w:r>
      <w:r w:rsidR="000A646B" w:rsidRPr="000A646B">
        <w:rPr>
          <w:iCs/>
          <w:sz w:val="24"/>
          <w:szCs w:val="24"/>
        </w:rPr>
        <w:t>Запроса предложений</w:t>
      </w:r>
      <w:r>
        <w:rPr>
          <w:iCs/>
          <w:sz w:val="24"/>
          <w:szCs w:val="24"/>
        </w:rPr>
        <w:t xml:space="preserve">, оформившие свое участие в </w:t>
      </w:r>
      <w:r w:rsidR="000A646B" w:rsidRPr="000A646B">
        <w:rPr>
          <w:iCs/>
          <w:sz w:val="24"/>
          <w:szCs w:val="24"/>
        </w:rPr>
        <w:t>Запросе предложений</w:t>
      </w:r>
      <w:r>
        <w:rPr>
          <w:iCs/>
          <w:sz w:val="24"/>
          <w:szCs w:val="24"/>
        </w:rPr>
        <w:t xml:space="preserve"> через ЭТП, получат соответствующие уведомления в порядке, установленном правилами ЭТП.</w:t>
      </w:r>
    </w:p>
    <w:p w:rsidR="00102E99" w:rsidRDefault="00E55CF5" w:rsidP="00C17059">
      <w:pPr>
        <w:pStyle w:val="2"/>
        <w:widowControl w:val="0"/>
        <w:numPr>
          <w:ilvl w:val="1"/>
          <w:numId w:val="66"/>
        </w:numPr>
        <w:spacing w:after="120" w:line="240" w:lineRule="auto"/>
        <w:ind w:left="1616" w:hanging="1077"/>
        <w:jc w:val="left"/>
        <w:rPr>
          <w:bCs/>
          <w:sz w:val="24"/>
          <w:szCs w:val="24"/>
        </w:rPr>
      </w:pPr>
      <w:bookmarkStart w:id="239" w:name="_Ref55280443"/>
      <w:bookmarkStart w:id="240" w:name="_Toc55285351"/>
      <w:bookmarkStart w:id="241" w:name="_Toc55305383"/>
      <w:bookmarkStart w:id="242" w:name="_Toc57314654"/>
      <w:bookmarkStart w:id="243" w:name="_Toc69728968"/>
      <w:bookmarkStart w:id="244" w:name="_Toc98251728"/>
      <w:bookmarkStart w:id="245" w:name="_Toc298234693"/>
      <w:bookmarkStart w:id="246" w:name="_Toc255985687"/>
      <w:bookmarkStart w:id="247" w:name="_Toc311231888"/>
      <w:r>
        <w:rPr>
          <w:bCs/>
          <w:sz w:val="24"/>
          <w:szCs w:val="24"/>
        </w:rPr>
        <w:t>Подача Конкурсных заявок и их прием</w:t>
      </w:r>
      <w:bookmarkEnd w:id="239"/>
      <w:bookmarkEnd w:id="240"/>
      <w:bookmarkEnd w:id="241"/>
      <w:bookmarkEnd w:id="242"/>
      <w:bookmarkEnd w:id="243"/>
      <w:bookmarkEnd w:id="244"/>
      <w:bookmarkEnd w:id="245"/>
      <w:bookmarkEnd w:id="246"/>
      <w:bookmarkEnd w:id="247"/>
    </w:p>
    <w:p w:rsidR="00102E99" w:rsidRDefault="00E55CF5" w:rsidP="00C17059">
      <w:pPr>
        <w:pStyle w:val="3"/>
        <w:keepNext w:val="0"/>
        <w:widowControl w:val="0"/>
        <w:numPr>
          <w:ilvl w:val="2"/>
          <w:numId w:val="66"/>
        </w:numPr>
        <w:tabs>
          <w:tab w:val="num" w:pos="1620"/>
        </w:tabs>
        <w:suppressAutoHyphens w:val="0"/>
        <w:spacing w:before="0"/>
        <w:ind w:left="1620" w:hanging="1081"/>
        <w:rPr>
          <w:sz w:val="24"/>
          <w:szCs w:val="24"/>
        </w:rPr>
      </w:pPr>
      <w:bookmarkStart w:id="248" w:name="_Toc115623424"/>
      <w:bookmarkStart w:id="249" w:name="_Toc298234694"/>
      <w:bookmarkStart w:id="250" w:name="_Toc255985688"/>
      <w:bookmarkStart w:id="251" w:name="_Toc311231889"/>
      <w:bookmarkStart w:id="252" w:name="_Ref56229451"/>
      <w:r>
        <w:rPr>
          <w:sz w:val="24"/>
          <w:szCs w:val="24"/>
        </w:rPr>
        <w:t>Подача Конкурсных заявок через ЭТП</w:t>
      </w:r>
      <w:bookmarkEnd w:id="248"/>
      <w:bookmarkEnd w:id="249"/>
      <w:bookmarkEnd w:id="250"/>
      <w:bookmarkEnd w:id="251"/>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Порядок подачи Конкурсных заявок на ЭТП определяется правилами и инструкциями данной системы.</w:t>
      </w:r>
    </w:p>
    <w:p w:rsidR="00102E99" w:rsidRPr="000A646B" w:rsidRDefault="00E55CF5" w:rsidP="00C17059">
      <w:pPr>
        <w:pStyle w:val="afd"/>
        <w:widowControl w:val="0"/>
        <w:numPr>
          <w:ilvl w:val="3"/>
          <w:numId w:val="66"/>
        </w:numPr>
        <w:tabs>
          <w:tab w:val="clear" w:pos="1288"/>
        </w:tabs>
        <w:spacing w:after="120" w:line="240" w:lineRule="auto"/>
        <w:ind w:left="0" w:firstLine="540"/>
        <w:rPr>
          <w:iCs/>
          <w:sz w:val="24"/>
          <w:szCs w:val="24"/>
          <w:highlight w:val="green"/>
        </w:rPr>
      </w:pPr>
      <w:r w:rsidRPr="000A646B">
        <w:rPr>
          <w:bCs/>
          <w:color w:val="FF0000"/>
          <w:sz w:val="24"/>
          <w:szCs w:val="24"/>
          <w:highlight w:val="green"/>
        </w:rPr>
        <w:t xml:space="preserve">Заявка должна быть подана в следующем порядке: размещена на электронной торговой площадке в соответствии с правилами и регламентами её функционирования в срок до </w:t>
      </w:r>
      <w:r w:rsidR="00D04A94">
        <w:rPr>
          <w:bCs/>
          <w:color w:val="FF0000"/>
          <w:sz w:val="24"/>
          <w:szCs w:val="24"/>
          <w:highlight w:val="green"/>
          <w:lang w:val="ru-RU"/>
        </w:rPr>
        <w:t>08</w:t>
      </w:r>
      <w:r w:rsidRPr="000A646B">
        <w:rPr>
          <w:bCs/>
          <w:color w:val="FF0000"/>
          <w:sz w:val="24"/>
          <w:szCs w:val="24"/>
          <w:highlight w:val="green"/>
        </w:rPr>
        <w:t>-00 (московского времени)</w:t>
      </w:r>
      <w:r w:rsidRPr="000A646B">
        <w:rPr>
          <w:bCs/>
          <w:color w:val="FF0000"/>
          <w:sz w:val="24"/>
          <w:szCs w:val="24"/>
          <w:highlight w:val="green"/>
          <w:lang w:val="ru-RU"/>
        </w:rPr>
        <w:t xml:space="preserve"> </w:t>
      </w:r>
      <w:r w:rsidR="00D04A94" w:rsidRPr="00D04A94">
        <w:rPr>
          <w:bCs/>
          <w:color w:val="FF0000"/>
          <w:sz w:val="24"/>
          <w:szCs w:val="24"/>
          <w:lang w:val="ru-RU"/>
        </w:rPr>
        <w:t xml:space="preserve">17.06.2024 </w:t>
      </w:r>
      <w:r w:rsidRPr="000A646B">
        <w:rPr>
          <w:bCs/>
          <w:color w:val="FF0000"/>
          <w:sz w:val="24"/>
          <w:szCs w:val="24"/>
          <w:highlight w:val="green"/>
        </w:rPr>
        <w:t>г. в формате электронного документа, включающего в себя полный комплект документов, запрашиваемых в настоящей Документации.</w:t>
      </w:r>
    </w:p>
    <w:p w:rsidR="00102E99" w:rsidRPr="000A646B" w:rsidRDefault="00E55CF5" w:rsidP="00C17059">
      <w:pPr>
        <w:pStyle w:val="afd"/>
        <w:widowControl w:val="0"/>
        <w:numPr>
          <w:ilvl w:val="3"/>
          <w:numId w:val="66"/>
        </w:numPr>
        <w:tabs>
          <w:tab w:val="clear" w:pos="1288"/>
        </w:tabs>
        <w:spacing w:after="120" w:line="240" w:lineRule="auto"/>
        <w:ind w:left="0" w:firstLine="540"/>
        <w:rPr>
          <w:iCs/>
          <w:sz w:val="24"/>
          <w:szCs w:val="24"/>
          <w:highlight w:val="green"/>
        </w:rPr>
      </w:pPr>
      <w:r w:rsidRPr="000A646B">
        <w:rPr>
          <w:bCs/>
          <w:color w:val="FF0000"/>
          <w:sz w:val="24"/>
          <w:szCs w:val="24"/>
          <w:highlight w:val="green"/>
          <w:lang w:eastAsia="ru-RU"/>
        </w:rPr>
        <w:t xml:space="preserve">Срок начала приема Заявок – дата публикации закупки на официальном сайте. Срок окончания подачи Заявок – </w:t>
      </w:r>
      <w:r w:rsidR="00D04A94">
        <w:rPr>
          <w:bCs/>
          <w:color w:val="FF0000"/>
          <w:sz w:val="24"/>
          <w:szCs w:val="24"/>
          <w:highlight w:val="green"/>
          <w:lang w:val="ru-RU" w:eastAsia="ru-RU"/>
        </w:rPr>
        <w:t>08</w:t>
      </w:r>
      <w:r w:rsidRPr="000A646B">
        <w:rPr>
          <w:bCs/>
          <w:color w:val="FF0000"/>
          <w:sz w:val="24"/>
          <w:szCs w:val="24"/>
          <w:highlight w:val="green"/>
          <w:lang w:eastAsia="ru-RU"/>
        </w:rPr>
        <w:t>-00 (</w:t>
      </w:r>
      <w:r w:rsidRPr="000A646B">
        <w:rPr>
          <w:bCs/>
          <w:color w:val="FF0000"/>
          <w:sz w:val="24"/>
          <w:szCs w:val="24"/>
          <w:highlight w:val="green"/>
        </w:rPr>
        <w:t>московского времени</w:t>
      </w:r>
      <w:r w:rsidRPr="000A646B">
        <w:rPr>
          <w:bCs/>
          <w:color w:val="FF0000"/>
          <w:sz w:val="24"/>
          <w:szCs w:val="24"/>
          <w:highlight w:val="green"/>
          <w:lang w:eastAsia="ru-RU"/>
        </w:rPr>
        <w:t xml:space="preserve">) </w:t>
      </w:r>
      <w:r w:rsidRPr="000A646B">
        <w:rPr>
          <w:bCs/>
          <w:color w:val="FF0000"/>
          <w:sz w:val="24"/>
          <w:szCs w:val="24"/>
          <w:highlight w:val="green"/>
          <w:lang w:val="ru-RU" w:eastAsia="ru-RU"/>
        </w:rPr>
        <w:t xml:space="preserve"> </w:t>
      </w:r>
      <w:r w:rsidR="00407869">
        <w:rPr>
          <w:bCs/>
          <w:color w:val="FF0000"/>
          <w:sz w:val="24"/>
          <w:szCs w:val="24"/>
          <w:lang w:val="en-US" w:eastAsia="ru-RU"/>
        </w:rPr>
        <w:t>03</w:t>
      </w:r>
      <w:r w:rsidR="00D04A94" w:rsidRPr="00D04A94">
        <w:rPr>
          <w:bCs/>
          <w:color w:val="FF0000"/>
          <w:sz w:val="24"/>
          <w:szCs w:val="24"/>
          <w:lang w:val="ru-RU" w:eastAsia="ru-RU"/>
        </w:rPr>
        <w:t>.0</w:t>
      </w:r>
      <w:r w:rsidR="00407869">
        <w:rPr>
          <w:bCs/>
          <w:color w:val="FF0000"/>
          <w:sz w:val="24"/>
          <w:szCs w:val="24"/>
          <w:lang w:val="en-US" w:eastAsia="ru-RU"/>
        </w:rPr>
        <w:t>7</w:t>
      </w:r>
      <w:r w:rsidR="00D04A94" w:rsidRPr="00D04A94">
        <w:rPr>
          <w:bCs/>
          <w:color w:val="FF0000"/>
          <w:sz w:val="24"/>
          <w:szCs w:val="24"/>
          <w:lang w:val="ru-RU" w:eastAsia="ru-RU"/>
        </w:rPr>
        <w:t xml:space="preserve">.2024 </w:t>
      </w:r>
      <w:r w:rsidRPr="000A646B">
        <w:rPr>
          <w:bCs/>
          <w:color w:val="FF0000"/>
          <w:sz w:val="24"/>
          <w:szCs w:val="24"/>
          <w:highlight w:val="green"/>
          <w:lang w:val="ru-RU" w:eastAsia="ru-RU"/>
        </w:rPr>
        <w:t xml:space="preserve"> </w:t>
      </w:r>
      <w:r w:rsidRPr="000A646B">
        <w:rPr>
          <w:bCs/>
          <w:color w:val="FF0000"/>
          <w:sz w:val="24"/>
          <w:szCs w:val="24"/>
          <w:highlight w:val="green"/>
          <w:lang w:eastAsia="ru-RU"/>
        </w:rPr>
        <w:t>года.</w:t>
      </w:r>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 xml:space="preserve">Все требуемые документы в соответствии с условиями настоящей Конкурсной документации должны быть предоставлены Участником </w:t>
      </w:r>
      <w:r w:rsidR="000A646B" w:rsidRPr="000A646B">
        <w:rPr>
          <w:iCs/>
          <w:sz w:val="24"/>
          <w:szCs w:val="24"/>
        </w:rPr>
        <w:t>Запроса предложений</w:t>
      </w:r>
      <w:r>
        <w:rPr>
          <w:iCs/>
          <w:sz w:val="24"/>
          <w:szCs w:val="24"/>
        </w:rPr>
        <w:t xml:space="preserve"> на ЭТП в </w:t>
      </w:r>
      <w:r>
        <w:rPr>
          <w:iCs/>
          <w:sz w:val="24"/>
          <w:szCs w:val="24"/>
          <w:lang w:val="ru-RU"/>
        </w:rPr>
        <w:t xml:space="preserve">соответствии с требованиями пункта </w:t>
      </w:r>
      <w:r>
        <w:rPr>
          <w:iCs/>
          <w:color w:val="0070C0"/>
          <w:sz w:val="24"/>
          <w:szCs w:val="24"/>
          <w:lang w:val="ru-RU"/>
        </w:rPr>
        <w:t>2.4.2.</w:t>
      </w:r>
      <w:r>
        <w:rPr>
          <w:iCs/>
          <w:sz w:val="24"/>
          <w:szCs w:val="24"/>
          <w:lang w:val="ru-RU"/>
        </w:rPr>
        <w:t xml:space="preserve"> настоящей Конкурсной документации.</w:t>
      </w:r>
      <w:r>
        <w:rPr>
          <w:iCs/>
          <w:sz w:val="24"/>
          <w:szCs w:val="24"/>
        </w:rPr>
        <w:t xml:space="preserve"> </w:t>
      </w:r>
    </w:p>
    <w:p w:rsidR="00102E99" w:rsidRDefault="00E55CF5" w:rsidP="00C17059">
      <w:pPr>
        <w:pStyle w:val="3"/>
        <w:keepNext w:val="0"/>
        <w:widowControl w:val="0"/>
        <w:numPr>
          <w:ilvl w:val="2"/>
          <w:numId w:val="66"/>
        </w:numPr>
        <w:tabs>
          <w:tab w:val="clear" w:pos="720"/>
          <w:tab w:val="left" w:pos="1134"/>
        </w:tabs>
        <w:suppressAutoHyphens w:val="0"/>
        <w:spacing w:before="0"/>
        <w:ind w:left="0" w:firstLine="550"/>
        <w:rPr>
          <w:sz w:val="24"/>
          <w:szCs w:val="24"/>
        </w:rPr>
      </w:pPr>
      <w:bookmarkStart w:id="253" w:name="_Ref115077798"/>
      <w:bookmarkStart w:id="254" w:name="_Toc115623425"/>
      <w:bookmarkStart w:id="255" w:name="_Toc298234695"/>
      <w:bookmarkStart w:id="256" w:name="_Toc255985689"/>
      <w:bookmarkStart w:id="257" w:name="_Toc311231890"/>
      <w:r>
        <w:rPr>
          <w:sz w:val="24"/>
          <w:szCs w:val="24"/>
        </w:rPr>
        <w:t>Подача Конкурсных заявок в письменной форме</w:t>
      </w:r>
      <w:bookmarkEnd w:id="253"/>
      <w:bookmarkEnd w:id="254"/>
      <w:bookmarkEnd w:id="255"/>
      <w:bookmarkEnd w:id="256"/>
      <w:bookmarkEnd w:id="257"/>
    </w:p>
    <w:p w:rsidR="00102E99" w:rsidRDefault="00E55CF5" w:rsidP="00C17059">
      <w:pPr>
        <w:pStyle w:val="afd"/>
        <w:widowControl w:val="0"/>
        <w:numPr>
          <w:ilvl w:val="3"/>
          <w:numId w:val="66"/>
        </w:numPr>
        <w:tabs>
          <w:tab w:val="left" w:pos="1620"/>
        </w:tabs>
        <w:spacing w:after="120" w:line="240" w:lineRule="auto"/>
        <w:ind w:left="0" w:firstLine="540"/>
        <w:rPr>
          <w:iCs/>
          <w:sz w:val="24"/>
          <w:szCs w:val="24"/>
        </w:rPr>
      </w:pPr>
      <w:r>
        <w:rPr>
          <w:bCs/>
          <w:sz w:val="24"/>
          <w:szCs w:val="24"/>
        </w:rPr>
        <w:lastRenderedPageBreak/>
        <w:t xml:space="preserve">Заявка в письменной форме (Оригинал заявки) Участником закупки в адрес заказчика </w:t>
      </w:r>
      <w:r>
        <w:rPr>
          <w:b/>
          <w:bCs/>
          <w:sz w:val="24"/>
          <w:szCs w:val="24"/>
        </w:rPr>
        <w:t>не</w:t>
      </w:r>
      <w:r>
        <w:rPr>
          <w:bCs/>
          <w:sz w:val="24"/>
          <w:szCs w:val="24"/>
        </w:rPr>
        <w:t xml:space="preserve"> подаётся.</w:t>
      </w:r>
      <w:r>
        <w:rPr>
          <w:iCs/>
          <w:sz w:val="24"/>
          <w:szCs w:val="24"/>
        </w:rPr>
        <w:t xml:space="preserve"> </w:t>
      </w:r>
      <w:bookmarkEnd w:id="252"/>
    </w:p>
    <w:p w:rsidR="00102E99" w:rsidRDefault="00E55CF5" w:rsidP="00C17059">
      <w:pPr>
        <w:pStyle w:val="2"/>
        <w:widowControl w:val="0"/>
        <w:numPr>
          <w:ilvl w:val="1"/>
          <w:numId w:val="66"/>
        </w:numPr>
        <w:tabs>
          <w:tab w:val="clear" w:pos="564"/>
        </w:tabs>
        <w:spacing w:after="120" w:line="240" w:lineRule="auto"/>
        <w:ind w:left="0" w:firstLine="540"/>
        <w:jc w:val="left"/>
        <w:rPr>
          <w:bCs/>
          <w:sz w:val="24"/>
          <w:szCs w:val="24"/>
        </w:rPr>
      </w:pPr>
      <w:bookmarkStart w:id="258" w:name="_Toc115623421"/>
      <w:bookmarkStart w:id="259" w:name="_Toc181595705"/>
      <w:bookmarkStart w:id="260" w:name="_Toc298234696"/>
      <w:bookmarkStart w:id="261" w:name="_Toc255985690"/>
      <w:bookmarkStart w:id="262" w:name="_Ref303250927"/>
      <w:bookmarkStart w:id="263" w:name="_Ref306191383"/>
      <w:bookmarkStart w:id="264" w:name="_Toc311231891"/>
      <w:bookmarkStart w:id="265" w:name="_Ref55280448"/>
      <w:bookmarkStart w:id="266" w:name="_Toc55285352"/>
      <w:bookmarkStart w:id="267" w:name="_Toc55305384"/>
      <w:bookmarkStart w:id="268" w:name="_Toc57314655"/>
      <w:bookmarkStart w:id="269" w:name="_Toc69728969"/>
      <w:bookmarkStart w:id="270" w:name="_Toc98251729"/>
      <w:r>
        <w:rPr>
          <w:bCs/>
          <w:sz w:val="24"/>
          <w:szCs w:val="24"/>
        </w:rPr>
        <w:t>Изменение и отзыв Конкурсных заявок</w:t>
      </w:r>
      <w:bookmarkEnd w:id="258"/>
      <w:bookmarkEnd w:id="259"/>
      <w:bookmarkEnd w:id="260"/>
      <w:bookmarkEnd w:id="261"/>
      <w:bookmarkEnd w:id="262"/>
      <w:bookmarkEnd w:id="263"/>
      <w:bookmarkEnd w:id="264"/>
    </w:p>
    <w:p w:rsidR="00102E99" w:rsidRDefault="00E55CF5" w:rsidP="00C17059">
      <w:pPr>
        <w:pStyle w:val="afd"/>
        <w:widowControl w:val="0"/>
        <w:numPr>
          <w:ilvl w:val="2"/>
          <w:numId w:val="66"/>
        </w:numPr>
        <w:tabs>
          <w:tab w:val="clear" w:pos="720"/>
        </w:tabs>
        <w:spacing w:after="120" w:line="240" w:lineRule="auto"/>
        <w:ind w:left="0" w:firstLine="540"/>
        <w:rPr>
          <w:sz w:val="24"/>
          <w:szCs w:val="24"/>
        </w:rPr>
      </w:pPr>
      <w:r>
        <w:rPr>
          <w:sz w:val="24"/>
          <w:szCs w:val="24"/>
        </w:rPr>
        <w:t xml:space="preserve">До окончания срока подачи </w:t>
      </w:r>
      <w:r>
        <w:rPr>
          <w:sz w:val="24"/>
          <w:szCs w:val="24"/>
          <w:lang w:val="ru-RU"/>
        </w:rPr>
        <w:t>Заявок</w:t>
      </w:r>
      <w:r>
        <w:rPr>
          <w:sz w:val="24"/>
          <w:szCs w:val="24"/>
        </w:rPr>
        <w:t xml:space="preserve"> Участник </w:t>
      </w:r>
      <w:r w:rsidR="000A646B" w:rsidRPr="000A646B">
        <w:rPr>
          <w:sz w:val="24"/>
          <w:szCs w:val="24"/>
        </w:rPr>
        <w:t>Запроса предложений</w:t>
      </w:r>
      <w:r>
        <w:rPr>
          <w:sz w:val="24"/>
          <w:szCs w:val="24"/>
        </w:rPr>
        <w:t xml:space="preserve"> вправе изменить или отозвать поданную Конкурсную заявку.</w:t>
      </w:r>
    </w:p>
    <w:p w:rsidR="00102E99" w:rsidRDefault="00E55CF5" w:rsidP="00C17059">
      <w:pPr>
        <w:pStyle w:val="afd"/>
        <w:widowControl w:val="0"/>
        <w:numPr>
          <w:ilvl w:val="2"/>
          <w:numId w:val="66"/>
        </w:numPr>
        <w:spacing w:after="120" w:line="240" w:lineRule="auto"/>
        <w:ind w:left="0" w:firstLine="540"/>
        <w:rPr>
          <w:sz w:val="24"/>
          <w:szCs w:val="24"/>
        </w:rPr>
      </w:pPr>
      <w:r>
        <w:rPr>
          <w:sz w:val="24"/>
          <w:szCs w:val="24"/>
        </w:rPr>
        <w:t>Порядок изменения или отзыва Конкурсных заявок через ЭТП</w:t>
      </w:r>
      <w:r>
        <w:rPr>
          <w:color w:val="000000"/>
          <w:sz w:val="24"/>
          <w:szCs w:val="24"/>
        </w:rPr>
        <w:t xml:space="preserve"> </w:t>
      </w:r>
      <w:r>
        <w:rPr>
          <w:sz w:val="24"/>
          <w:szCs w:val="24"/>
        </w:rPr>
        <w:t>определяется правилами данной системы.</w:t>
      </w:r>
    </w:p>
    <w:p w:rsidR="00102E99" w:rsidRDefault="00E55CF5" w:rsidP="00C17059">
      <w:pPr>
        <w:pStyle w:val="2"/>
        <w:widowControl w:val="0"/>
        <w:numPr>
          <w:ilvl w:val="1"/>
          <w:numId w:val="66"/>
        </w:numPr>
        <w:spacing w:after="120" w:line="240" w:lineRule="auto"/>
        <w:ind w:left="1620" w:hanging="1080"/>
        <w:jc w:val="left"/>
        <w:rPr>
          <w:bCs/>
          <w:sz w:val="24"/>
          <w:szCs w:val="24"/>
        </w:rPr>
      </w:pPr>
      <w:bookmarkStart w:id="271" w:name="_Toc298234697"/>
      <w:bookmarkStart w:id="272" w:name="_Toc255985691"/>
      <w:bookmarkStart w:id="273" w:name="_Ref303250936"/>
      <w:bookmarkStart w:id="274" w:name="_Ref303324216"/>
      <w:bookmarkStart w:id="275" w:name="_Ref306191426"/>
      <w:bookmarkStart w:id="276" w:name="_Toc311231892"/>
      <w:r>
        <w:rPr>
          <w:bCs/>
          <w:sz w:val="24"/>
          <w:szCs w:val="24"/>
        </w:rPr>
        <w:t xml:space="preserve">Вскрытие поступивших на </w:t>
      </w:r>
      <w:r w:rsidR="000A646B" w:rsidRPr="000A646B">
        <w:rPr>
          <w:bCs/>
          <w:sz w:val="24"/>
          <w:szCs w:val="24"/>
        </w:rPr>
        <w:t>Запрос предложений</w:t>
      </w:r>
      <w:r>
        <w:rPr>
          <w:bCs/>
          <w:sz w:val="24"/>
          <w:szCs w:val="24"/>
        </w:rPr>
        <w:t xml:space="preserve"> конвертов</w:t>
      </w:r>
      <w:bookmarkEnd w:id="265"/>
      <w:bookmarkEnd w:id="266"/>
      <w:bookmarkEnd w:id="267"/>
      <w:bookmarkEnd w:id="268"/>
      <w:bookmarkEnd w:id="269"/>
      <w:bookmarkEnd w:id="270"/>
      <w:bookmarkEnd w:id="271"/>
      <w:bookmarkEnd w:id="272"/>
      <w:bookmarkEnd w:id="273"/>
      <w:bookmarkEnd w:id="274"/>
      <w:bookmarkEnd w:id="275"/>
      <w:bookmarkEnd w:id="276"/>
      <w:r>
        <w:rPr>
          <w:bCs/>
          <w:sz w:val="24"/>
          <w:szCs w:val="24"/>
        </w:rPr>
        <w:t xml:space="preserve"> </w:t>
      </w:r>
    </w:p>
    <w:p w:rsidR="00102E99" w:rsidRDefault="00E55CF5" w:rsidP="00C17059">
      <w:pPr>
        <w:pStyle w:val="Times12"/>
        <w:widowControl w:val="0"/>
        <w:numPr>
          <w:ilvl w:val="2"/>
          <w:numId w:val="66"/>
        </w:numPr>
        <w:tabs>
          <w:tab w:val="clear" w:pos="720"/>
        </w:tabs>
        <w:spacing w:after="120"/>
        <w:ind w:left="0" w:firstLine="540"/>
        <w:rPr>
          <w:szCs w:val="24"/>
        </w:rPr>
      </w:pPr>
      <w:r>
        <w:rPr>
          <w:szCs w:val="24"/>
        </w:rPr>
        <w:t xml:space="preserve">Организатор </w:t>
      </w:r>
      <w:r w:rsidR="000A646B" w:rsidRPr="000A646B">
        <w:rPr>
          <w:szCs w:val="24"/>
        </w:rPr>
        <w:t>Запроса предложений</w:t>
      </w:r>
      <w:r>
        <w:rPr>
          <w:szCs w:val="24"/>
        </w:rPr>
        <w:t xml:space="preserve"> проводит вскрытие поступивших на </w:t>
      </w:r>
      <w:r w:rsidR="000A646B" w:rsidRPr="000A646B">
        <w:rPr>
          <w:szCs w:val="24"/>
        </w:rPr>
        <w:t>Запрос предложений</w:t>
      </w:r>
      <w:r>
        <w:rPr>
          <w:szCs w:val="24"/>
        </w:rPr>
        <w:t xml:space="preserve"> конвертов в порядке, предусмотренном правилами ЭТП.</w:t>
      </w:r>
    </w:p>
    <w:p w:rsidR="00102E99" w:rsidRDefault="00E55CF5" w:rsidP="00C17059">
      <w:pPr>
        <w:pStyle w:val="Times12"/>
        <w:widowControl w:val="0"/>
        <w:numPr>
          <w:ilvl w:val="2"/>
          <w:numId w:val="66"/>
        </w:numPr>
        <w:tabs>
          <w:tab w:val="clear" w:pos="720"/>
        </w:tabs>
        <w:spacing w:after="120"/>
        <w:ind w:left="0" w:firstLine="540"/>
        <w:rPr>
          <w:szCs w:val="24"/>
        </w:rPr>
      </w:pPr>
      <w:r>
        <w:rPr>
          <w:szCs w:val="24"/>
        </w:rPr>
        <w:t xml:space="preserve">Порядок получения Участниками </w:t>
      </w:r>
      <w:r w:rsidR="000A646B" w:rsidRPr="000A646B">
        <w:rPr>
          <w:szCs w:val="24"/>
        </w:rPr>
        <w:t>Запроса предложений</w:t>
      </w:r>
      <w:r>
        <w:rPr>
          <w:szCs w:val="24"/>
        </w:rPr>
        <w:t xml:space="preserve"> информации в рамках процедуры вскрытия поступивших на </w:t>
      </w:r>
      <w:r w:rsidR="000A646B" w:rsidRPr="000A646B">
        <w:rPr>
          <w:szCs w:val="24"/>
        </w:rPr>
        <w:t>Запрос предложений</w:t>
      </w:r>
      <w:r>
        <w:rPr>
          <w:szCs w:val="24"/>
        </w:rPr>
        <w:t xml:space="preserve"> конвертов через ЭТП</w:t>
      </w:r>
      <w:r>
        <w:rPr>
          <w:color w:val="000000"/>
          <w:szCs w:val="24"/>
        </w:rPr>
        <w:t xml:space="preserve"> </w:t>
      </w:r>
      <w:r>
        <w:rPr>
          <w:szCs w:val="24"/>
        </w:rPr>
        <w:t>определяется правилами данной системы.</w:t>
      </w:r>
    </w:p>
    <w:p w:rsidR="00102E99" w:rsidRDefault="00E55CF5" w:rsidP="00C17059">
      <w:pPr>
        <w:pStyle w:val="Times12"/>
        <w:widowControl w:val="0"/>
        <w:numPr>
          <w:ilvl w:val="2"/>
          <w:numId w:val="66"/>
        </w:numPr>
        <w:tabs>
          <w:tab w:val="clear" w:pos="720"/>
        </w:tabs>
        <w:spacing w:after="120"/>
        <w:ind w:left="0" w:firstLine="540"/>
        <w:rPr>
          <w:szCs w:val="24"/>
        </w:rPr>
      </w:pPr>
      <w:r>
        <w:rPr>
          <w:szCs w:val="24"/>
        </w:rPr>
        <w:t xml:space="preserve">Дата и время вскрытия поступивших на </w:t>
      </w:r>
      <w:r w:rsidR="000A646B" w:rsidRPr="000A646B">
        <w:rPr>
          <w:szCs w:val="24"/>
        </w:rPr>
        <w:t>Запрос предложений</w:t>
      </w:r>
      <w:r>
        <w:rPr>
          <w:szCs w:val="24"/>
        </w:rPr>
        <w:t xml:space="preserve"> конвертов указана в Извещении о проведении </w:t>
      </w:r>
      <w:r w:rsidR="000A646B" w:rsidRPr="000A646B">
        <w:rPr>
          <w:szCs w:val="24"/>
        </w:rPr>
        <w:t>Запроса предложений</w:t>
      </w:r>
      <w:r>
        <w:rPr>
          <w:szCs w:val="24"/>
        </w:rPr>
        <w:t>.</w:t>
      </w:r>
    </w:p>
    <w:p w:rsidR="00102E99" w:rsidRDefault="00E55CF5" w:rsidP="00C17059">
      <w:pPr>
        <w:pStyle w:val="2"/>
        <w:widowControl w:val="0"/>
        <w:numPr>
          <w:ilvl w:val="1"/>
          <w:numId w:val="66"/>
        </w:numPr>
        <w:spacing w:after="120" w:line="240" w:lineRule="auto"/>
        <w:ind w:left="1620" w:hanging="1080"/>
        <w:jc w:val="left"/>
        <w:rPr>
          <w:b w:val="0"/>
          <w:bCs/>
          <w:sz w:val="24"/>
          <w:szCs w:val="24"/>
        </w:rPr>
      </w:pPr>
      <w:bookmarkStart w:id="277" w:name="_Toc298234698"/>
      <w:bookmarkStart w:id="278" w:name="_Toc255985692"/>
      <w:bookmarkStart w:id="279" w:name="_Ref303250953"/>
      <w:bookmarkStart w:id="280" w:name="_Ref306191468"/>
      <w:bookmarkStart w:id="281" w:name="_Toc311231893"/>
      <w:bookmarkStart w:id="282" w:name="_Ref55280453"/>
      <w:bookmarkStart w:id="283" w:name="_Toc55285353"/>
      <w:bookmarkStart w:id="284" w:name="_Toc55305385"/>
      <w:bookmarkStart w:id="285" w:name="_Toc57314656"/>
      <w:bookmarkStart w:id="286" w:name="_Toc69728970"/>
      <w:bookmarkStart w:id="287" w:name="_Toc98251730"/>
      <w:r>
        <w:rPr>
          <w:bCs/>
          <w:sz w:val="24"/>
          <w:szCs w:val="24"/>
        </w:rPr>
        <w:t>Оценка Конкурсных заявок</w:t>
      </w:r>
      <w:bookmarkEnd w:id="277"/>
      <w:r>
        <w:rPr>
          <w:b w:val="0"/>
          <w:bCs/>
          <w:sz w:val="24"/>
          <w:szCs w:val="24"/>
        </w:rPr>
        <w:t xml:space="preserve"> </w:t>
      </w:r>
      <w:bookmarkEnd w:id="278"/>
      <w:bookmarkEnd w:id="279"/>
      <w:bookmarkEnd w:id="280"/>
      <w:bookmarkEnd w:id="281"/>
    </w:p>
    <w:p w:rsidR="00102E99" w:rsidRDefault="00E55CF5">
      <w:pPr>
        <w:pStyle w:val="3"/>
        <w:keepNext w:val="0"/>
        <w:widowControl w:val="0"/>
        <w:numPr>
          <w:ilvl w:val="0"/>
          <w:numId w:val="0"/>
        </w:numPr>
        <w:tabs>
          <w:tab w:val="num" w:pos="1620"/>
        </w:tabs>
        <w:suppressAutoHyphens w:val="0"/>
        <w:spacing w:before="0"/>
        <w:ind w:left="720"/>
        <w:rPr>
          <w:sz w:val="24"/>
          <w:szCs w:val="24"/>
        </w:rPr>
      </w:pPr>
      <w:bookmarkStart w:id="288" w:name="_Общие_положения"/>
      <w:bookmarkEnd w:id="288"/>
      <w:r>
        <w:rPr>
          <w:sz w:val="24"/>
          <w:szCs w:val="24"/>
          <w:lang w:val="ru-RU"/>
        </w:rPr>
        <w:t xml:space="preserve">2.9.1. </w:t>
      </w:r>
      <w:bookmarkStart w:id="289" w:name="_Toc325990473"/>
      <w:r>
        <w:rPr>
          <w:sz w:val="24"/>
          <w:szCs w:val="24"/>
        </w:rPr>
        <w:fldChar w:fldCharType="begin"/>
      </w:r>
      <w:r>
        <w:rPr>
          <w:sz w:val="24"/>
          <w:szCs w:val="24"/>
        </w:rPr>
        <w:instrText xml:space="preserve"> HYPERLINK  \l "_Общие_положения" </w:instrText>
      </w:r>
      <w:r>
        <w:rPr>
          <w:sz w:val="24"/>
          <w:szCs w:val="24"/>
        </w:rPr>
        <w:fldChar w:fldCharType="separate"/>
      </w:r>
      <w:r>
        <w:rPr>
          <w:rStyle w:val="ae"/>
          <w:color w:val="auto"/>
          <w:sz w:val="24"/>
          <w:szCs w:val="24"/>
          <w:u w:val="none"/>
        </w:rPr>
        <w:t>Общие положения</w:t>
      </w:r>
      <w:bookmarkEnd w:id="289"/>
      <w:r>
        <w:rPr>
          <w:sz w:val="24"/>
          <w:szCs w:val="24"/>
        </w:rPr>
        <w:fldChar w:fldCharType="end"/>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Оценка Конкурсных заявок осуществляется Конкурсной комиссией и иными лицами (экспертами и специалистами), привлеченными Конкурсной комиссией.</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Рассмотрение и оценка Конкурсных заявок осуществляется в соответствии с условиями настоящей Конкурсной документации.</w:t>
      </w:r>
    </w:p>
    <w:p w:rsidR="00102E99" w:rsidRPr="000433C7" w:rsidRDefault="00E55CF5" w:rsidP="00C17059">
      <w:pPr>
        <w:pStyle w:val="aff"/>
        <w:widowControl w:val="0"/>
        <w:numPr>
          <w:ilvl w:val="3"/>
          <w:numId w:val="32"/>
        </w:numPr>
        <w:tabs>
          <w:tab w:val="num" w:pos="1146"/>
          <w:tab w:val="num" w:pos="1620"/>
        </w:tabs>
        <w:spacing w:after="120" w:line="240" w:lineRule="auto"/>
        <w:ind w:left="0" w:firstLine="540"/>
        <w:rPr>
          <w:sz w:val="24"/>
          <w:szCs w:val="24"/>
          <w:highlight w:val="yellow"/>
        </w:rPr>
      </w:pPr>
      <w:r w:rsidRPr="000433C7">
        <w:rPr>
          <w:sz w:val="24"/>
          <w:szCs w:val="24"/>
          <w:highlight w:val="yellow"/>
        </w:rPr>
        <w:t xml:space="preserve">Место рассмотрения предложений участников и подведение итогов: </w:t>
      </w:r>
      <w:r w:rsidR="000A646B" w:rsidRPr="000433C7">
        <w:rPr>
          <w:sz w:val="24"/>
          <w:szCs w:val="24"/>
          <w:highlight w:val="yellow"/>
        </w:rPr>
        <w:t>АО «Энергосервис Волги»</w:t>
      </w:r>
      <w:r w:rsidRPr="000433C7">
        <w:rPr>
          <w:sz w:val="24"/>
          <w:szCs w:val="24"/>
          <w:highlight w:val="yellow"/>
        </w:rPr>
        <w:t xml:space="preserve"> - </w:t>
      </w:r>
      <w:r w:rsidR="000A646B" w:rsidRPr="000433C7">
        <w:rPr>
          <w:sz w:val="24"/>
          <w:szCs w:val="24"/>
          <w:highlight w:val="yellow"/>
        </w:rPr>
        <w:t>Саратовская область, г. Саратов, ул. Большая Казачья 17/39</w:t>
      </w:r>
      <w:r w:rsidRPr="000433C7">
        <w:rPr>
          <w:sz w:val="24"/>
          <w:szCs w:val="24"/>
          <w:highlight w:val="yellow"/>
        </w:rPr>
        <w:t>.</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 xml:space="preserve">Информация относительно разъяснения, предварительного рассмотрения, оценки и сопоставления </w:t>
      </w:r>
      <w:r>
        <w:rPr>
          <w:sz w:val="24"/>
          <w:szCs w:val="24"/>
          <w:lang w:val="ru-RU"/>
        </w:rPr>
        <w:t>Заявок</w:t>
      </w:r>
      <w:r>
        <w:rPr>
          <w:sz w:val="24"/>
          <w:szCs w:val="24"/>
        </w:rPr>
        <w:t xml:space="preserve">, а также рекомендации по присуждению </w:t>
      </w:r>
      <w:r>
        <w:rPr>
          <w:sz w:val="24"/>
          <w:szCs w:val="24"/>
          <w:lang w:val="ru-RU"/>
        </w:rPr>
        <w:t>Д</w:t>
      </w:r>
      <w:r>
        <w:rPr>
          <w:sz w:val="24"/>
          <w:szCs w:val="24"/>
        </w:rPr>
        <w:t xml:space="preserve">оговора является строго конфиденциальной и не подлежит разглашению Участникам </w:t>
      </w:r>
      <w:r w:rsidR="000A646B" w:rsidRPr="000A646B">
        <w:rPr>
          <w:sz w:val="24"/>
          <w:szCs w:val="24"/>
        </w:rPr>
        <w:t>Запроса предложений</w:t>
      </w:r>
      <w:r>
        <w:rPr>
          <w:sz w:val="24"/>
          <w:szCs w:val="24"/>
        </w:rPr>
        <w:t xml:space="preserve"> или иным лицам, которые официально не имеют к этому отношения</w:t>
      </w:r>
      <w:r>
        <w:rPr>
          <w:sz w:val="24"/>
          <w:szCs w:val="24"/>
          <w:lang w:val="ru-RU"/>
        </w:rPr>
        <w:t xml:space="preserve">, за исключением сведений, подлежащих опубликованию в соответствии с </w:t>
      </w:r>
      <w:r>
        <w:rPr>
          <w:bCs/>
          <w:iCs/>
          <w:sz w:val="24"/>
          <w:szCs w:val="24"/>
        </w:rPr>
        <w:t>Федеральн</w:t>
      </w:r>
      <w:r>
        <w:rPr>
          <w:bCs/>
          <w:iCs/>
          <w:sz w:val="24"/>
          <w:szCs w:val="24"/>
          <w:lang w:val="ru-RU"/>
        </w:rPr>
        <w:t>ым</w:t>
      </w:r>
      <w:r>
        <w:rPr>
          <w:bCs/>
          <w:iCs/>
          <w:sz w:val="24"/>
          <w:szCs w:val="24"/>
        </w:rPr>
        <w:t xml:space="preserve"> закон</w:t>
      </w:r>
      <w:r>
        <w:rPr>
          <w:bCs/>
          <w:iCs/>
          <w:sz w:val="24"/>
          <w:szCs w:val="24"/>
          <w:lang w:val="ru-RU"/>
        </w:rPr>
        <w:t>ом</w:t>
      </w:r>
      <w:r>
        <w:rPr>
          <w:bCs/>
          <w:iCs/>
          <w:sz w:val="24"/>
          <w:szCs w:val="24"/>
        </w:rPr>
        <w:t xml:space="preserve"> «О закупке товаров, работ, услуг отдельными видами юридических лиц» от 18.07.2011 № 223-ФЗ</w:t>
      </w:r>
      <w:r>
        <w:rPr>
          <w:sz w:val="24"/>
          <w:szCs w:val="24"/>
          <w:lang w:val="ru-RU"/>
        </w:rPr>
        <w:t xml:space="preserve"> в указанных в п. 1.1.1 источниках, а также на ЭТП</w:t>
      </w:r>
      <w:r>
        <w:rPr>
          <w:sz w:val="24"/>
          <w:szCs w:val="24"/>
        </w:rPr>
        <w:t>.</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 xml:space="preserve">Участники </w:t>
      </w:r>
      <w:r w:rsidR="000A646B" w:rsidRPr="000A646B">
        <w:rPr>
          <w:sz w:val="24"/>
          <w:szCs w:val="24"/>
        </w:rPr>
        <w:t>Запроса предложений</w:t>
      </w:r>
      <w:r>
        <w:rPr>
          <w:sz w:val="24"/>
          <w:szCs w:val="24"/>
        </w:rPr>
        <w:t xml:space="preserve">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w:t>
      </w:r>
      <w:r w:rsidR="000A646B" w:rsidRPr="000A646B">
        <w:rPr>
          <w:sz w:val="24"/>
          <w:szCs w:val="24"/>
        </w:rPr>
        <w:t>Запроса предложений</w:t>
      </w:r>
      <w:r>
        <w:rPr>
          <w:sz w:val="24"/>
          <w:szCs w:val="24"/>
        </w:rPr>
        <w:t xml:space="preserve">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w:t>
      </w:r>
      <w:r w:rsidR="000A646B" w:rsidRPr="000A646B">
        <w:rPr>
          <w:sz w:val="24"/>
          <w:szCs w:val="24"/>
        </w:rPr>
        <w:t>Запроса предложений</w:t>
      </w:r>
      <w:r>
        <w:rPr>
          <w:sz w:val="24"/>
          <w:szCs w:val="24"/>
        </w:rPr>
        <w:t xml:space="preserve"> для работы в </w:t>
      </w:r>
      <w:r w:rsidR="000A646B" w:rsidRPr="000A646B">
        <w:rPr>
          <w:sz w:val="24"/>
          <w:szCs w:val="24"/>
          <w:lang w:val="ru-RU"/>
        </w:rPr>
        <w:t>Запросе предложений</w:t>
      </w:r>
      <w:r>
        <w:rPr>
          <w:sz w:val="24"/>
          <w:szCs w:val="24"/>
        </w:rPr>
        <w:t xml:space="preserve">, служат основанием для отклонения Конкурсных заявок таких Участников </w:t>
      </w:r>
      <w:r w:rsidR="000A646B" w:rsidRPr="000A646B">
        <w:rPr>
          <w:sz w:val="24"/>
          <w:szCs w:val="24"/>
        </w:rPr>
        <w:t>Запроса предложений</w:t>
      </w:r>
      <w:r>
        <w:rPr>
          <w:sz w:val="24"/>
          <w:szCs w:val="24"/>
        </w:rPr>
        <w:t>.</w:t>
      </w:r>
    </w:p>
    <w:p w:rsidR="00102E99" w:rsidRPr="00AF27D0" w:rsidRDefault="00E55CF5" w:rsidP="00C17059">
      <w:pPr>
        <w:pStyle w:val="aff"/>
        <w:widowControl w:val="0"/>
        <w:numPr>
          <w:ilvl w:val="3"/>
          <w:numId w:val="32"/>
        </w:numPr>
        <w:tabs>
          <w:tab w:val="num" w:pos="1146"/>
          <w:tab w:val="left" w:pos="1620"/>
        </w:tabs>
        <w:spacing w:after="120" w:line="240" w:lineRule="auto"/>
        <w:ind w:left="0" w:firstLine="540"/>
        <w:rPr>
          <w:sz w:val="24"/>
          <w:szCs w:val="24"/>
        </w:rPr>
      </w:pPr>
      <w:r w:rsidRPr="00AF27D0">
        <w:rPr>
          <w:sz w:val="24"/>
          <w:szCs w:val="24"/>
        </w:rPr>
        <w:t>Оценка Конкурсных заявок включа</w:t>
      </w:r>
      <w:r w:rsidRPr="00AF27D0">
        <w:rPr>
          <w:sz w:val="24"/>
          <w:szCs w:val="24"/>
          <w:lang w:val="ru-RU"/>
        </w:rPr>
        <w:t>ет</w:t>
      </w:r>
      <w:r w:rsidRPr="00AF27D0">
        <w:rPr>
          <w:sz w:val="24"/>
          <w:szCs w:val="24"/>
        </w:rPr>
        <w:t xml:space="preserve"> две стадии</w:t>
      </w:r>
      <w:r w:rsidRPr="00AF27D0">
        <w:rPr>
          <w:sz w:val="24"/>
          <w:szCs w:val="24"/>
          <w:lang w:val="ru-RU"/>
        </w:rPr>
        <w:t>, по результатам которых оформляется и публикуется соответствующий протокол заседания закупочной комиссии</w:t>
      </w:r>
      <w:r w:rsidRPr="00AF27D0">
        <w:rPr>
          <w:sz w:val="24"/>
          <w:szCs w:val="24"/>
        </w:rPr>
        <w:t>:</w:t>
      </w:r>
    </w:p>
    <w:p w:rsidR="00102E99" w:rsidRDefault="00E55CF5">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Pr>
          <w:rFonts w:ascii="Times New Roman" w:hAnsi="Times New Roman" w:cs="Times New Roman"/>
        </w:rPr>
        <w:t>отборочную стадию (п. 2.9.2.);</w:t>
      </w:r>
    </w:p>
    <w:p w:rsidR="00102E99" w:rsidRDefault="00E55CF5">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Pr>
          <w:rFonts w:ascii="Times New Roman" w:hAnsi="Times New Roman" w:cs="Times New Roman"/>
        </w:rPr>
        <w:t>оценочную стадию (п. 2.9.3).</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При экспертизе заявок Закупочная комиссия будет исходить только из содержания самой Конкурсной заявки.</w:t>
      </w:r>
    </w:p>
    <w:p w:rsidR="00102E99" w:rsidRDefault="00E55CF5">
      <w:pPr>
        <w:pStyle w:val="3"/>
        <w:keepNext w:val="0"/>
        <w:widowControl w:val="0"/>
        <w:numPr>
          <w:ilvl w:val="0"/>
          <w:numId w:val="0"/>
        </w:numPr>
        <w:tabs>
          <w:tab w:val="num" w:pos="1620"/>
        </w:tabs>
        <w:suppressAutoHyphens w:val="0"/>
        <w:spacing w:before="0"/>
        <w:ind w:left="567"/>
        <w:rPr>
          <w:sz w:val="24"/>
          <w:szCs w:val="24"/>
        </w:rPr>
      </w:pPr>
      <w:bookmarkStart w:id="290" w:name="_Отборочная_стадия"/>
      <w:bookmarkStart w:id="291" w:name="_Toc325990474"/>
      <w:bookmarkEnd w:id="290"/>
      <w:r>
        <w:rPr>
          <w:sz w:val="24"/>
          <w:szCs w:val="24"/>
          <w:lang w:val="ru-RU"/>
        </w:rPr>
        <w:t xml:space="preserve">2.9.2. </w:t>
      </w:r>
      <w:hyperlink w:anchor="_Отборочная_стадия" w:history="1">
        <w:r>
          <w:rPr>
            <w:rStyle w:val="ae"/>
            <w:color w:val="auto"/>
            <w:sz w:val="24"/>
            <w:szCs w:val="24"/>
            <w:u w:val="none"/>
          </w:rPr>
          <w:t>Отборочная стадия</w:t>
        </w:r>
        <w:bookmarkEnd w:id="291"/>
      </w:hyperlink>
    </w:p>
    <w:p w:rsidR="00102E99" w:rsidRDefault="00E55CF5" w:rsidP="00C17059">
      <w:pPr>
        <w:pStyle w:val="aff"/>
        <w:widowControl w:val="0"/>
        <w:numPr>
          <w:ilvl w:val="3"/>
          <w:numId w:val="67"/>
        </w:numPr>
        <w:tabs>
          <w:tab w:val="num" w:pos="1620"/>
        </w:tabs>
        <w:spacing w:after="120" w:line="240" w:lineRule="auto"/>
        <w:ind w:left="0" w:firstLine="567"/>
        <w:rPr>
          <w:sz w:val="24"/>
          <w:szCs w:val="24"/>
        </w:rPr>
      </w:pPr>
      <w:r>
        <w:rPr>
          <w:sz w:val="24"/>
          <w:szCs w:val="24"/>
        </w:rPr>
        <w:t>В рамках отборочной стадии Закупочная комиссия проверяет:</w:t>
      </w:r>
    </w:p>
    <w:p w:rsidR="00102E99" w:rsidRDefault="00E55CF5" w:rsidP="00FF3BEF">
      <w:pPr>
        <w:pStyle w:val="3d"/>
        <w:widowControl w:val="0"/>
        <w:numPr>
          <w:ilvl w:val="0"/>
          <w:numId w:val="24"/>
        </w:numPr>
        <w:tabs>
          <w:tab w:val="left" w:pos="1276"/>
        </w:tabs>
        <w:spacing w:after="120"/>
        <w:ind w:left="0" w:firstLine="851"/>
        <w:rPr>
          <w:sz w:val="24"/>
          <w:szCs w:val="24"/>
        </w:rPr>
      </w:pPr>
      <w:r>
        <w:rPr>
          <w:sz w:val="24"/>
          <w:szCs w:val="24"/>
        </w:rPr>
        <w:t xml:space="preserve">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w:t>
      </w:r>
      <w:r>
        <w:rPr>
          <w:sz w:val="24"/>
          <w:szCs w:val="24"/>
        </w:rPr>
        <w:lastRenderedPageBreak/>
        <w:t>настоящей Документации порядка подачи Заявок;</w:t>
      </w:r>
    </w:p>
    <w:p w:rsidR="00895D69" w:rsidRPr="00C353F1" w:rsidRDefault="00895D69" w:rsidP="00895D69">
      <w:pPr>
        <w:pStyle w:val="affffffe"/>
        <w:numPr>
          <w:ilvl w:val="0"/>
          <w:numId w:val="24"/>
        </w:numPr>
        <w:ind w:left="0" w:firstLine="851"/>
        <w:jc w:val="both"/>
        <w:rPr>
          <w:rFonts w:ascii="Times New Roman" w:hAnsi="Times New Roman"/>
          <w:sz w:val="24"/>
          <w:szCs w:val="24"/>
        </w:rPr>
      </w:pPr>
      <w:r w:rsidRPr="00C353F1">
        <w:rPr>
          <w:rFonts w:ascii="Times New Roman" w:hAnsi="Times New Roman"/>
          <w:sz w:val="24"/>
          <w:szCs w:val="24"/>
        </w:rPr>
        <w:t xml:space="preserve">наличие/отсутствие в составе заявки финансового обеспечения обязательств Участника </w:t>
      </w:r>
      <w:r w:rsidR="000A646B" w:rsidRPr="000A646B">
        <w:rPr>
          <w:rFonts w:ascii="Times New Roman" w:hAnsi="Times New Roman"/>
          <w:sz w:val="24"/>
          <w:szCs w:val="24"/>
        </w:rPr>
        <w:t>Запроса предложений</w:t>
      </w:r>
      <w:r w:rsidRPr="00C353F1">
        <w:rPr>
          <w:rFonts w:ascii="Times New Roman" w:hAnsi="Times New Roman"/>
          <w:sz w:val="24"/>
          <w:szCs w:val="24"/>
        </w:rPr>
        <w:t>, а также соответствие представленного финансового обеспечения обязательств Участника</w:t>
      </w:r>
      <w:r w:rsidR="000A646B" w:rsidRPr="000A646B">
        <w:t xml:space="preserve"> </w:t>
      </w:r>
      <w:r w:rsidR="000A646B" w:rsidRPr="000A646B">
        <w:rPr>
          <w:rFonts w:ascii="Times New Roman" w:hAnsi="Times New Roman"/>
          <w:sz w:val="24"/>
          <w:szCs w:val="24"/>
        </w:rPr>
        <w:t>Запроса предложений</w:t>
      </w:r>
      <w:r w:rsidR="000A646B">
        <w:rPr>
          <w:rFonts w:ascii="Times New Roman" w:hAnsi="Times New Roman"/>
          <w:sz w:val="24"/>
          <w:szCs w:val="24"/>
        </w:rPr>
        <w:t xml:space="preserve"> </w:t>
      </w:r>
      <w:r w:rsidRPr="00C353F1">
        <w:rPr>
          <w:rFonts w:ascii="Times New Roman" w:hAnsi="Times New Roman"/>
          <w:sz w:val="24"/>
          <w:szCs w:val="24"/>
        </w:rPr>
        <w:t>требованиям закупочной документации (в случае наличия соответствующего требования);</w:t>
      </w:r>
    </w:p>
    <w:p w:rsidR="00102E99" w:rsidRDefault="00E55CF5" w:rsidP="00FF3BEF">
      <w:pPr>
        <w:pStyle w:val="3d"/>
        <w:widowControl w:val="0"/>
        <w:numPr>
          <w:ilvl w:val="0"/>
          <w:numId w:val="24"/>
        </w:numPr>
        <w:tabs>
          <w:tab w:val="left" w:pos="1276"/>
        </w:tabs>
        <w:spacing w:after="120"/>
        <w:ind w:left="0" w:firstLine="851"/>
        <w:rPr>
          <w:sz w:val="24"/>
          <w:szCs w:val="24"/>
        </w:rPr>
      </w:pPr>
      <w:r>
        <w:rPr>
          <w:sz w:val="24"/>
          <w:szCs w:val="24"/>
        </w:rPr>
        <w:t xml:space="preserve">соответствие Участника </w:t>
      </w:r>
      <w:r w:rsidR="000A646B" w:rsidRPr="000A646B">
        <w:rPr>
          <w:sz w:val="24"/>
          <w:szCs w:val="24"/>
        </w:rPr>
        <w:t>Запроса предложений</w:t>
      </w:r>
      <w:r>
        <w:rPr>
          <w:sz w:val="24"/>
          <w:szCs w:val="24"/>
        </w:rPr>
        <w:t xml:space="preserve"> всем отборочным критериям, установленным в настоящей Конкурсной документации;</w:t>
      </w:r>
    </w:p>
    <w:p w:rsidR="00102E99" w:rsidRPr="00910835" w:rsidRDefault="00E55CF5" w:rsidP="00FF3BEF">
      <w:pPr>
        <w:pStyle w:val="3d"/>
        <w:widowControl w:val="0"/>
        <w:numPr>
          <w:ilvl w:val="0"/>
          <w:numId w:val="24"/>
        </w:numPr>
        <w:tabs>
          <w:tab w:val="left" w:pos="1276"/>
        </w:tabs>
        <w:spacing w:after="120"/>
        <w:ind w:left="0" w:firstLine="851"/>
        <w:rPr>
          <w:sz w:val="24"/>
          <w:szCs w:val="24"/>
        </w:rPr>
      </w:pPr>
      <w:r>
        <w:rPr>
          <w:sz w:val="24"/>
          <w:szCs w:val="24"/>
        </w:rPr>
        <w:t>наличие/отсутствие Участника в Реестре недобросовестных поставщиков, который ведется в соответствии с положениями Федеральн</w:t>
      </w:r>
      <w:r w:rsidR="00910835">
        <w:rPr>
          <w:sz w:val="24"/>
          <w:szCs w:val="24"/>
        </w:rPr>
        <w:t>ых</w:t>
      </w:r>
      <w:r>
        <w:rPr>
          <w:sz w:val="24"/>
          <w:szCs w:val="24"/>
        </w:rPr>
        <w:t xml:space="preserve"> закон</w:t>
      </w:r>
      <w:r w:rsidR="00910835">
        <w:rPr>
          <w:sz w:val="24"/>
          <w:szCs w:val="24"/>
        </w:rPr>
        <w:t>ов</w:t>
      </w:r>
      <w:r>
        <w:rPr>
          <w:sz w:val="24"/>
          <w:szCs w:val="24"/>
        </w:rPr>
        <w:t xml:space="preserve"> от 18.07.2011 № 223-ФЗ «О закупках товаров, работ, услуг отдельными видами юридических лиц»</w:t>
      </w:r>
      <w:r w:rsidR="00910835">
        <w:rPr>
          <w:sz w:val="24"/>
          <w:szCs w:val="24"/>
        </w:rPr>
        <w:t xml:space="preserve"> </w:t>
      </w:r>
      <w:r w:rsidR="00910835" w:rsidRPr="00910835">
        <w:rPr>
          <w:iCs/>
          <w:sz w:val="24"/>
          <w:szCs w:val="24"/>
          <w:lang w:eastAsia="ar-SA"/>
        </w:rPr>
        <w:t xml:space="preserve">и </w:t>
      </w:r>
      <w:r w:rsidR="00910835" w:rsidRPr="00910835">
        <w:rPr>
          <w:bCs/>
          <w:iCs/>
          <w:sz w:val="24"/>
          <w:szCs w:val="24"/>
          <w:lang w:eastAsia="ar-SA"/>
        </w:rPr>
        <w:t>№ 44-ФЗ от 05.04.2013 г. «О контрактной системе в сфере закупок товаров, работ, услуг для обеспечения государственных и муниципальных нужд»</w:t>
      </w:r>
      <w:r w:rsidRPr="00910835">
        <w:rPr>
          <w:sz w:val="24"/>
          <w:szCs w:val="24"/>
        </w:rPr>
        <w:t xml:space="preserve">; </w:t>
      </w:r>
    </w:p>
    <w:p w:rsidR="00102E99" w:rsidRPr="00EB575B" w:rsidRDefault="00E55CF5" w:rsidP="00FF3BEF">
      <w:pPr>
        <w:pStyle w:val="3d"/>
        <w:widowControl w:val="0"/>
        <w:numPr>
          <w:ilvl w:val="0"/>
          <w:numId w:val="24"/>
        </w:numPr>
        <w:tabs>
          <w:tab w:val="left" w:pos="1276"/>
        </w:tabs>
        <w:spacing w:after="120"/>
        <w:ind w:left="0" w:firstLine="851"/>
        <w:rPr>
          <w:sz w:val="24"/>
          <w:szCs w:val="24"/>
        </w:rPr>
      </w:pPr>
      <w:r>
        <w:rPr>
          <w:sz w:val="24"/>
          <w:szCs w:val="24"/>
        </w:rPr>
        <w:t xml:space="preserve">соответствие коммерческого и технического предложений в составе Заявки </w:t>
      </w:r>
      <w:r w:rsidRPr="00EB575B">
        <w:rPr>
          <w:sz w:val="24"/>
          <w:szCs w:val="24"/>
        </w:rPr>
        <w:t xml:space="preserve">(соответствие видов, объемов, условий работ (услуг), предлагаемые договорные условия и т.д.), требованиям настоящей Конкурсной документации, в том числе соответствие цены </w:t>
      </w:r>
      <w:r w:rsidR="00010550" w:rsidRPr="00EB575B">
        <w:rPr>
          <w:sz w:val="24"/>
          <w:szCs w:val="24"/>
        </w:rPr>
        <w:t>Заявки,</w:t>
      </w:r>
      <w:r w:rsidRPr="00EB575B">
        <w:rPr>
          <w:sz w:val="24"/>
          <w:szCs w:val="24"/>
        </w:rPr>
        <w:t xml:space="preserve"> установленной начально</w:t>
      </w:r>
      <w:r w:rsidR="00EB575B">
        <w:rPr>
          <w:sz w:val="24"/>
          <w:szCs w:val="24"/>
        </w:rPr>
        <w:t>й (максимальной) цене Договора</w:t>
      </w:r>
      <w:r w:rsidRPr="00EB575B">
        <w:rPr>
          <w:sz w:val="24"/>
          <w:szCs w:val="24"/>
        </w:rPr>
        <w:t>.</w:t>
      </w:r>
    </w:p>
    <w:p w:rsidR="00102E99" w:rsidRDefault="00E55CF5" w:rsidP="00C17059">
      <w:pPr>
        <w:pStyle w:val="aff"/>
        <w:widowControl w:val="0"/>
        <w:numPr>
          <w:ilvl w:val="3"/>
          <w:numId w:val="67"/>
        </w:numPr>
        <w:tabs>
          <w:tab w:val="num" w:pos="1288"/>
          <w:tab w:val="num" w:pos="1620"/>
        </w:tabs>
        <w:spacing w:after="120" w:line="240" w:lineRule="auto"/>
        <w:ind w:left="0" w:firstLine="540"/>
        <w:rPr>
          <w:sz w:val="24"/>
          <w:szCs w:val="24"/>
        </w:rPr>
      </w:pPr>
      <w:r>
        <w:rPr>
          <w:sz w:val="24"/>
          <w:szCs w:val="24"/>
        </w:rPr>
        <w:t>В рамках отборочной стадии</w:t>
      </w:r>
      <w:r>
        <w:rPr>
          <w:sz w:val="24"/>
          <w:szCs w:val="24"/>
          <w:lang w:val="ru-RU"/>
        </w:rPr>
        <w:t>, при</w:t>
      </w:r>
      <w:r>
        <w:rPr>
          <w:sz w:val="24"/>
          <w:szCs w:val="24"/>
        </w:rPr>
        <w:t xml:space="preserve"> отсутстви</w:t>
      </w:r>
      <w:r>
        <w:rPr>
          <w:sz w:val="24"/>
          <w:szCs w:val="24"/>
          <w:lang w:val="ru-RU"/>
        </w:rPr>
        <w:t>и, либо</w:t>
      </w:r>
      <w:r>
        <w:rPr>
          <w:sz w:val="24"/>
          <w:szCs w:val="24"/>
        </w:rPr>
        <w:t xml:space="preserve"> недостаточности в заявке какой-либо информации не позволяющ</w:t>
      </w:r>
      <w:r>
        <w:rPr>
          <w:sz w:val="24"/>
          <w:szCs w:val="24"/>
          <w:lang w:val="ru-RU"/>
        </w:rPr>
        <w:t>ей</w:t>
      </w:r>
      <w:r>
        <w:rPr>
          <w:sz w:val="24"/>
          <w:szCs w:val="24"/>
        </w:rPr>
        <w:t xml:space="preserve">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w:t>
      </w:r>
      <w:r>
        <w:rPr>
          <w:sz w:val="24"/>
          <w:szCs w:val="24"/>
          <w:lang w:val="ru-RU"/>
        </w:rPr>
        <w:t>я</w:t>
      </w:r>
      <w:r>
        <w:rPr>
          <w:sz w:val="24"/>
          <w:szCs w:val="24"/>
        </w:rPr>
        <w:t xml:space="preserve">, предоставив Участнику для предоставления </w:t>
      </w:r>
      <w:r>
        <w:rPr>
          <w:sz w:val="24"/>
          <w:szCs w:val="24"/>
          <w:lang w:val="ru-RU"/>
        </w:rPr>
        <w:t xml:space="preserve">информации </w:t>
      </w:r>
      <w:r>
        <w:rPr>
          <w:sz w:val="24"/>
          <w:szCs w:val="24"/>
        </w:rPr>
        <w:t xml:space="preserve">минимально необходимый срок. </w:t>
      </w:r>
      <w:r>
        <w:rPr>
          <w:sz w:val="24"/>
          <w:szCs w:val="24"/>
          <w:lang w:val="ru-RU"/>
        </w:rPr>
        <w:t>Информацию</w:t>
      </w:r>
      <w:r>
        <w:rPr>
          <w:sz w:val="24"/>
          <w:szCs w:val="24"/>
        </w:rPr>
        <w:t>, поступивш</w:t>
      </w:r>
      <w:r>
        <w:rPr>
          <w:sz w:val="24"/>
          <w:szCs w:val="24"/>
          <w:lang w:val="ru-RU"/>
        </w:rPr>
        <w:t>ую</w:t>
      </w:r>
      <w:r>
        <w:rPr>
          <w:sz w:val="24"/>
          <w:szCs w:val="24"/>
        </w:rPr>
        <w:t xml:space="preserve"> в ответ на запрос </w:t>
      </w:r>
      <w:r w:rsidR="00010550">
        <w:rPr>
          <w:sz w:val="24"/>
          <w:szCs w:val="24"/>
        </w:rPr>
        <w:t>после истечения,</w:t>
      </w:r>
      <w:r>
        <w:rPr>
          <w:sz w:val="24"/>
          <w:szCs w:val="24"/>
        </w:rPr>
        <w:t xml:space="preserve"> указанного в н</w:t>
      </w:r>
      <w:r>
        <w:rPr>
          <w:sz w:val="24"/>
          <w:szCs w:val="24"/>
          <w:lang w:val="ru-RU"/>
        </w:rPr>
        <w:t>е</w:t>
      </w:r>
      <w:r>
        <w:rPr>
          <w:sz w:val="24"/>
          <w:szCs w:val="24"/>
        </w:rPr>
        <w:t xml:space="preserve">м срока, Организатор вправе не принимать, а Закупочная комиссия не рассматривать и не учитывать при принятии решений в рамках </w:t>
      </w:r>
      <w:r w:rsidR="000A646B" w:rsidRPr="000A646B">
        <w:rPr>
          <w:sz w:val="24"/>
          <w:szCs w:val="24"/>
        </w:rPr>
        <w:t>Запроса предложений</w:t>
      </w:r>
      <w:r>
        <w:rPr>
          <w:sz w:val="24"/>
          <w:szCs w:val="24"/>
        </w:rPr>
        <w:t>.</w:t>
      </w:r>
    </w:p>
    <w:p w:rsidR="00102E99" w:rsidRDefault="00E55CF5" w:rsidP="00C17059">
      <w:pPr>
        <w:pStyle w:val="aff"/>
        <w:widowControl w:val="0"/>
        <w:numPr>
          <w:ilvl w:val="3"/>
          <w:numId w:val="67"/>
        </w:numPr>
        <w:tabs>
          <w:tab w:val="num" w:pos="1288"/>
          <w:tab w:val="num" w:pos="1620"/>
        </w:tabs>
        <w:spacing w:after="120" w:line="240" w:lineRule="auto"/>
        <w:ind w:left="0" w:firstLine="540"/>
        <w:rPr>
          <w:sz w:val="24"/>
          <w:szCs w:val="24"/>
        </w:rPr>
      </w:pPr>
      <w:r>
        <w:rPr>
          <w:color w:val="0070C0"/>
          <w:sz w:val="24"/>
          <w:szCs w:val="24"/>
          <w:lang w:val="ru-RU" w:eastAsia="ru-RU"/>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конкурсной документации не нарушен более, чем на срок продления окончания приема заявок.</w:t>
      </w:r>
    </w:p>
    <w:p w:rsidR="00102E99" w:rsidRDefault="00E55CF5" w:rsidP="00C17059">
      <w:pPr>
        <w:pStyle w:val="aff"/>
        <w:widowControl w:val="0"/>
        <w:numPr>
          <w:ilvl w:val="3"/>
          <w:numId w:val="67"/>
        </w:numPr>
        <w:tabs>
          <w:tab w:val="num" w:pos="1288"/>
          <w:tab w:val="num" w:pos="1620"/>
        </w:tabs>
        <w:spacing w:after="120" w:line="240" w:lineRule="auto"/>
        <w:ind w:left="0" w:firstLine="540"/>
        <w:rPr>
          <w:sz w:val="24"/>
          <w:szCs w:val="24"/>
        </w:rPr>
      </w:pPr>
      <w:r>
        <w:rPr>
          <w:sz w:val="24"/>
          <w:szCs w:val="24"/>
        </w:rPr>
        <w:t>По результатам проведения отборочной стадии Закупочная комиссия отклоняет Конкурсные заявки, которые:</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Поданы с нарушением порядка подачи Заявок, установленным в настоящей документации;</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Н</w:t>
      </w:r>
      <w:r>
        <w:rPr>
          <w:rFonts w:ascii="Times New Roman" w:hAnsi="Times New Roman"/>
          <w:szCs w:val="24"/>
        </w:rPr>
        <w:t xml:space="preserve">е отвечают </w:t>
      </w:r>
      <w:r>
        <w:rPr>
          <w:rFonts w:ascii="Times New Roman" w:hAnsi="Times New Roman"/>
          <w:szCs w:val="24"/>
          <w:lang w:val="ru-RU"/>
        </w:rPr>
        <w:t xml:space="preserve">установленным в настоящей документации </w:t>
      </w:r>
      <w:r>
        <w:rPr>
          <w:rFonts w:ascii="Times New Roman" w:hAnsi="Times New Roman"/>
          <w:szCs w:val="24"/>
        </w:rPr>
        <w:t>требованиям к оформлению</w:t>
      </w:r>
      <w:r>
        <w:rPr>
          <w:rFonts w:ascii="Times New Roman" w:hAnsi="Times New Roman"/>
          <w:szCs w:val="24"/>
          <w:lang w:val="ru-RU"/>
        </w:rPr>
        <w:t>, составу документов и сведений, подаваемым в Заявке;</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П</w:t>
      </w:r>
      <w:r>
        <w:rPr>
          <w:rFonts w:ascii="Times New Roman" w:hAnsi="Times New Roman"/>
          <w:szCs w:val="24"/>
        </w:rPr>
        <w:t>оданы Участниками, которые не</w:t>
      </w:r>
      <w:r>
        <w:rPr>
          <w:rFonts w:ascii="Times New Roman" w:hAnsi="Times New Roman"/>
          <w:szCs w:val="24"/>
          <w:lang w:val="ru-RU"/>
        </w:rPr>
        <w:t xml:space="preserve"> соответствуют требованиям</w:t>
      </w:r>
      <w:r>
        <w:rPr>
          <w:rFonts w:ascii="Times New Roman" w:hAnsi="Times New Roman"/>
          <w:szCs w:val="24"/>
        </w:rPr>
        <w:t xml:space="preserve"> Конкурсной документации;</w:t>
      </w:r>
    </w:p>
    <w:p w:rsidR="00895D69" w:rsidRPr="00895D69" w:rsidRDefault="00895D69" w:rsidP="00895D69">
      <w:pPr>
        <w:pStyle w:val="afff5"/>
        <w:widowControl w:val="0"/>
        <w:numPr>
          <w:ilvl w:val="3"/>
          <w:numId w:val="51"/>
        </w:numPr>
        <w:adjustRightInd w:val="0"/>
        <w:spacing w:before="0" w:line="240" w:lineRule="auto"/>
        <w:ind w:left="1134"/>
        <w:textAlignment w:val="baseline"/>
        <w:rPr>
          <w:rFonts w:ascii="Times New Roman" w:hAnsi="Times New Roman"/>
          <w:color w:val="FF0000"/>
          <w:szCs w:val="24"/>
        </w:rPr>
      </w:pPr>
      <w:r w:rsidRPr="00895D69">
        <w:rPr>
          <w:rFonts w:ascii="Times New Roman" w:hAnsi="Times New Roman"/>
          <w:color w:val="FF0000"/>
          <w:szCs w:val="24"/>
          <w:lang w:val="ru-RU"/>
        </w:rPr>
        <w:t>Поданы Участниками, не представившими финансовое обеспечение обязательств Участника Конкурса, либо представившими финансовое обеспечение обязательств Участника Конкурса, не соответствующее требованиям закупочной документации (если таковое предусмотрено);</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С</w:t>
      </w:r>
      <w:r>
        <w:rPr>
          <w:rFonts w:ascii="Times New Roman" w:hAnsi="Times New Roman"/>
          <w:szCs w:val="24"/>
        </w:rPr>
        <w:t xml:space="preserve">одержат </w:t>
      </w:r>
      <w:r>
        <w:rPr>
          <w:rFonts w:ascii="Times New Roman" w:hAnsi="Times New Roman"/>
          <w:szCs w:val="24"/>
          <w:lang w:val="ru-RU"/>
        </w:rPr>
        <w:t xml:space="preserve">технические </w:t>
      </w:r>
      <w:r>
        <w:rPr>
          <w:rFonts w:ascii="Times New Roman" w:hAnsi="Times New Roman"/>
          <w:szCs w:val="24"/>
        </w:rPr>
        <w:t xml:space="preserve">предложения, не соответствующие установленным </w:t>
      </w:r>
      <w:r>
        <w:rPr>
          <w:rFonts w:ascii="Times New Roman" w:hAnsi="Times New Roman"/>
          <w:szCs w:val="24"/>
          <w:lang w:val="ru-RU"/>
        </w:rPr>
        <w:t xml:space="preserve">в </w:t>
      </w:r>
      <w:r>
        <w:rPr>
          <w:rFonts w:ascii="Times New Roman" w:hAnsi="Times New Roman"/>
          <w:szCs w:val="24"/>
        </w:rPr>
        <w:t>настоящей Конкурсной документации</w:t>
      </w:r>
      <w:r>
        <w:rPr>
          <w:rFonts w:ascii="Times New Roman" w:hAnsi="Times New Roman"/>
          <w:szCs w:val="24"/>
          <w:lang w:val="ru-RU"/>
        </w:rPr>
        <w:t xml:space="preserve"> требованиям;</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Не соответствуют требованиям настоящей Конкурсной документации:</w:t>
      </w:r>
    </w:p>
    <w:p w:rsidR="00102E99" w:rsidRPr="00EB575B" w:rsidRDefault="00E55CF5" w:rsidP="00C17059">
      <w:pPr>
        <w:pStyle w:val="afff5"/>
        <w:widowControl w:val="0"/>
        <w:numPr>
          <w:ilvl w:val="2"/>
          <w:numId w:val="51"/>
        </w:numPr>
        <w:adjustRightInd w:val="0"/>
        <w:spacing w:before="0" w:line="240" w:lineRule="auto"/>
        <w:ind w:left="1134"/>
        <w:textAlignment w:val="baseline"/>
        <w:rPr>
          <w:rFonts w:ascii="Times New Roman" w:hAnsi="Times New Roman"/>
          <w:szCs w:val="24"/>
          <w:lang w:val="ru-RU"/>
        </w:rPr>
      </w:pPr>
      <w:r>
        <w:rPr>
          <w:rFonts w:ascii="Times New Roman" w:hAnsi="Times New Roman"/>
          <w:szCs w:val="24"/>
          <w:lang w:val="ru-RU"/>
        </w:rPr>
        <w:lastRenderedPageBreak/>
        <w:t xml:space="preserve">- по </w:t>
      </w:r>
      <w:r w:rsidRPr="00EB575B">
        <w:rPr>
          <w:rFonts w:ascii="Times New Roman" w:hAnsi="Times New Roman"/>
          <w:szCs w:val="24"/>
          <w:lang w:val="ru-RU"/>
        </w:rPr>
        <w:t>содержанию (в том числе, если виды, объемы, условия оказания услуг, выполнения работ не соответствуют п. 2.4.1.1. Конкурсной документации);</w:t>
      </w:r>
    </w:p>
    <w:p w:rsidR="00102E99" w:rsidRDefault="00E55CF5">
      <w:pPr>
        <w:pStyle w:val="afff5"/>
        <w:widowControl w:val="0"/>
        <w:adjustRightInd w:val="0"/>
        <w:spacing w:before="0" w:line="240" w:lineRule="auto"/>
        <w:ind w:left="1134" w:firstLine="0"/>
        <w:textAlignment w:val="baseline"/>
        <w:rPr>
          <w:rFonts w:ascii="Times New Roman" w:hAnsi="Times New Roman"/>
          <w:szCs w:val="24"/>
          <w:lang w:val="ru-RU"/>
        </w:rPr>
      </w:pPr>
      <w:r>
        <w:rPr>
          <w:rFonts w:ascii="Times New Roman" w:hAnsi="Times New Roman"/>
          <w:szCs w:val="24"/>
          <w:lang w:val="ru-RU"/>
        </w:rPr>
        <w:t>- по срокам выполнения работ</w:t>
      </w:r>
      <w:r w:rsidR="007B4ACA">
        <w:rPr>
          <w:rFonts w:ascii="Times New Roman" w:hAnsi="Times New Roman"/>
          <w:szCs w:val="24"/>
          <w:lang w:val="ru-RU"/>
        </w:rPr>
        <w:t xml:space="preserve"> (оказания услуг)</w:t>
      </w:r>
      <w:r>
        <w:rPr>
          <w:rFonts w:ascii="Times New Roman" w:hAnsi="Times New Roman"/>
          <w:szCs w:val="24"/>
          <w:lang w:val="ru-RU"/>
        </w:rPr>
        <w:t xml:space="preserve"> не соответствуют требованиям Технического задания;</w:t>
      </w:r>
    </w:p>
    <w:p w:rsidR="00102E99" w:rsidRDefault="00E55CF5">
      <w:pPr>
        <w:pStyle w:val="afff5"/>
        <w:widowControl w:val="0"/>
        <w:adjustRightInd w:val="0"/>
        <w:spacing w:before="0" w:line="240" w:lineRule="auto"/>
        <w:ind w:left="1134" w:firstLine="0"/>
        <w:textAlignment w:val="baseline"/>
        <w:rPr>
          <w:rFonts w:ascii="Times New Roman" w:hAnsi="Times New Roman"/>
          <w:szCs w:val="24"/>
          <w:lang w:val="ru-RU"/>
        </w:rPr>
      </w:pPr>
      <w:r>
        <w:rPr>
          <w:rFonts w:ascii="Times New Roman" w:hAnsi="Times New Roman"/>
          <w:szCs w:val="24"/>
          <w:lang w:val="ru-RU"/>
        </w:rPr>
        <w:t>- по порядку оплаты не соответствует порядку оплаты, указанному в Конкурсной документации, предложение участника не соответствует договорным условиям и т.д.</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 xml:space="preserve">Поданы Участниками, которые не предоставили (предоставили не полную, не достоверную или искаженную) информацию, в т.ч. о собственниках Участника </w:t>
      </w:r>
      <w:r w:rsidR="00601E1A" w:rsidRPr="00601E1A">
        <w:rPr>
          <w:rFonts w:ascii="Times New Roman" w:hAnsi="Times New Roman"/>
          <w:szCs w:val="24"/>
          <w:lang w:val="ru-RU"/>
        </w:rPr>
        <w:t>Запроса предложений</w:t>
      </w:r>
      <w:r>
        <w:rPr>
          <w:rFonts w:ascii="Times New Roman" w:hAnsi="Times New Roman"/>
          <w:szCs w:val="24"/>
          <w:lang w:val="ru-RU"/>
        </w:rPr>
        <w:t>, включая конечных бенефициаров;</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Поданы Участниками, сведения о которых содержатся в реестре недобросовестных поставщиков, предусмотренном Федеральным</w:t>
      </w:r>
      <w:r w:rsidR="00910835">
        <w:rPr>
          <w:rFonts w:ascii="Times New Roman" w:hAnsi="Times New Roman"/>
          <w:szCs w:val="24"/>
          <w:lang w:val="ru-RU"/>
        </w:rPr>
        <w:t>и закона</w:t>
      </w:r>
      <w:r>
        <w:rPr>
          <w:rFonts w:ascii="Times New Roman" w:hAnsi="Times New Roman"/>
          <w:szCs w:val="24"/>
          <w:lang w:val="ru-RU"/>
        </w:rPr>
        <w:t>м</w:t>
      </w:r>
      <w:r w:rsidR="00910835">
        <w:rPr>
          <w:rFonts w:ascii="Times New Roman" w:hAnsi="Times New Roman"/>
          <w:szCs w:val="24"/>
          <w:lang w:val="ru-RU"/>
        </w:rPr>
        <w:t>и</w:t>
      </w:r>
      <w:r>
        <w:rPr>
          <w:rFonts w:ascii="Times New Roman" w:hAnsi="Times New Roman"/>
          <w:szCs w:val="24"/>
          <w:lang w:val="ru-RU"/>
        </w:rPr>
        <w:t xml:space="preserve"> № 223-ФЗ от 18.07.2011 года</w:t>
      </w:r>
      <w:r w:rsidR="00910835">
        <w:rPr>
          <w:rFonts w:ascii="Times New Roman" w:hAnsi="Times New Roman"/>
          <w:szCs w:val="24"/>
          <w:lang w:val="ru-RU"/>
        </w:rPr>
        <w:t xml:space="preserve"> </w:t>
      </w:r>
      <w:r w:rsidR="00910835" w:rsidRPr="00910835">
        <w:rPr>
          <w:rFonts w:ascii="Times New Roman" w:hAnsi="Times New Roman"/>
          <w:iCs/>
          <w:szCs w:val="24"/>
          <w:lang w:val="ru-RU"/>
        </w:rPr>
        <w:t xml:space="preserve">и </w:t>
      </w:r>
      <w:r w:rsidR="00910835" w:rsidRPr="00910835">
        <w:rPr>
          <w:rFonts w:ascii="Times New Roman" w:hAnsi="Times New Roman"/>
          <w:bCs/>
          <w:iCs/>
          <w:szCs w:val="24"/>
          <w:lang w:val="ru-RU"/>
        </w:rPr>
        <w:t>№ 44-ФЗ от 05.04.2013 г. «О контрактной системе в сфере закупок товаров, работ, услуг для обеспечения государственных и муниципальных нужд»</w:t>
      </w:r>
      <w:r>
        <w:rPr>
          <w:rFonts w:ascii="Times New Roman" w:hAnsi="Times New Roman"/>
          <w:szCs w:val="24"/>
          <w:lang w:val="ru-RU"/>
        </w:rPr>
        <w:t>;</w:t>
      </w:r>
    </w:p>
    <w:p w:rsidR="00102E99" w:rsidRDefault="00E55CF5" w:rsidP="00C17059">
      <w:pPr>
        <w:numPr>
          <w:ilvl w:val="0"/>
          <w:numId w:val="51"/>
        </w:numPr>
        <w:tabs>
          <w:tab w:val="left" w:pos="426"/>
        </w:tabs>
        <w:autoSpaceDE w:val="0"/>
        <w:spacing w:after="100"/>
        <w:ind w:left="1134" w:hanging="283"/>
        <w:rPr>
          <w:bCs/>
          <w:szCs w:val="24"/>
        </w:rPr>
      </w:pPr>
      <w:r>
        <w:rPr>
          <w:bCs/>
          <w:szCs w:val="24"/>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102E99" w:rsidRDefault="00E55CF5" w:rsidP="00C17059">
      <w:pPr>
        <w:pStyle w:val="aff"/>
        <w:widowControl w:val="0"/>
        <w:numPr>
          <w:ilvl w:val="3"/>
          <w:numId w:val="67"/>
        </w:numPr>
        <w:tabs>
          <w:tab w:val="num" w:pos="1288"/>
          <w:tab w:val="num" w:pos="1620"/>
        </w:tabs>
        <w:spacing w:after="120" w:line="240" w:lineRule="auto"/>
        <w:ind w:left="0" w:firstLine="851"/>
        <w:rPr>
          <w:sz w:val="24"/>
          <w:szCs w:val="24"/>
        </w:rPr>
      </w:pPr>
      <w:r>
        <w:rPr>
          <w:color w:val="0070C0"/>
          <w:sz w:val="24"/>
          <w:szCs w:val="24"/>
        </w:rPr>
        <w:t xml:space="preserve">При проведении отборочной стадии Организатор </w:t>
      </w:r>
      <w:r w:rsidR="00601E1A" w:rsidRPr="00601E1A">
        <w:rPr>
          <w:color w:val="0070C0"/>
          <w:sz w:val="24"/>
          <w:szCs w:val="24"/>
          <w:lang w:val="ru-RU"/>
        </w:rPr>
        <w:t>Запроса предложений</w:t>
      </w:r>
      <w:r>
        <w:rPr>
          <w:color w:val="0070C0"/>
          <w:sz w:val="24"/>
          <w:szCs w:val="24"/>
        </w:rPr>
        <w:t xml:space="preserve"> вправе проверять соответствие действительности предоставленных Участником заявлений, документов и информации,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Организатор </w:t>
      </w:r>
      <w:r w:rsidR="007F50A9">
        <w:rPr>
          <w:color w:val="0070C0"/>
          <w:sz w:val="24"/>
          <w:szCs w:val="24"/>
        </w:rPr>
        <w:t>отклонит</w:t>
      </w:r>
      <w:r>
        <w:rPr>
          <w:color w:val="0070C0"/>
          <w:sz w:val="24"/>
          <w:szCs w:val="24"/>
        </w:rPr>
        <w:t xml:space="preserve"> Заявку участника.</w:t>
      </w:r>
    </w:p>
    <w:bookmarkStart w:id="292" w:name="_Оценочная_стадия"/>
    <w:bookmarkStart w:id="293" w:name="_Toc325990475"/>
    <w:bookmarkEnd w:id="292"/>
    <w:p w:rsidR="00102E99" w:rsidRDefault="00E55CF5" w:rsidP="00C17059">
      <w:pPr>
        <w:pStyle w:val="3"/>
        <w:keepNext w:val="0"/>
        <w:widowControl w:val="0"/>
        <w:numPr>
          <w:ilvl w:val="2"/>
          <w:numId w:val="50"/>
        </w:numPr>
        <w:tabs>
          <w:tab w:val="num" w:pos="1620"/>
        </w:tabs>
        <w:suppressAutoHyphens w:val="0"/>
        <w:spacing w:before="0"/>
        <w:rPr>
          <w:sz w:val="24"/>
          <w:szCs w:val="24"/>
        </w:rPr>
      </w:pPr>
      <w:r>
        <w:rPr>
          <w:sz w:val="24"/>
          <w:szCs w:val="24"/>
        </w:rPr>
        <w:fldChar w:fldCharType="begin"/>
      </w:r>
      <w:r>
        <w:rPr>
          <w:sz w:val="24"/>
          <w:szCs w:val="24"/>
        </w:rPr>
        <w:instrText xml:space="preserve"> HYPERLINK  \l "_Оценочная_стадия" </w:instrText>
      </w:r>
      <w:r>
        <w:rPr>
          <w:sz w:val="24"/>
          <w:szCs w:val="24"/>
        </w:rPr>
        <w:fldChar w:fldCharType="separate"/>
      </w:r>
      <w:r>
        <w:rPr>
          <w:rStyle w:val="ae"/>
          <w:color w:val="auto"/>
          <w:sz w:val="24"/>
          <w:szCs w:val="24"/>
          <w:u w:val="none"/>
        </w:rPr>
        <w:t>Оценочная стадия</w:t>
      </w:r>
      <w:bookmarkEnd w:id="293"/>
      <w:r>
        <w:rPr>
          <w:sz w:val="24"/>
          <w:szCs w:val="24"/>
        </w:rPr>
        <w:fldChar w:fldCharType="end"/>
      </w:r>
      <w:r>
        <w:rPr>
          <w:sz w:val="24"/>
          <w:szCs w:val="24"/>
        </w:rPr>
        <w:t xml:space="preserve"> </w:t>
      </w:r>
    </w:p>
    <w:p w:rsidR="00102E99" w:rsidRDefault="00E55CF5" w:rsidP="00C17059">
      <w:pPr>
        <w:pStyle w:val="FTNtxt"/>
        <w:numPr>
          <w:ilvl w:val="3"/>
          <w:numId w:val="50"/>
        </w:numPr>
        <w:tabs>
          <w:tab w:val="clear" w:pos="1080"/>
          <w:tab w:val="num" w:pos="1146"/>
          <w:tab w:val="num" w:pos="1430"/>
        </w:tabs>
        <w:spacing w:after="120" w:line="240" w:lineRule="auto"/>
        <w:ind w:left="0" w:firstLine="567"/>
      </w:pPr>
      <w: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102E99" w:rsidRDefault="00E55CF5" w:rsidP="00C17059">
      <w:pPr>
        <w:pStyle w:val="FTNtxt"/>
        <w:numPr>
          <w:ilvl w:val="3"/>
          <w:numId w:val="50"/>
        </w:numPr>
        <w:tabs>
          <w:tab w:val="clear" w:pos="1080"/>
          <w:tab w:val="num" w:pos="1430"/>
        </w:tabs>
        <w:spacing w:after="120" w:line="240" w:lineRule="auto"/>
        <w:ind w:left="0" w:firstLine="567"/>
      </w:pPr>
      <w: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Конкурсных заявок и Победителя </w:t>
      </w:r>
      <w:r w:rsidR="00601E1A" w:rsidRPr="00601E1A">
        <w:t>Запроса предложений</w:t>
      </w:r>
      <w:r>
        <w:t>.</w:t>
      </w:r>
    </w:p>
    <w:p w:rsidR="00102E99" w:rsidRDefault="00E55CF5" w:rsidP="00C17059">
      <w:pPr>
        <w:pStyle w:val="FTNtxt"/>
        <w:numPr>
          <w:ilvl w:val="3"/>
          <w:numId w:val="50"/>
        </w:numPr>
        <w:tabs>
          <w:tab w:val="clear" w:pos="1080"/>
          <w:tab w:val="num" w:pos="1430"/>
        </w:tabs>
        <w:spacing w:after="120" w:line="240" w:lineRule="auto"/>
        <w:ind w:left="0" w:firstLine="567"/>
      </w:pPr>
      <w:r>
        <w:t xml:space="preserve">В рамках оценочной стадии Закупочная комиссия оценивает и сопоставляет Конкурсные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8"/>
        <w:gridCol w:w="1847"/>
      </w:tblGrid>
      <w:tr w:rsidR="00102E99" w:rsidTr="00943EB3">
        <w:trPr>
          <w:trHeight w:val="627"/>
        </w:trPr>
        <w:tc>
          <w:tcPr>
            <w:tcW w:w="8218" w:type="dxa"/>
            <w:shd w:val="clear" w:color="auto" w:fill="auto"/>
            <w:vAlign w:val="center"/>
          </w:tcPr>
          <w:p w:rsidR="00102E99" w:rsidRPr="001C6815" w:rsidRDefault="00E55CF5">
            <w:pPr>
              <w:shd w:val="clear" w:color="auto" w:fill="FFFFFF"/>
              <w:autoSpaceDE w:val="0"/>
              <w:spacing w:before="60" w:after="100"/>
              <w:ind w:right="159" w:firstLine="0"/>
              <w:jc w:val="center"/>
              <w:rPr>
                <w:b/>
                <w:szCs w:val="24"/>
              </w:rPr>
            </w:pPr>
            <w:r w:rsidRPr="001C6815">
              <w:rPr>
                <w:b/>
                <w:szCs w:val="24"/>
              </w:rPr>
              <w:t>Наименование критериев оценки</w:t>
            </w:r>
          </w:p>
        </w:tc>
        <w:tc>
          <w:tcPr>
            <w:tcW w:w="1847" w:type="dxa"/>
            <w:shd w:val="clear" w:color="auto" w:fill="auto"/>
            <w:vAlign w:val="center"/>
          </w:tcPr>
          <w:p w:rsidR="00102E99" w:rsidRPr="001C6815" w:rsidRDefault="00E55CF5" w:rsidP="001C6815">
            <w:pPr>
              <w:shd w:val="clear" w:color="auto" w:fill="FFFFFF"/>
              <w:autoSpaceDE w:val="0"/>
              <w:spacing w:before="60" w:after="100"/>
              <w:ind w:right="159" w:firstLine="0"/>
              <w:jc w:val="center"/>
              <w:rPr>
                <w:b/>
                <w:szCs w:val="24"/>
              </w:rPr>
            </w:pPr>
            <w:r w:rsidRPr="001C6815">
              <w:rPr>
                <w:b/>
                <w:szCs w:val="24"/>
              </w:rPr>
              <w:t>Весовой коэффициент</w:t>
            </w:r>
          </w:p>
        </w:tc>
      </w:tr>
      <w:tr w:rsidR="00102E99" w:rsidTr="00943EB3">
        <w:trPr>
          <w:trHeight w:val="433"/>
        </w:trPr>
        <w:tc>
          <w:tcPr>
            <w:tcW w:w="8218" w:type="dxa"/>
            <w:shd w:val="clear" w:color="auto" w:fill="auto"/>
            <w:vAlign w:val="center"/>
          </w:tcPr>
          <w:p w:rsidR="00102E99" w:rsidRPr="001C6815" w:rsidRDefault="00E55CF5" w:rsidP="00FF3BEF">
            <w:pPr>
              <w:numPr>
                <w:ilvl w:val="1"/>
                <w:numId w:val="27"/>
              </w:numPr>
              <w:shd w:val="clear" w:color="auto" w:fill="FFFFFF"/>
              <w:tabs>
                <w:tab w:val="clear" w:pos="1440"/>
              </w:tabs>
              <w:autoSpaceDE w:val="0"/>
              <w:spacing w:before="60" w:after="100"/>
              <w:ind w:left="567" w:right="159" w:firstLine="0"/>
              <w:rPr>
                <w:b/>
                <w:szCs w:val="24"/>
              </w:rPr>
            </w:pPr>
            <w:r w:rsidRPr="001C6815">
              <w:rPr>
                <w:b/>
                <w:szCs w:val="24"/>
              </w:rPr>
              <w:t>Стоимость заявки</w:t>
            </w:r>
          </w:p>
          <w:p w:rsidR="00102E99" w:rsidRPr="001C6815" w:rsidRDefault="00102E99">
            <w:pPr>
              <w:shd w:val="clear" w:color="auto" w:fill="FFFFFF"/>
              <w:autoSpaceDE w:val="0"/>
              <w:spacing w:before="60" w:after="100"/>
              <w:ind w:left="567" w:right="159" w:firstLine="0"/>
              <w:rPr>
                <w:b/>
                <w:szCs w:val="24"/>
              </w:rPr>
            </w:pPr>
          </w:p>
        </w:tc>
        <w:tc>
          <w:tcPr>
            <w:tcW w:w="1847" w:type="dxa"/>
            <w:shd w:val="clear" w:color="auto" w:fill="auto"/>
            <w:vAlign w:val="center"/>
          </w:tcPr>
          <w:p w:rsidR="00102E99" w:rsidRDefault="00E55CF5">
            <w:pPr>
              <w:shd w:val="clear" w:color="auto" w:fill="FFFFFF"/>
              <w:autoSpaceDE w:val="0"/>
              <w:spacing w:before="60" w:after="100"/>
              <w:ind w:right="159" w:firstLine="0"/>
              <w:jc w:val="center"/>
              <w:rPr>
                <w:b/>
                <w:szCs w:val="24"/>
              </w:rPr>
            </w:pPr>
            <w:r w:rsidRPr="001C6815">
              <w:rPr>
                <w:b/>
                <w:szCs w:val="24"/>
              </w:rPr>
              <w:t>0,</w:t>
            </w:r>
            <w:r w:rsidR="00010550">
              <w:rPr>
                <w:b/>
                <w:szCs w:val="24"/>
              </w:rPr>
              <w:t>7</w:t>
            </w:r>
          </w:p>
          <w:p w:rsidR="001C6815" w:rsidRPr="001C6815" w:rsidRDefault="001C6815">
            <w:pPr>
              <w:shd w:val="clear" w:color="auto" w:fill="FFFFFF"/>
              <w:autoSpaceDE w:val="0"/>
              <w:spacing w:before="60" w:after="100"/>
              <w:ind w:right="159" w:firstLine="0"/>
              <w:jc w:val="center"/>
              <w:rPr>
                <w:b/>
                <w:szCs w:val="24"/>
              </w:rPr>
            </w:pPr>
          </w:p>
        </w:tc>
      </w:tr>
      <w:tr w:rsidR="00102E99" w:rsidTr="00943EB3">
        <w:trPr>
          <w:trHeight w:val="460"/>
        </w:trPr>
        <w:tc>
          <w:tcPr>
            <w:tcW w:w="8218" w:type="dxa"/>
            <w:shd w:val="clear" w:color="auto" w:fill="auto"/>
            <w:vAlign w:val="center"/>
          </w:tcPr>
          <w:p w:rsidR="00102E99" w:rsidRPr="001C6815" w:rsidRDefault="00E55CF5" w:rsidP="00FF3BEF">
            <w:pPr>
              <w:numPr>
                <w:ilvl w:val="1"/>
                <w:numId w:val="27"/>
              </w:numPr>
              <w:shd w:val="clear" w:color="auto" w:fill="FFFFFF"/>
              <w:tabs>
                <w:tab w:val="clear" w:pos="1440"/>
              </w:tabs>
              <w:autoSpaceDE w:val="0"/>
              <w:spacing w:before="60" w:after="100"/>
              <w:ind w:left="567" w:right="159" w:firstLine="0"/>
              <w:rPr>
                <w:b/>
                <w:szCs w:val="24"/>
              </w:rPr>
            </w:pPr>
            <w:r w:rsidRPr="001C6815">
              <w:rPr>
                <w:b/>
                <w:szCs w:val="24"/>
              </w:rPr>
              <w:t>Квалификация участника, а именно:</w:t>
            </w:r>
          </w:p>
          <w:p w:rsidR="00102E99" w:rsidRPr="001C6815" w:rsidRDefault="00D04A94" w:rsidP="00E41CD9">
            <w:pPr>
              <w:shd w:val="clear" w:color="auto" w:fill="FFFFFF"/>
              <w:autoSpaceDE w:val="0"/>
              <w:spacing w:before="60" w:after="100"/>
              <w:ind w:left="67" w:right="159" w:firstLine="0"/>
              <w:rPr>
                <w:b/>
                <w:szCs w:val="24"/>
              </w:rPr>
            </w:pPr>
            <w:r>
              <w:rPr>
                <w:rFonts w:eastAsia="Calibri"/>
                <w:color w:val="0070C0"/>
                <w:szCs w:val="24"/>
                <w:lang w:eastAsia="en-US"/>
              </w:rPr>
              <w:t>Опыт оказания</w:t>
            </w:r>
            <w:r w:rsidRPr="00943EB3">
              <w:rPr>
                <w:rFonts w:eastAsia="Calibri"/>
                <w:color w:val="0070C0"/>
                <w:szCs w:val="24"/>
                <w:lang w:eastAsia="en-US"/>
              </w:rPr>
              <w:t xml:space="preserve"> </w:t>
            </w:r>
            <w:r>
              <w:rPr>
                <w:rFonts w:eastAsia="Calibri"/>
                <w:color w:val="0070C0"/>
                <w:szCs w:val="24"/>
                <w:lang w:eastAsia="en-US"/>
              </w:rPr>
              <w:t>аналогичных</w:t>
            </w:r>
            <w:r w:rsidR="00E41CD9">
              <w:rPr>
                <w:rFonts w:eastAsia="Calibri"/>
                <w:color w:val="0070C0"/>
                <w:szCs w:val="24"/>
                <w:lang w:eastAsia="en-US"/>
              </w:rPr>
              <w:t xml:space="preserve"> </w:t>
            </w:r>
            <w:r w:rsidR="00943EB3" w:rsidRPr="00943EB3">
              <w:rPr>
                <w:rFonts w:eastAsia="Calibri"/>
                <w:color w:val="0070C0"/>
                <w:szCs w:val="24"/>
                <w:lang w:eastAsia="en-US"/>
              </w:rPr>
              <w:t xml:space="preserve">услуг </w:t>
            </w:r>
            <w:r w:rsidR="00943EB3" w:rsidRPr="00943EB3">
              <w:rPr>
                <w:rFonts w:eastAsia="Calibri"/>
                <w:bCs/>
                <w:color w:val="0070C0"/>
                <w:szCs w:val="24"/>
                <w:lang w:eastAsia="en-US"/>
              </w:rPr>
              <w:t xml:space="preserve">(выполнения </w:t>
            </w:r>
            <w:r w:rsidR="00E41CD9">
              <w:rPr>
                <w:rFonts w:eastAsia="Calibri"/>
                <w:bCs/>
                <w:color w:val="0070C0"/>
                <w:szCs w:val="24"/>
                <w:lang w:eastAsia="en-US"/>
              </w:rPr>
              <w:t>работ</w:t>
            </w:r>
            <w:r w:rsidR="00943EB3" w:rsidRPr="00943EB3">
              <w:rPr>
                <w:rFonts w:eastAsia="Calibri"/>
                <w:bCs/>
                <w:color w:val="0070C0"/>
                <w:szCs w:val="24"/>
                <w:lang w:eastAsia="en-US"/>
              </w:rPr>
              <w:t>)</w:t>
            </w:r>
            <w:r w:rsidR="00074189">
              <w:rPr>
                <w:rFonts w:eastAsia="Calibri"/>
                <w:bCs/>
                <w:color w:val="0070C0"/>
                <w:szCs w:val="24"/>
                <w:lang w:eastAsia="en-US"/>
              </w:rPr>
              <w:t xml:space="preserve"> </w:t>
            </w:r>
            <w:r w:rsidR="00943EB3" w:rsidRPr="00943EB3">
              <w:rPr>
                <w:rFonts w:eastAsia="Calibri"/>
                <w:bCs/>
                <w:color w:val="0070C0"/>
                <w:szCs w:val="24"/>
                <w:lang w:eastAsia="en-US"/>
              </w:rPr>
              <w:t>(</w:t>
            </w:r>
            <w:r w:rsidR="00074189" w:rsidRPr="00074189">
              <w:rPr>
                <w:rFonts w:eastAsia="Calibri"/>
                <w:bCs/>
                <w:color w:val="0070C0"/>
                <w:szCs w:val="24"/>
                <w:lang w:eastAsia="en-US"/>
              </w:rPr>
              <w:t>сумма</w:t>
            </w:r>
            <w:r w:rsidR="00943EB3" w:rsidRPr="00943EB3">
              <w:rPr>
                <w:rFonts w:eastAsia="Calibri"/>
                <w:bCs/>
                <w:color w:val="0070C0"/>
                <w:szCs w:val="24"/>
                <w:lang w:eastAsia="en-US"/>
              </w:rPr>
              <w:t xml:space="preserve"> выполнен</w:t>
            </w:r>
            <w:r w:rsidR="00074189">
              <w:rPr>
                <w:rFonts w:eastAsia="Calibri"/>
                <w:bCs/>
                <w:color w:val="0070C0"/>
                <w:szCs w:val="24"/>
                <w:lang w:eastAsia="en-US"/>
              </w:rPr>
              <w:t>ных договоров аналогичного типа</w:t>
            </w:r>
            <w:r w:rsidR="00943EB3" w:rsidRPr="00943EB3">
              <w:rPr>
                <w:rFonts w:eastAsia="Calibri"/>
                <w:bCs/>
                <w:color w:val="0070C0"/>
                <w:szCs w:val="24"/>
                <w:lang w:eastAsia="en-US"/>
              </w:rPr>
              <w:t>/деловая репутация).</w:t>
            </w:r>
          </w:p>
        </w:tc>
        <w:tc>
          <w:tcPr>
            <w:tcW w:w="1847" w:type="dxa"/>
            <w:shd w:val="clear" w:color="auto" w:fill="auto"/>
            <w:vAlign w:val="center"/>
          </w:tcPr>
          <w:p w:rsidR="00102E99" w:rsidRDefault="00E55CF5">
            <w:pPr>
              <w:shd w:val="clear" w:color="auto" w:fill="FFFFFF"/>
              <w:autoSpaceDE w:val="0"/>
              <w:spacing w:before="60" w:after="100"/>
              <w:ind w:right="159" w:firstLine="0"/>
              <w:jc w:val="center"/>
              <w:rPr>
                <w:b/>
                <w:szCs w:val="24"/>
              </w:rPr>
            </w:pPr>
            <w:r w:rsidRPr="001C6815">
              <w:rPr>
                <w:b/>
                <w:szCs w:val="24"/>
              </w:rPr>
              <w:t>0,</w:t>
            </w:r>
            <w:r w:rsidR="00010550">
              <w:rPr>
                <w:b/>
                <w:szCs w:val="24"/>
              </w:rPr>
              <w:t>3</w:t>
            </w:r>
          </w:p>
          <w:p w:rsidR="001C6815" w:rsidRPr="001C6815" w:rsidRDefault="001C6815" w:rsidP="001C6815">
            <w:pPr>
              <w:shd w:val="clear" w:color="auto" w:fill="FFFFFF"/>
              <w:autoSpaceDE w:val="0"/>
              <w:spacing w:before="60" w:after="100"/>
              <w:ind w:right="159" w:firstLine="0"/>
              <w:rPr>
                <w:b/>
                <w:szCs w:val="24"/>
              </w:rPr>
            </w:pPr>
          </w:p>
        </w:tc>
      </w:tr>
    </w:tbl>
    <w:p w:rsidR="00102E99" w:rsidRDefault="00102E99">
      <w:pPr>
        <w:pStyle w:val="aff"/>
        <w:widowControl w:val="0"/>
        <w:numPr>
          <w:ilvl w:val="0"/>
          <w:numId w:val="0"/>
        </w:numPr>
        <w:tabs>
          <w:tab w:val="num" w:pos="1430"/>
          <w:tab w:val="num" w:pos="1620"/>
        </w:tabs>
        <w:spacing w:after="120" w:line="240" w:lineRule="auto"/>
        <w:ind w:left="567"/>
        <w:rPr>
          <w:b/>
          <w:sz w:val="24"/>
          <w:szCs w:val="24"/>
          <w:lang w:val="ru-RU"/>
        </w:rPr>
      </w:pP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color w:val="000000"/>
          <w:sz w:val="24"/>
          <w:szCs w:val="24"/>
          <w:lang w:val="ru-RU" w:eastAsia="ru-RU"/>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По </w:t>
      </w:r>
      <w:r>
        <w:rPr>
          <w:color w:val="000000"/>
          <w:sz w:val="24"/>
          <w:szCs w:val="24"/>
          <w:lang w:val="ru-RU" w:eastAsia="ru-RU"/>
        </w:rPr>
        <w:lastRenderedPageBreak/>
        <w:t xml:space="preserve">критерию № 2 оценка является экспертной, т.к. она </w:t>
      </w:r>
      <w:r>
        <w:rPr>
          <w:sz w:val="24"/>
          <w:szCs w:val="24"/>
          <w:lang w:val="ru-RU" w:eastAsia="ru-RU"/>
        </w:rPr>
        <w:t xml:space="preserve">не имеет установленных числовых пороговых значений. Оценка по </w:t>
      </w:r>
      <w:r>
        <w:rPr>
          <w:color w:val="000000"/>
          <w:sz w:val="24"/>
          <w:szCs w:val="24"/>
          <w:lang w:val="ru-RU" w:eastAsia="ru-RU"/>
        </w:rPr>
        <w:t>критерию № 2</w:t>
      </w:r>
      <w:r>
        <w:rPr>
          <w:sz w:val="24"/>
          <w:szCs w:val="24"/>
          <w:lang w:val="ru-RU" w:eastAsia="ru-RU"/>
        </w:rPr>
        <w:t xml:space="preserve"> </w:t>
      </w:r>
      <w:r w:rsidR="00074189" w:rsidRPr="00074189">
        <w:rPr>
          <w:sz w:val="24"/>
          <w:szCs w:val="24"/>
          <w:lang w:val="ru-RU" w:eastAsia="ru-RU"/>
        </w:rPr>
        <w:t>имеет расчетный характер</w:t>
      </w:r>
      <w:r>
        <w:rPr>
          <w:sz w:val="24"/>
          <w:szCs w:val="24"/>
          <w:lang w:val="ru-RU" w:eastAsia="ru-RU"/>
        </w:rPr>
        <w:t xml:space="preserve">, исходя из заключения эксперта или экспертной комиссии, с обязательным указанием причин </w:t>
      </w:r>
      <w:r w:rsidR="00074189">
        <w:rPr>
          <w:sz w:val="24"/>
          <w:szCs w:val="24"/>
          <w:lang w:val="ru-RU" w:eastAsia="ru-RU"/>
        </w:rPr>
        <w:t>выставления той или иной оценки</w:t>
      </w:r>
      <w:r>
        <w:rPr>
          <w:sz w:val="24"/>
          <w:szCs w:val="24"/>
          <w:lang w:val="ru-RU" w:eastAsia="ru-RU"/>
        </w:rPr>
        <w:t xml:space="preserve">. </w:t>
      </w:r>
      <w:r>
        <w:rPr>
          <w:color w:val="000000"/>
          <w:sz w:val="24"/>
          <w:szCs w:val="24"/>
          <w:lang w:val="ru-RU" w:eastAsia="ru-RU"/>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r>
        <w:rPr>
          <w:sz w:val="24"/>
          <w:szCs w:val="24"/>
          <w:lang w:val="ru-RU"/>
        </w:rPr>
        <w:t>.</w:t>
      </w:r>
    </w:p>
    <w:p w:rsidR="00102E99" w:rsidRDefault="00102E99">
      <w:pPr>
        <w:pStyle w:val="aff"/>
        <w:widowControl w:val="0"/>
        <w:numPr>
          <w:ilvl w:val="0"/>
          <w:numId w:val="0"/>
        </w:numPr>
        <w:tabs>
          <w:tab w:val="left" w:pos="1134"/>
        </w:tabs>
        <w:spacing w:line="240" w:lineRule="auto"/>
        <w:ind w:left="567"/>
        <w:rPr>
          <w:b/>
          <w:sz w:val="24"/>
          <w:szCs w:val="24"/>
        </w:rPr>
      </w:pPr>
    </w:p>
    <w:p w:rsidR="00102E99" w:rsidRDefault="00E55CF5" w:rsidP="00C17059">
      <w:pPr>
        <w:pStyle w:val="aff"/>
        <w:widowControl w:val="0"/>
        <w:numPr>
          <w:ilvl w:val="3"/>
          <w:numId w:val="50"/>
        </w:numPr>
        <w:tabs>
          <w:tab w:val="left" w:pos="1134"/>
        </w:tabs>
        <w:spacing w:line="240" w:lineRule="auto"/>
        <w:rPr>
          <w:b/>
          <w:sz w:val="24"/>
          <w:szCs w:val="24"/>
        </w:rPr>
      </w:pPr>
      <w:r>
        <w:rPr>
          <w:sz w:val="24"/>
          <w:szCs w:val="24"/>
        </w:rPr>
        <w:t>Оценка (рейтинг) заявок по критерию № 1 «Стоимость заявки».</w:t>
      </w:r>
    </w:p>
    <w:p w:rsidR="00102E99" w:rsidRDefault="00E55CF5">
      <w:pPr>
        <w:shd w:val="clear" w:color="auto" w:fill="FFFFFF"/>
        <w:autoSpaceDE w:val="0"/>
        <w:ind w:right="-1" w:firstLine="0"/>
        <w:rPr>
          <w:szCs w:val="24"/>
        </w:rPr>
      </w:pPr>
      <w:r>
        <w:rPr>
          <w:szCs w:val="24"/>
        </w:rPr>
        <w:t xml:space="preserve">Рейтинг заявки по данному критерию рассчитывается по следующей формуле: </w:t>
      </w:r>
    </w:p>
    <w:p w:rsidR="00102E99" w:rsidRDefault="00102E99">
      <w:pPr>
        <w:shd w:val="clear" w:color="auto" w:fill="FFFFFF"/>
        <w:autoSpaceDE w:val="0"/>
        <w:ind w:right="-1" w:firstLine="0"/>
        <w:rPr>
          <w:szCs w:val="24"/>
        </w:rPr>
      </w:pPr>
    </w:p>
    <w:p w:rsidR="00102E99" w:rsidRDefault="00E55CF5">
      <w:pPr>
        <w:shd w:val="clear" w:color="auto" w:fill="FFFFFF"/>
        <w:autoSpaceDE w:val="0"/>
        <w:ind w:right="-1"/>
        <w:rPr>
          <w:szCs w:val="24"/>
          <w:lang w:val="en-US"/>
        </w:rPr>
      </w:pPr>
      <w:r>
        <w:rPr>
          <w:szCs w:val="24"/>
          <w:lang w:val="en-US"/>
        </w:rPr>
        <w:t>                           </w:t>
      </w:r>
      <w:r>
        <w:rPr>
          <w:szCs w:val="24"/>
        </w:rPr>
        <w:t xml:space="preserve">          </w:t>
      </w:r>
      <w:r>
        <w:rPr>
          <w:szCs w:val="24"/>
          <w:lang w:val="en-US"/>
        </w:rPr>
        <w:t>  </w:t>
      </w:r>
      <w:r>
        <w:rPr>
          <w:szCs w:val="24"/>
        </w:rPr>
        <w:t xml:space="preserve">     </w:t>
      </w:r>
      <w:r>
        <w:rPr>
          <w:szCs w:val="24"/>
          <w:lang w:val="en-US"/>
        </w:rPr>
        <w:t>S</w:t>
      </w:r>
      <w:r>
        <w:rPr>
          <w:szCs w:val="24"/>
          <w:vertAlign w:val="subscript"/>
          <w:lang w:val="en-US"/>
        </w:rPr>
        <w:t>max</w:t>
      </w:r>
      <w:r>
        <w:rPr>
          <w:szCs w:val="24"/>
          <w:lang w:val="en-US"/>
        </w:rPr>
        <w:t xml:space="preserve"> - S</w:t>
      </w:r>
      <w:r>
        <w:rPr>
          <w:szCs w:val="24"/>
          <w:vertAlign w:val="subscript"/>
          <w:lang w:val="en-US"/>
        </w:rPr>
        <w:t>i</w:t>
      </w:r>
    </w:p>
    <w:p w:rsidR="00102E99" w:rsidRDefault="00E55CF5">
      <w:pPr>
        <w:shd w:val="clear" w:color="auto" w:fill="FFFFFF"/>
        <w:autoSpaceDE w:val="0"/>
        <w:ind w:right="-1"/>
        <w:rPr>
          <w:szCs w:val="24"/>
          <w:lang w:val="en-US"/>
        </w:rPr>
      </w:pPr>
      <w:r>
        <w:rPr>
          <w:szCs w:val="24"/>
          <w:lang w:val="en-US"/>
        </w:rPr>
        <w:t>                                Rs</w:t>
      </w:r>
      <w:r>
        <w:rPr>
          <w:szCs w:val="24"/>
          <w:vertAlign w:val="subscript"/>
          <w:lang w:val="en-US"/>
        </w:rPr>
        <w:t>i</w:t>
      </w:r>
      <w:r>
        <w:rPr>
          <w:szCs w:val="24"/>
          <w:lang w:val="en-US"/>
        </w:rPr>
        <w:t> = --------------- x 100,</w:t>
      </w:r>
    </w:p>
    <w:p w:rsidR="00102E99" w:rsidRDefault="00E55CF5">
      <w:pPr>
        <w:shd w:val="clear" w:color="auto" w:fill="FFFFFF"/>
        <w:autoSpaceDE w:val="0"/>
        <w:ind w:right="-1"/>
        <w:rPr>
          <w:szCs w:val="24"/>
          <w:lang w:val="en-US"/>
        </w:rPr>
      </w:pPr>
      <w:r>
        <w:rPr>
          <w:szCs w:val="24"/>
          <w:lang w:val="en-US"/>
        </w:rPr>
        <w:t>                                                 S</w:t>
      </w:r>
      <w:r>
        <w:rPr>
          <w:szCs w:val="24"/>
          <w:vertAlign w:val="subscript"/>
          <w:lang w:val="en-US"/>
        </w:rPr>
        <w:t>max</w:t>
      </w:r>
    </w:p>
    <w:p w:rsidR="00102E99" w:rsidRDefault="00102E99">
      <w:pPr>
        <w:shd w:val="clear" w:color="auto" w:fill="FFFFFF"/>
        <w:autoSpaceDE w:val="0"/>
        <w:ind w:left="709" w:right="-1" w:firstLine="0"/>
        <w:rPr>
          <w:szCs w:val="24"/>
          <w:lang w:val="en-US"/>
        </w:rPr>
      </w:pPr>
    </w:p>
    <w:p w:rsidR="00102E99" w:rsidRDefault="00E55CF5">
      <w:pPr>
        <w:shd w:val="clear" w:color="auto" w:fill="FFFFFF"/>
        <w:autoSpaceDE w:val="0"/>
        <w:ind w:left="709" w:right="-1" w:firstLine="0"/>
        <w:rPr>
          <w:szCs w:val="24"/>
          <w:lang w:val="en-US"/>
        </w:rPr>
      </w:pPr>
      <w:r>
        <w:rPr>
          <w:szCs w:val="24"/>
        </w:rPr>
        <w:t>где</w:t>
      </w:r>
      <w:r>
        <w:rPr>
          <w:szCs w:val="24"/>
          <w:lang w:val="en-US"/>
        </w:rPr>
        <w:t>:</w:t>
      </w:r>
    </w:p>
    <w:p w:rsidR="00102E99" w:rsidRDefault="00E55CF5">
      <w:pPr>
        <w:shd w:val="clear" w:color="auto" w:fill="FFFFFF"/>
        <w:autoSpaceDE w:val="0"/>
        <w:ind w:right="-1"/>
        <w:rPr>
          <w:szCs w:val="24"/>
        </w:rPr>
      </w:pPr>
      <w:r>
        <w:rPr>
          <w:szCs w:val="24"/>
        </w:rPr>
        <w:t>R</w:t>
      </w:r>
      <w:r>
        <w:rPr>
          <w:szCs w:val="24"/>
          <w:lang w:val="en-US"/>
        </w:rPr>
        <w:t>s</w:t>
      </w:r>
      <w:r>
        <w:rPr>
          <w:szCs w:val="24"/>
          <w:vertAlign w:val="subscript"/>
          <w:lang w:val="en-US"/>
        </w:rPr>
        <w:t>i</w:t>
      </w:r>
      <w:r>
        <w:rPr>
          <w:szCs w:val="24"/>
        </w:rPr>
        <w:t>       - рейтинг i-й заявки по критерию стоимости;</w:t>
      </w:r>
    </w:p>
    <w:p w:rsidR="00102E99" w:rsidRDefault="00E55CF5">
      <w:pPr>
        <w:shd w:val="clear" w:color="auto" w:fill="FFFFFF"/>
        <w:autoSpaceDE w:val="0"/>
        <w:ind w:right="-1"/>
        <w:rPr>
          <w:szCs w:val="24"/>
        </w:rPr>
      </w:pPr>
      <w:r>
        <w:rPr>
          <w:szCs w:val="24"/>
          <w:lang w:val="en-US"/>
        </w:rPr>
        <w:t>S</w:t>
      </w:r>
      <w:r>
        <w:rPr>
          <w:szCs w:val="24"/>
          <w:vertAlign w:val="subscript"/>
          <w:lang w:val="en-US"/>
        </w:rPr>
        <w:t>max</w:t>
      </w:r>
      <w:r>
        <w:rPr>
          <w:szCs w:val="24"/>
        </w:rPr>
        <w:t xml:space="preserve">   - начальная (максимальная) цена договора (цена </w:t>
      </w:r>
      <w:r w:rsidR="00074189">
        <w:rPr>
          <w:szCs w:val="24"/>
        </w:rPr>
        <w:t>договора</w:t>
      </w:r>
      <w:r>
        <w:rPr>
          <w:szCs w:val="24"/>
        </w:rPr>
        <w:t>), установленная в документации;</w:t>
      </w:r>
    </w:p>
    <w:p w:rsidR="00102E99" w:rsidRDefault="00E55CF5">
      <w:pPr>
        <w:shd w:val="clear" w:color="auto" w:fill="FFFFFF"/>
        <w:autoSpaceDE w:val="0"/>
        <w:ind w:right="-1"/>
        <w:rPr>
          <w:szCs w:val="24"/>
        </w:rPr>
      </w:pPr>
      <w:r>
        <w:rPr>
          <w:szCs w:val="24"/>
        </w:rPr>
        <w:t>Si        -  стоимость заявки i-го участника.</w:t>
      </w:r>
    </w:p>
    <w:p w:rsidR="00102E99" w:rsidRDefault="00102E99">
      <w:pPr>
        <w:ind w:right="-1"/>
        <w:rPr>
          <w:szCs w:val="24"/>
        </w:rPr>
      </w:pPr>
    </w:p>
    <w:p w:rsidR="00102E99" w:rsidRDefault="00E55CF5">
      <w:pPr>
        <w:shd w:val="clear" w:color="auto" w:fill="FFFFFF"/>
        <w:autoSpaceDE w:val="0"/>
        <w:ind w:right="159" w:firstLine="0"/>
        <w:rPr>
          <w:color w:val="0070C0"/>
          <w:szCs w:val="24"/>
        </w:rPr>
      </w:pPr>
      <w:r>
        <w:rPr>
          <w:color w:val="0070C0"/>
          <w:szCs w:val="24"/>
        </w:rPr>
        <w:t>При этом с учетом установленного Постановлением Правительства Российской Федерации от 16.09.2016 № 925 приоритета работ, услуг, выполняемых, оказываемых российскими лицами, по отношению к работам, услугам, выполняемым, оказываемым иностранными лицами, Si заявок на участие в закупке, которые содержат предложения о выполнении работ</w:t>
      </w:r>
      <w:r w:rsidR="007B4ACA">
        <w:rPr>
          <w:color w:val="0070C0"/>
          <w:szCs w:val="24"/>
        </w:rPr>
        <w:t xml:space="preserve"> 9оказании услуг)</w:t>
      </w:r>
      <w:r>
        <w:rPr>
          <w:color w:val="0070C0"/>
          <w:szCs w:val="24"/>
        </w:rPr>
        <w:t>,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102E99" w:rsidRDefault="00102E99">
      <w:pPr>
        <w:rPr>
          <w:color w:val="0070C0"/>
          <w:szCs w:val="24"/>
        </w:rPr>
      </w:pPr>
    </w:p>
    <w:p w:rsidR="00102E99" w:rsidRDefault="00E55CF5">
      <w:pPr>
        <w:rPr>
          <w:color w:val="0070C0"/>
          <w:szCs w:val="24"/>
        </w:rPr>
      </w:pPr>
      <w:r>
        <w:rPr>
          <w:color w:val="0070C0"/>
          <w:szCs w:val="24"/>
        </w:rPr>
        <w:t>Указанный в настоящем пункте приоритет не предоставляется в случаях, если:</w:t>
      </w:r>
    </w:p>
    <w:p w:rsidR="00102E99" w:rsidRDefault="00E55CF5">
      <w:pPr>
        <w:rPr>
          <w:color w:val="0070C0"/>
          <w:szCs w:val="24"/>
        </w:rPr>
      </w:pPr>
      <w:r>
        <w:rPr>
          <w:color w:val="0070C0"/>
          <w:szCs w:val="24"/>
        </w:rPr>
        <w:t>а) закупка признана несостоявшейся и договор заключается с единственным участником закупки;</w:t>
      </w:r>
    </w:p>
    <w:p w:rsidR="00102E99" w:rsidRDefault="00E55CF5">
      <w:pPr>
        <w:rPr>
          <w:color w:val="0070C0"/>
          <w:szCs w:val="24"/>
        </w:rPr>
      </w:pPr>
      <w:r>
        <w:rPr>
          <w:color w:val="0070C0"/>
          <w:szCs w:val="24"/>
        </w:rPr>
        <w:t>б) в заявках всех участников не содержится предложений о выполнении работ, оказании услуг российскими лицами;</w:t>
      </w:r>
    </w:p>
    <w:p w:rsidR="00102E99" w:rsidRDefault="00E55CF5">
      <w:pPr>
        <w:rPr>
          <w:color w:val="0070C0"/>
          <w:szCs w:val="24"/>
        </w:rPr>
      </w:pPr>
      <w:r>
        <w:rPr>
          <w:color w:val="0070C0"/>
          <w:szCs w:val="24"/>
        </w:rPr>
        <w:t>в) в заявках всех участников не содержится предложений о выполнении работ, оказании услуг иностранными лицами;</w:t>
      </w:r>
    </w:p>
    <w:p w:rsidR="00102E99" w:rsidRDefault="00E55CF5">
      <w:pPr>
        <w:shd w:val="clear" w:color="auto" w:fill="FFFFFF"/>
        <w:autoSpaceDE w:val="0"/>
        <w:ind w:right="159"/>
        <w:rPr>
          <w:szCs w:val="24"/>
        </w:rPr>
      </w:pPr>
      <w:r>
        <w:rPr>
          <w:color w:val="0070C0"/>
          <w:szCs w:val="24"/>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102E99" w:rsidRDefault="00102E99">
      <w:pPr>
        <w:ind w:firstLine="567"/>
        <w:rPr>
          <w:bCs/>
          <w:color w:val="0070C0"/>
          <w:szCs w:val="24"/>
          <w:lang w:eastAsia="ar-SA"/>
        </w:rPr>
      </w:pP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sz w:val="24"/>
          <w:szCs w:val="24"/>
        </w:rPr>
        <w:t>Оценка заявок по критерию № 2 «Квалификация участника»</w:t>
      </w:r>
    </w:p>
    <w:p w:rsidR="00C76E61" w:rsidRPr="00C76E61" w:rsidRDefault="00E55CF5" w:rsidP="00C76E61">
      <w:pPr>
        <w:rPr>
          <w:b/>
          <w:szCs w:val="24"/>
        </w:rPr>
      </w:pPr>
      <w:r>
        <w:rPr>
          <w:rFonts w:eastAsia="Calibri"/>
          <w:color w:val="000000"/>
          <w:szCs w:val="24"/>
        </w:rPr>
        <w:t>Для оценки заявок по критерию № 2 «</w:t>
      </w:r>
      <w:r>
        <w:rPr>
          <w:szCs w:val="24"/>
        </w:rPr>
        <w:t>Квалификация участника</w:t>
      </w:r>
      <w:r>
        <w:rPr>
          <w:rFonts w:eastAsia="Calibri"/>
          <w:color w:val="000000"/>
          <w:szCs w:val="24"/>
        </w:rPr>
        <w:t xml:space="preserve">» </w:t>
      </w:r>
      <w:r>
        <w:rPr>
          <w:szCs w:val="24"/>
        </w:rPr>
        <w:t>эксперт профильной службы Общества или экспертная комиссия, состоящая из работников профильной службы Общества</w:t>
      </w:r>
      <w:r>
        <w:rPr>
          <w:rFonts w:eastAsia="Calibri"/>
          <w:color w:val="000000"/>
          <w:szCs w:val="24"/>
        </w:rPr>
        <w:t xml:space="preserve"> </w:t>
      </w:r>
      <w:r w:rsidR="000E4977">
        <w:rPr>
          <w:rFonts w:eastAsia="Calibri"/>
          <w:color w:val="000000"/>
          <w:szCs w:val="24"/>
        </w:rPr>
        <w:t>оценивает</w:t>
      </w:r>
      <w:r>
        <w:rPr>
          <w:rFonts w:eastAsia="Calibri"/>
          <w:color w:val="000000"/>
          <w:szCs w:val="24"/>
        </w:rPr>
        <w:t xml:space="preserve"> </w:t>
      </w:r>
      <w:r>
        <w:rPr>
          <w:rFonts w:eastAsia="Calibri"/>
          <w:szCs w:val="24"/>
        </w:rPr>
        <w:t>опыт выполнения</w:t>
      </w:r>
      <w:r w:rsidR="001C6815">
        <w:rPr>
          <w:rFonts w:eastAsia="Calibri"/>
          <w:szCs w:val="24"/>
        </w:rPr>
        <w:t xml:space="preserve"> (оказания)</w:t>
      </w:r>
      <w:r>
        <w:rPr>
          <w:rFonts w:eastAsia="Calibri"/>
          <w:szCs w:val="24"/>
        </w:rPr>
        <w:t xml:space="preserve"> аналогичных работ</w:t>
      </w:r>
      <w:r w:rsidR="001C6815">
        <w:rPr>
          <w:rFonts w:eastAsia="Calibri"/>
          <w:szCs w:val="24"/>
        </w:rPr>
        <w:t xml:space="preserve"> (услуг)</w:t>
      </w:r>
      <w:r w:rsidR="000E4977">
        <w:rPr>
          <w:rFonts w:eastAsia="Calibri"/>
          <w:szCs w:val="24"/>
        </w:rPr>
        <w:t xml:space="preserve"> </w:t>
      </w:r>
      <w:r w:rsidR="000E4977" w:rsidRPr="000E4977">
        <w:rPr>
          <w:rFonts w:eastAsia="Calibri"/>
          <w:szCs w:val="24"/>
        </w:rPr>
        <w:t xml:space="preserve">согласно </w:t>
      </w:r>
      <w:r w:rsidR="00C76E61" w:rsidRPr="000E4977">
        <w:rPr>
          <w:szCs w:val="24"/>
        </w:rPr>
        <w:t>Сп</w:t>
      </w:r>
      <w:r w:rsidR="00C76E61">
        <w:rPr>
          <w:szCs w:val="24"/>
        </w:rPr>
        <w:t>равке</w:t>
      </w:r>
      <w:r w:rsidR="000E6858" w:rsidRPr="000E4977">
        <w:rPr>
          <w:szCs w:val="24"/>
        </w:rPr>
        <w:t xml:space="preserve"> об опыте выполнения аналогич</w:t>
      </w:r>
      <w:r w:rsidR="00074189">
        <w:rPr>
          <w:szCs w:val="24"/>
        </w:rPr>
        <w:t>ных по характеру и объему услуг</w:t>
      </w:r>
      <w:r w:rsidR="00074189" w:rsidRPr="00074189">
        <w:rPr>
          <w:rFonts w:eastAsia="Calibri"/>
          <w:szCs w:val="24"/>
        </w:rPr>
        <w:t xml:space="preserve"> </w:t>
      </w:r>
      <w:r w:rsidR="00074189">
        <w:rPr>
          <w:rFonts w:eastAsia="Calibri"/>
          <w:szCs w:val="24"/>
        </w:rPr>
        <w:t xml:space="preserve">(Раздел 4 </w:t>
      </w:r>
      <w:r w:rsidR="00074189" w:rsidRPr="00074189">
        <w:rPr>
          <w:szCs w:val="24"/>
        </w:rPr>
        <w:t>Ф</w:t>
      </w:r>
      <w:r w:rsidR="00074189">
        <w:rPr>
          <w:szCs w:val="24"/>
        </w:rPr>
        <w:t>орма</w:t>
      </w:r>
      <w:r w:rsidR="00074189" w:rsidRPr="00074189">
        <w:rPr>
          <w:szCs w:val="24"/>
        </w:rPr>
        <w:t xml:space="preserve"> 4</w:t>
      </w:r>
      <w:r w:rsidR="00C76E61">
        <w:rPr>
          <w:szCs w:val="24"/>
        </w:rPr>
        <w:t>)</w:t>
      </w:r>
      <w:r w:rsidR="00281CAE">
        <w:rPr>
          <w:b/>
          <w:szCs w:val="24"/>
        </w:rPr>
        <w:t>.</w:t>
      </w:r>
      <w:r w:rsidR="00805075">
        <w:rPr>
          <w:rFonts w:eastAsia="Calibri"/>
          <w:color w:val="FF0000"/>
          <w:szCs w:val="24"/>
        </w:rPr>
        <w:t xml:space="preserve">. </w:t>
      </w:r>
      <w:r w:rsidR="00C76E61" w:rsidRPr="00C76E61">
        <w:rPr>
          <w:b/>
          <w:bCs/>
          <w:szCs w:val="24"/>
        </w:rPr>
        <w:t>При наличии у Участника негативного опыта работы заяв</w:t>
      </w:r>
      <w:r w:rsidR="00805075">
        <w:rPr>
          <w:b/>
          <w:bCs/>
          <w:szCs w:val="24"/>
        </w:rPr>
        <w:t xml:space="preserve">ке присваивается 0 баллов по </w:t>
      </w:r>
      <w:r w:rsidR="00C76E61" w:rsidRPr="00C76E61">
        <w:rPr>
          <w:b/>
          <w:bCs/>
          <w:szCs w:val="24"/>
        </w:rPr>
        <w:t>критерию «</w:t>
      </w:r>
      <w:r w:rsidR="00805075" w:rsidRPr="00805075">
        <w:rPr>
          <w:b/>
          <w:bCs/>
          <w:szCs w:val="24"/>
        </w:rPr>
        <w:t>Квалификация участника</w:t>
      </w:r>
      <w:r w:rsidR="00805075">
        <w:rPr>
          <w:b/>
          <w:bCs/>
          <w:szCs w:val="24"/>
        </w:rPr>
        <w:t>»</w:t>
      </w:r>
      <w:r w:rsidR="00C76E61" w:rsidRPr="00C76E61">
        <w:rPr>
          <w:b/>
          <w:bCs/>
          <w:szCs w:val="24"/>
        </w:rPr>
        <w:t>.</w:t>
      </w:r>
    </w:p>
    <w:p w:rsidR="00A13A79" w:rsidRPr="00A13A79" w:rsidRDefault="00A13A79" w:rsidP="00A13A79">
      <w:pPr>
        <w:shd w:val="clear" w:color="auto" w:fill="FFFFFF"/>
        <w:autoSpaceDE w:val="0"/>
        <w:ind w:right="-1"/>
        <w:rPr>
          <w:rFonts w:eastAsia="Calibri"/>
          <w:b/>
          <w:bCs/>
          <w:szCs w:val="24"/>
        </w:rPr>
      </w:pPr>
      <w:r w:rsidRPr="00A13A79">
        <w:rPr>
          <w:rFonts w:eastAsia="Calibri"/>
          <w:bCs/>
          <w:szCs w:val="24"/>
        </w:rPr>
        <w:t>Оценка по критерию «</w:t>
      </w:r>
      <w:r w:rsidRPr="00A13A79">
        <w:rPr>
          <w:rFonts w:eastAsia="Calibri"/>
          <w:b/>
          <w:bCs/>
          <w:szCs w:val="24"/>
        </w:rPr>
        <w:t>Квалификация участника» (</w:t>
      </w:r>
      <w:r w:rsidRPr="00A13A79">
        <w:rPr>
          <w:rFonts w:eastAsia="Calibri"/>
          <w:bCs/>
          <w:szCs w:val="24"/>
        </w:rPr>
        <w:t>опыт оказания аналогичных услуг (выполнения работ) рассчитывается по следующей формуле:</w:t>
      </w:r>
    </w:p>
    <w:p w:rsidR="006D3C6C" w:rsidRPr="00407F57" w:rsidRDefault="006D3C6C" w:rsidP="006D3C6C">
      <w:pPr>
        <w:shd w:val="clear" w:color="auto" w:fill="FFFFFF"/>
        <w:autoSpaceDE w:val="0"/>
        <w:ind w:right="-1"/>
        <w:rPr>
          <w:szCs w:val="24"/>
          <w:lang w:val="en-US"/>
        </w:rPr>
      </w:pPr>
      <w:r w:rsidRPr="00EA5BF5">
        <w:rPr>
          <w:szCs w:val="24"/>
          <w:lang w:val="en-US"/>
        </w:rPr>
        <w:t>                           </w:t>
      </w:r>
      <w:r w:rsidRPr="00EA5BF5">
        <w:rPr>
          <w:szCs w:val="24"/>
        </w:rPr>
        <w:t xml:space="preserve">          </w:t>
      </w:r>
      <w:r w:rsidRPr="00EA5BF5">
        <w:rPr>
          <w:szCs w:val="24"/>
          <w:lang w:val="en-US"/>
        </w:rPr>
        <w:t>  </w:t>
      </w:r>
      <w:r w:rsidRPr="00EA5BF5">
        <w:rPr>
          <w:szCs w:val="24"/>
        </w:rPr>
        <w:t xml:space="preserve">     </w:t>
      </w:r>
      <w:r w:rsidRPr="00EA5BF5">
        <w:rPr>
          <w:szCs w:val="24"/>
          <w:lang w:val="en-US"/>
        </w:rPr>
        <w:t>O</w:t>
      </w:r>
      <w:r w:rsidR="000E4977" w:rsidRPr="00EA5BF5">
        <w:rPr>
          <w:szCs w:val="24"/>
          <w:vertAlign w:val="subscript"/>
          <w:lang w:val="en-US"/>
        </w:rPr>
        <w:t>i</w:t>
      </w:r>
      <w:r w:rsidRPr="00407F57">
        <w:rPr>
          <w:szCs w:val="24"/>
          <w:lang w:val="en-US"/>
        </w:rPr>
        <w:t xml:space="preserve"> </w:t>
      </w:r>
    </w:p>
    <w:p w:rsidR="006D3C6C" w:rsidRPr="00407F57" w:rsidRDefault="006D3C6C" w:rsidP="006D3C6C">
      <w:pPr>
        <w:shd w:val="clear" w:color="auto" w:fill="FFFFFF"/>
        <w:autoSpaceDE w:val="0"/>
        <w:ind w:right="-1"/>
        <w:rPr>
          <w:szCs w:val="24"/>
          <w:lang w:val="en-US"/>
        </w:rPr>
      </w:pPr>
      <w:r w:rsidRPr="00EA5BF5">
        <w:rPr>
          <w:szCs w:val="24"/>
          <w:lang w:val="en-US"/>
        </w:rPr>
        <w:t>                  </w:t>
      </w:r>
      <w:r w:rsidRPr="00407F57">
        <w:rPr>
          <w:szCs w:val="24"/>
          <w:lang w:val="en-US"/>
        </w:rPr>
        <w:t xml:space="preserve">           </w:t>
      </w:r>
      <w:r w:rsidRPr="00EA5BF5">
        <w:rPr>
          <w:szCs w:val="24"/>
          <w:lang w:val="en-US"/>
        </w:rPr>
        <w:t>   Ro</w:t>
      </w:r>
      <w:r w:rsidRPr="00EA5BF5">
        <w:rPr>
          <w:szCs w:val="24"/>
          <w:vertAlign w:val="subscript"/>
          <w:lang w:val="en-US"/>
        </w:rPr>
        <w:t>i</w:t>
      </w:r>
      <w:r w:rsidRPr="00EA5BF5">
        <w:rPr>
          <w:szCs w:val="24"/>
          <w:lang w:val="en-US"/>
        </w:rPr>
        <w:t> </w:t>
      </w:r>
      <w:r w:rsidRPr="00407F57">
        <w:rPr>
          <w:szCs w:val="24"/>
          <w:lang w:val="en-US"/>
        </w:rPr>
        <w:t xml:space="preserve">= ---------- </w:t>
      </w:r>
      <w:r w:rsidRPr="00EA5BF5">
        <w:rPr>
          <w:szCs w:val="24"/>
          <w:lang w:val="en-US"/>
        </w:rPr>
        <w:t>x</w:t>
      </w:r>
      <w:r w:rsidR="005C3B70" w:rsidRPr="00407F57">
        <w:rPr>
          <w:szCs w:val="24"/>
          <w:lang w:val="en-US"/>
        </w:rPr>
        <w:t xml:space="preserve"> 10 </w:t>
      </w:r>
    </w:p>
    <w:p w:rsidR="006D3C6C" w:rsidRPr="00407F57" w:rsidRDefault="006D3C6C" w:rsidP="006D3C6C">
      <w:pPr>
        <w:shd w:val="clear" w:color="auto" w:fill="FFFFFF"/>
        <w:autoSpaceDE w:val="0"/>
        <w:ind w:right="-1"/>
        <w:rPr>
          <w:szCs w:val="24"/>
          <w:lang w:val="en-US"/>
        </w:rPr>
      </w:pPr>
      <w:r w:rsidRPr="00EA5BF5">
        <w:rPr>
          <w:szCs w:val="24"/>
          <w:lang w:val="en-US"/>
        </w:rPr>
        <w:t>                         </w:t>
      </w:r>
      <w:r w:rsidRPr="00407F57">
        <w:rPr>
          <w:szCs w:val="24"/>
          <w:lang w:val="en-US"/>
        </w:rPr>
        <w:t xml:space="preserve">       </w:t>
      </w:r>
      <w:r w:rsidRPr="00EA5BF5">
        <w:rPr>
          <w:szCs w:val="24"/>
          <w:lang w:val="en-US"/>
        </w:rPr>
        <w:t>   </w:t>
      </w:r>
      <w:r w:rsidRPr="00407F57">
        <w:rPr>
          <w:szCs w:val="24"/>
          <w:lang w:val="en-US"/>
        </w:rPr>
        <w:t xml:space="preserve">          </w:t>
      </w:r>
      <w:r w:rsidRPr="00EA5BF5">
        <w:rPr>
          <w:szCs w:val="24"/>
          <w:lang w:val="en-US"/>
        </w:rPr>
        <w:t>O</w:t>
      </w:r>
      <w:r w:rsidRPr="00EA5BF5">
        <w:rPr>
          <w:szCs w:val="24"/>
          <w:vertAlign w:val="subscript"/>
          <w:lang w:val="en-US"/>
        </w:rPr>
        <w:t>max</w:t>
      </w:r>
    </w:p>
    <w:p w:rsidR="006D3C6C" w:rsidRPr="00407F57" w:rsidRDefault="006D3C6C" w:rsidP="006D3C6C">
      <w:pPr>
        <w:shd w:val="clear" w:color="auto" w:fill="FFFFFF"/>
        <w:autoSpaceDE w:val="0"/>
        <w:ind w:left="709" w:right="-1" w:firstLine="0"/>
        <w:rPr>
          <w:szCs w:val="24"/>
          <w:lang w:val="en-US"/>
        </w:rPr>
      </w:pPr>
    </w:p>
    <w:p w:rsidR="00102E99" w:rsidRPr="00407F57" w:rsidRDefault="00E55CF5">
      <w:pPr>
        <w:autoSpaceDE w:val="0"/>
        <w:autoSpaceDN w:val="0"/>
        <w:ind w:left="360"/>
        <w:rPr>
          <w:rFonts w:eastAsia="Calibri"/>
          <w:lang w:val="en-US"/>
        </w:rPr>
      </w:pPr>
      <w:r w:rsidRPr="00EA5BF5">
        <w:rPr>
          <w:rFonts w:eastAsia="Calibri"/>
          <w:lang w:val="en-US"/>
        </w:rPr>
        <w:t> </w:t>
      </w:r>
      <w:r w:rsidRPr="00407F57">
        <w:rPr>
          <w:rFonts w:eastAsia="Calibri"/>
          <w:lang w:val="en-US"/>
        </w:rPr>
        <w:t xml:space="preserve"> </w:t>
      </w:r>
      <w:r w:rsidRPr="00EA5BF5">
        <w:rPr>
          <w:rFonts w:eastAsia="Calibri"/>
        </w:rPr>
        <w:t>где</w:t>
      </w:r>
      <w:r w:rsidRPr="00407F57">
        <w:rPr>
          <w:rFonts w:eastAsia="Calibri"/>
          <w:lang w:val="en-US"/>
        </w:rPr>
        <w:t>:</w:t>
      </w:r>
    </w:p>
    <w:p w:rsidR="00102E99" w:rsidRPr="00EA5BF5" w:rsidRDefault="00E55CF5">
      <w:pPr>
        <w:autoSpaceDE w:val="0"/>
        <w:autoSpaceDN w:val="0"/>
        <w:ind w:left="840"/>
        <w:rPr>
          <w:rFonts w:eastAsia="Calibri"/>
        </w:rPr>
      </w:pPr>
      <w:r w:rsidRPr="00EA5BF5">
        <w:rPr>
          <w:rFonts w:eastAsia="Calibri"/>
        </w:rPr>
        <w:t>R</w:t>
      </w:r>
      <w:r w:rsidR="006D3C6C" w:rsidRPr="00EA5BF5">
        <w:rPr>
          <w:rFonts w:eastAsia="Calibri"/>
          <w:lang w:val="en-US"/>
        </w:rPr>
        <w:t>o</w:t>
      </w:r>
      <w:r w:rsidRPr="00EA5BF5">
        <w:rPr>
          <w:rFonts w:eastAsia="Calibri"/>
        </w:rPr>
        <w:t>i    - рейтинг i-й заявки</w:t>
      </w:r>
      <w:r w:rsidR="000E4977" w:rsidRPr="00EA5BF5">
        <w:rPr>
          <w:rFonts w:eastAsia="Calibri"/>
        </w:rPr>
        <w:t xml:space="preserve"> по </w:t>
      </w:r>
      <w:r w:rsidR="00C76E61">
        <w:rPr>
          <w:rFonts w:eastAsia="Calibri"/>
        </w:rPr>
        <w:t>квалификации</w:t>
      </w:r>
      <w:r w:rsidRPr="00EA5BF5">
        <w:rPr>
          <w:rFonts w:eastAsia="Calibri"/>
        </w:rPr>
        <w:t>;</w:t>
      </w:r>
    </w:p>
    <w:p w:rsidR="00805075" w:rsidRPr="00805075" w:rsidRDefault="006D3C6C" w:rsidP="00805075">
      <w:pPr>
        <w:autoSpaceDE w:val="0"/>
        <w:autoSpaceDN w:val="0"/>
        <w:ind w:left="840"/>
        <w:rPr>
          <w:rFonts w:eastAsia="Calibri"/>
          <w:bCs/>
        </w:rPr>
      </w:pPr>
      <w:r w:rsidRPr="00EA5BF5">
        <w:rPr>
          <w:rFonts w:eastAsia="Calibri"/>
          <w:lang w:val="en-US"/>
        </w:rPr>
        <w:t>Omax</w:t>
      </w:r>
      <w:r w:rsidRPr="00EA5BF5">
        <w:rPr>
          <w:rFonts w:eastAsia="Calibri"/>
        </w:rPr>
        <w:t xml:space="preserve"> - </w:t>
      </w:r>
      <w:r w:rsidR="00805075" w:rsidRPr="00376AB4">
        <w:rPr>
          <w:rFonts w:eastAsia="Calibri"/>
          <w:szCs w:val="24"/>
        </w:rPr>
        <w:t>максимальное значение итоговой суммы</w:t>
      </w:r>
      <w:r w:rsidR="00376AB4" w:rsidRPr="00376AB4">
        <w:rPr>
          <w:rFonts w:eastAsia="Calibri"/>
          <w:szCs w:val="24"/>
        </w:rPr>
        <w:t xml:space="preserve"> по договорам, отраженным</w:t>
      </w:r>
      <w:r w:rsidR="00805075" w:rsidRPr="00376AB4">
        <w:rPr>
          <w:rFonts w:eastAsia="Calibri"/>
          <w:szCs w:val="24"/>
        </w:rPr>
        <w:t xml:space="preserve"> в </w:t>
      </w:r>
      <w:r w:rsidR="00805075" w:rsidRPr="00376AB4">
        <w:rPr>
          <w:rFonts w:eastAsia="Calibri"/>
          <w:szCs w:val="24"/>
        </w:rPr>
        <w:lastRenderedPageBreak/>
        <w:t xml:space="preserve">справке </w:t>
      </w:r>
      <w:r w:rsidR="00376AB4" w:rsidRPr="00376AB4">
        <w:rPr>
          <w:rFonts w:eastAsia="Calibri"/>
          <w:szCs w:val="24"/>
        </w:rPr>
        <w:t>об опыте выполнения аналогичных по характеру и объему услуг</w:t>
      </w:r>
      <w:r w:rsidR="00805075">
        <w:rPr>
          <w:rFonts w:eastAsia="Calibri"/>
          <w:color w:val="FF0000"/>
          <w:szCs w:val="24"/>
        </w:rPr>
        <w:t>.</w:t>
      </w:r>
      <w:r w:rsidR="00805075">
        <w:rPr>
          <w:rFonts w:eastAsia="Calibri"/>
        </w:rPr>
        <w:t xml:space="preserve"> </w:t>
      </w:r>
      <w:r w:rsidR="00805075" w:rsidRPr="00805075">
        <w:rPr>
          <w:rFonts w:eastAsia="Calibri"/>
          <w:bCs/>
        </w:rPr>
        <w:t xml:space="preserve">Оценка по данному критерию у Участника, </w:t>
      </w:r>
      <w:r w:rsidR="00805075">
        <w:rPr>
          <w:rFonts w:eastAsia="Calibri"/>
          <w:bCs/>
        </w:rPr>
        <w:t>имеющего максимальный опыт</w:t>
      </w:r>
      <w:r w:rsidR="00805075" w:rsidRPr="00805075">
        <w:rPr>
          <w:rFonts w:eastAsia="Calibri"/>
          <w:bCs/>
        </w:rPr>
        <w:t xml:space="preserve">, будет равной </w:t>
      </w:r>
      <w:r w:rsidR="00805075">
        <w:rPr>
          <w:rFonts w:eastAsia="Calibri"/>
          <w:bCs/>
        </w:rPr>
        <w:t>1</w:t>
      </w:r>
      <w:r w:rsidR="00805075" w:rsidRPr="00805075">
        <w:rPr>
          <w:rFonts w:eastAsia="Calibri"/>
          <w:bCs/>
        </w:rPr>
        <w:t>0 баллов;</w:t>
      </w:r>
    </w:p>
    <w:p w:rsidR="00102E99" w:rsidRPr="00EA5BF5" w:rsidRDefault="00102E99">
      <w:pPr>
        <w:autoSpaceDE w:val="0"/>
        <w:autoSpaceDN w:val="0"/>
        <w:ind w:left="840"/>
        <w:rPr>
          <w:rFonts w:eastAsia="Calibri"/>
        </w:rPr>
      </w:pPr>
    </w:p>
    <w:p w:rsidR="00102E99" w:rsidRPr="00EA5BF5" w:rsidRDefault="000E4977">
      <w:pPr>
        <w:autoSpaceDE w:val="0"/>
        <w:autoSpaceDN w:val="0"/>
        <w:ind w:left="840"/>
        <w:rPr>
          <w:rFonts w:eastAsia="Calibri"/>
        </w:rPr>
      </w:pPr>
      <w:r w:rsidRPr="00EA5BF5">
        <w:rPr>
          <w:rFonts w:eastAsia="Calibri"/>
          <w:lang w:val="en-US"/>
        </w:rPr>
        <w:t>Oi</w:t>
      </w:r>
      <w:r w:rsidR="00E55CF5" w:rsidRPr="00EA5BF5">
        <w:rPr>
          <w:rFonts w:eastAsia="Calibri"/>
        </w:rPr>
        <w:t xml:space="preserve"> </w:t>
      </w:r>
      <w:r w:rsidR="006D3C6C" w:rsidRPr="00EA5BF5">
        <w:rPr>
          <w:rFonts w:eastAsia="Calibri"/>
        </w:rPr>
        <w:t>–</w:t>
      </w:r>
      <w:r w:rsidR="006D3C6C" w:rsidRPr="00EA5BF5">
        <w:rPr>
          <w:rFonts w:eastAsia="Calibri"/>
          <w:bCs/>
          <w:szCs w:val="24"/>
        </w:rPr>
        <w:t xml:space="preserve"> </w:t>
      </w:r>
      <w:r w:rsidR="00376AB4">
        <w:rPr>
          <w:rFonts w:eastAsia="Calibri"/>
          <w:bCs/>
          <w:szCs w:val="24"/>
        </w:rPr>
        <w:t>итоговая</w:t>
      </w:r>
      <w:r w:rsidR="00376AB4" w:rsidRPr="00376AB4">
        <w:rPr>
          <w:rFonts w:eastAsia="Calibri"/>
          <w:bCs/>
          <w:szCs w:val="24"/>
        </w:rPr>
        <w:t xml:space="preserve"> </w:t>
      </w:r>
      <w:r w:rsidR="00376AB4">
        <w:rPr>
          <w:rFonts w:eastAsia="Calibri"/>
          <w:bCs/>
          <w:szCs w:val="24"/>
        </w:rPr>
        <w:t>сумма</w:t>
      </w:r>
      <w:r w:rsidR="00376AB4" w:rsidRPr="00376AB4">
        <w:rPr>
          <w:rFonts w:eastAsia="Calibri"/>
          <w:bCs/>
          <w:szCs w:val="24"/>
        </w:rPr>
        <w:t xml:space="preserve"> по договорам, отраженным в справке об опыте выполнения аналогичных по характеру и объему услуг</w:t>
      </w:r>
      <w:r w:rsidR="006D3C6C" w:rsidRPr="00EA5BF5">
        <w:rPr>
          <w:rFonts w:eastAsia="Calibri"/>
          <w:bCs/>
          <w:szCs w:val="24"/>
        </w:rPr>
        <w:t xml:space="preserve"> </w:t>
      </w:r>
      <w:r w:rsidRPr="00EA5BF5">
        <w:rPr>
          <w:rFonts w:eastAsia="Calibri"/>
          <w:bCs/>
          <w:szCs w:val="24"/>
        </w:rPr>
        <w:t xml:space="preserve">i-й заявки </w:t>
      </w:r>
      <w:r w:rsidR="006D3C6C" w:rsidRPr="00EA5BF5">
        <w:rPr>
          <w:rFonts w:eastAsia="Calibri"/>
          <w:bCs/>
          <w:szCs w:val="24"/>
        </w:rPr>
        <w:t>Участника</w:t>
      </w:r>
      <w:r w:rsidR="00E55CF5" w:rsidRPr="00EA5BF5">
        <w:rPr>
          <w:rFonts w:eastAsia="Calibri"/>
        </w:rPr>
        <w:t>;</w:t>
      </w:r>
    </w:p>
    <w:p w:rsidR="00102E99" w:rsidRDefault="00102E99">
      <w:pPr>
        <w:pStyle w:val="aff"/>
        <w:widowControl w:val="0"/>
        <w:numPr>
          <w:ilvl w:val="0"/>
          <w:numId w:val="0"/>
        </w:numPr>
        <w:spacing w:line="240" w:lineRule="auto"/>
        <w:ind w:firstLine="567"/>
        <w:rPr>
          <w:rFonts w:eastAsia="Calibri"/>
          <w:color w:val="FF0000"/>
          <w:sz w:val="24"/>
          <w:szCs w:val="24"/>
          <w:lang w:val="ru-RU" w:eastAsia="ru-RU"/>
        </w:rPr>
      </w:pPr>
    </w:p>
    <w:p w:rsidR="00EA5BF5" w:rsidRPr="00EA5BF5" w:rsidRDefault="00EA5BF5" w:rsidP="00EA5BF5">
      <w:pPr>
        <w:pStyle w:val="aff"/>
        <w:numPr>
          <w:ilvl w:val="3"/>
          <w:numId w:val="50"/>
        </w:numPr>
        <w:tabs>
          <w:tab w:val="left" w:pos="1134"/>
        </w:tabs>
        <w:spacing w:line="240" w:lineRule="auto"/>
        <w:ind w:left="0" w:firstLine="567"/>
        <w:rPr>
          <w:sz w:val="24"/>
          <w:szCs w:val="24"/>
          <w:lang w:val="ru-RU" w:eastAsia="ru-RU"/>
        </w:rPr>
      </w:pPr>
      <w:r w:rsidRPr="00EA5BF5">
        <w:rPr>
          <w:sz w:val="24"/>
          <w:szCs w:val="24"/>
          <w:lang w:val="ru-RU" w:eastAsia="ru-RU"/>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A5BF5" w:rsidRPr="00EA5BF5" w:rsidRDefault="00EA5BF5" w:rsidP="00EA5BF5">
      <w:pPr>
        <w:pStyle w:val="aff"/>
        <w:numPr>
          <w:ilvl w:val="0"/>
          <w:numId w:val="0"/>
        </w:numPr>
        <w:tabs>
          <w:tab w:val="left" w:pos="1134"/>
        </w:tabs>
        <w:ind w:left="1800"/>
        <w:rPr>
          <w:sz w:val="24"/>
          <w:szCs w:val="24"/>
          <w:lang w:val="ru-RU" w:eastAsia="ru-RU"/>
        </w:rPr>
      </w:pPr>
    </w:p>
    <w:p w:rsidR="00EA5BF5" w:rsidRPr="00EA5BF5" w:rsidRDefault="00EA5BF5" w:rsidP="00EA5BF5">
      <w:pPr>
        <w:pStyle w:val="aff"/>
        <w:numPr>
          <w:ilvl w:val="0"/>
          <w:numId w:val="0"/>
        </w:numPr>
        <w:tabs>
          <w:tab w:val="left" w:pos="1134"/>
        </w:tabs>
        <w:ind w:left="1800"/>
        <w:rPr>
          <w:sz w:val="24"/>
          <w:szCs w:val="24"/>
          <w:lang w:val="en-US" w:eastAsia="ru-RU"/>
        </w:rPr>
      </w:pPr>
      <w:r>
        <w:rPr>
          <w:sz w:val="24"/>
          <w:szCs w:val="24"/>
          <w:lang w:val="en-US" w:eastAsia="ru-RU"/>
        </w:rPr>
        <w:t>Ri = (Rsi x Vs</w:t>
      </w:r>
      <w:r w:rsidRPr="00EA5BF5">
        <w:rPr>
          <w:sz w:val="24"/>
          <w:szCs w:val="24"/>
          <w:lang w:val="en-US" w:eastAsia="ru-RU"/>
        </w:rPr>
        <w:t xml:space="preserve"> + Ro</w:t>
      </w:r>
      <w:r w:rsidRPr="00EA5BF5">
        <w:rPr>
          <w:sz w:val="24"/>
          <w:szCs w:val="24"/>
          <w:vertAlign w:val="subscript"/>
          <w:lang w:val="en-US" w:eastAsia="ru-RU"/>
        </w:rPr>
        <w:t>i</w:t>
      </w:r>
      <w:r>
        <w:rPr>
          <w:sz w:val="24"/>
          <w:szCs w:val="24"/>
          <w:lang w:val="en-US" w:eastAsia="ru-RU"/>
        </w:rPr>
        <w:t xml:space="preserve"> x Vо</w:t>
      </w:r>
      <w:r w:rsidRPr="00EA5BF5">
        <w:rPr>
          <w:sz w:val="24"/>
          <w:szCs w:val="24"/>
          <w:lang w:val="en-US" w:eastAsia="ru-RU"/>
        </w:rPr>
        <w:t>)</w:t>
      </w:r>
    </w:p>
    <w:p w:rsidR="00EA5BF5" w:rsidRPr="00EA5BF5" w:rsidRDefault="00EA5BF5" w:rsidP="00EA5BF5">
      <w:pPr>
        <w:pStyle w:val="aff"/>
        <w:numPr>
          <w:ilvl w:val="0"/>
          <w:numId w:val="0"/>
        </w:numPr>
        <w:tabs>
          <w:tab w:val="left" w:pos="1134"/>
        </w:tabs>
        <w:ind w:left="1800"/>
        <w:rPr>
          <w:sz w:val="24"/>
          <w:szCs w:val="24"/>
          <w:lang w:val="en-US" w:eastAsia="ru-RU"/>
        </w:rPr>
      </w:pPr>
    </w:p>
    <w:p w:rsidR="00EA5BF5" w:rsidRPr="00EA5BF5" w:rsidRDefault="00EA5BF5" w:rsidP="00EA5BF5">
      <w:pPr>
        <w:pStyle w:val="aff"/>
        <w:numPr>
          <w:ilvl w:val="0"/>
          <w:numId w:val="0"/>
        </w:numPr>
        <w:tabs>
          <w:tab w:val="left" w:pos="1134"/>
        </w:tabs>
        <w:ind w:left="360" w:hanging="360"/>
        <w:rPr>
          <w:sz w:val="24"/>
          <w:szCs w:val="24"/>
          <w:lang w:val="ru-RU" w:eastAsia="ru-RU"/>
        </w:rPr>
      </w:pPr>
      <w:r w:rsidRPr="00EA5BF5">
        <w:rPr>
          <w:sz w:val="24"/>
          <w:szCs w:val="24"/>
          <w:lang w:val="ru-RU" w:eastAsia="ru-RU"/>
        </w:rPr>
        <w:t>где:</w:t>
      </w:r>
    </w:p>
    <w:p w:rsidR="00EA5BF5" w:rsidRPr="00EA5BF5" w:rsidRDefault="00EA5BF5" w:rsidP="00EA5BF5">
      <w:pPr>
        <w:pStyle w:val="aff"/>
        <w:numPr>
          <w:ilvl w:val="0"/>
          <w:numId w:val="0"/>
        </w:numPr>
        <w:tabs>
          <w:tab w:val="left" w:pos="1134"/>
        </w:tabs>
        <w:ind w:left="567"/>
        <w:rPr>
          <w:sz w:val="24"/>
          <w:szCs w:val="24"/>
          <w:lang w:val="ru-RU" w:eastAsia="ru-RU"/>
        </w:rPr>
      </w:pPr>
      <w:r w:rsidRPr="00EA5BF5">
        <w:rPr>
          <w:sz w:val="24"/>
          <w:szCs w:val="24"/>
          <w:lang w:val="ru-RU" w:eastAsia="ru-RU"/>
        </w:rPr>
        <w:t>Ri    - общий рейтинг предпочтительности i-й заявки;</w:t>
      </w:r>
    </w:p>
    <w:p w:rsidR="00376AB4" w:rsidRPr="00376AB4" w:rsidRDefault="00376AB4" w:rsidP="00376AB4">
      <w:pPr>
        <w:pStyle w:val="aff"/>
        <w:numPr>
          <w:ilvl w:val="0"/>
          <w:numId w:val="0"/>
        </w:numPr>
        <w:tabs>
          <w:tab w:val="left" w:pos="1134"/>
        </w:tabs>
        <w:ind w:left="567"/>
        <w:rPr>
          <w:szCs w:val="24"/>
        </w:rPr>
      </w:pPr>
      <w:r w:rsidRPr="00376AB4">
        <w:rPr>
          <w:szCs w:val="24"/>
          <w:lang w:val="en-US"/>
        </w:rPr>
        <w:t>Ro</w:t>
      </w:r>
      <w:r w:rsidRPr="00376AB4">
        <w:rPr>
          <w:szCs w:val="24"/>
          <w:vertAlign w:val="subscript"/>
          <w:lang w:val="en-US"/>
        </w:rPr>
        <w:t>i</w:t>
      </w:r>
      <w:r w:rsidRPr="00376AB4">
        <w:rPr>
          <w:szCs w:val="24"/>
        </w:rPr>
        <w:t xml:space="preserve"> -рейтинг i-й заявки по квалификации;</w:t>
      </w:r>
    </w:p>
    <w:p w:rsidR="00EA5BF5" w:rsidRPr="00EA5BF5" w:rsidRDefault="00EA5BF5" w:rsidP="00EA5BF5">
      <w:pPr>
        <w:pStyle w:val="aff"/>
        <w:numPr>
          <w:ilvl w:val="0"/>
          <w:numId w:val="0"/>
        </w:numPr>
        <w:tabs>
          <w:tab w:val="left" w:pos="1134"/>
        </w:tabs>
        <w:ind w:left="567"/>
        <w:rPr>
          <w:sz w:val="24"/>
          <w:szCs w:val="24"/>
          <w:lang w:val="ru-RU" w:eastAsia="ru-RU"/>
        </w:rPr>
      </w:pPr>
      <w:r>
        <w:rPr>
          <w:sz w:val="24"/>
          <w:szCs w:val="24"/>
          <w:lang w:val="ru-RU" w:eastAsia="ru-RU"/>
        </w:rPr>
        <w:t>Vо</w:t>
      </w:r>
      <w:r w:rsidR="00376AB4">
        <w:rPr>
          <w:sz w:val="24"/>
          <w:szCs w:val="24"/>
          <w:lang w:val="ru-RU" w:eastAsia="ru-RU"/>
        </w:rPr>
        <w:t xml:space="preserve"> - весовой коэффициент по </w:t>
      </w:r>
      <w:r w:rsidRPr="00EA5BF5">
        <w:rPr>
          <w:sz w:val="24"/>
          <w:szCs w:val="24"/>
          <w:lang w:val="ru-RU" w:eastAsia="ru-RU"/>
        </w:rPr>
        <w:t>критерию</w:t>
      </w:r>
      <w:r>
        <w:rPr>
          <w:sz w:val="24"/>
          <w:szCs w:val="24"/>
          <w:lang w:val="ru-RU" w:eastAsia="ru-RU"/>
        </w:rPr>
        <w:t xml:space="preserve"> «</w:t>
      </w:r>
      <w:r w:rsidRPr="00EA5BF5">
        <w:rPr>
          <w:sz w:val="24"/>
          <w:szCs w:val="24"/>
          <w:lang w:val="ru-RU" w:eastAsia="ru-RU"/>
        </w:rPr>
        <w:t>№ 2 «Квалификация участника»;</w:t>
      </w:r>
    </w:p>
    <w:p w:rsidR="00EA5BF5" w:rsidRPr="00EA5BF5" w:rsidRDefault="00EA5BF5" w:rsidP="00EA5BF5">
      <w:pPr>
        <w:pStyle w:val="aff"/>
        <w:numPr>
          <w:ilvl w:val="0"/>
          <w:numId w:val="0"/>
        </w:numPr>
        <w:tabs>
          <w:tab w:val="left" w:pos="1134"/>
        </w:tabs>
        <w:ind w:left="567"/>
        <w:rPr>
          <w:sz w:val="24"/>
          <w:szCs w:val="24"/>
          <w:lang w:val="ru-RU" w:eastAsia="ru-RU"/>
        </w:rPr>
      </w:pPr>
      <w:r w:rsidRPr="00EA5BF5">
        <w:rPr>
          <w:sz w:val="24"/>
          <w:szCs w:val="24"/>
          <w:lang w:val="ru-RU" w:eastAsia="ru-RU"/>
        </w:rPr>
        <w:t>Rsi    - рейтинг i-й заявки по критерию стоимости;</w:t>
      </w:r>
    </w:p>
    <w:p w:rsidR="00EA5BF5" w:rsidRDefault="00EA5BF5" w:rsidP="00EA5BF5">
      <w:pPr>
        <w:pStyle w:val="aff"/>
        <w:numPr>
          <w:ilvl w:val="0"/>
          <w:numId w:val="0"/>
        </w:numPr>
        <w:tabs>
          <w:tab w:val="left" w:pos="1134"/>
        </w:tabs>
        <w:ind w:left="567"/>
        <w:rPr>
          <w:sz w:val="24"/>
          <w:szCs w:val="24"/>
          <w:lang w:val="ru-RU" w:eastAsia="ru-RU"/>
        </w:rPr>
      </w:pPr>
      <w:r w:rsidRPr="00EA5BF5">
        <w:rPr>
          <w:sz w:val="24"/>
          <w:szCs w:val="24"/>
          <w:lang w:val="ru-RU" w:eastAsia="ru-RU"/>
        </w:rPr>
        <w:t>Vs – весовой коэффициент по критерию стоимости.</w:t>
      </w:r>
    </w:p>
    <w:p w:rsidR="00376AB4" w:rsidRPr="00EA5BF5" w:rsidRDefault="00376AB4" w:rsidP="00376AB4">
      <w:pPr>
        <w:autoSpaceDE w:val="0"/>
        <w:autoSpaceDN w:val="0"/>
        <w:rPr>
          <w:rFonts w:eastAsia="Calibri"/>
        </w:rPr>
      </w:pPr>
      <w:r>
        <w:rPr>
          <w:szCs w:val="24"/>
        </w:rPr>
        <w:t xml:space="preserve">   </w:t>
      </w:r>
    </w:p>
    <w:p w:rsidR="00376AB4" w:rsidRPr="00EA5BF5" w:rsidRDefault="00376AB4" w:rsidP="00EA5BF5">
      <w:pPr>
        <w:pStyle w:val="aff"/>
        <w:numPr>
          <w:ilvl w:val="0"/>
          <w:numId w:val="0"/>
        </w:numPr>
        <w:tabs>
          <w:tab w:val="left" w:pos="1134"/>
        </w:tabs>
        <w:ind w:left="567"/>
        <w:rPr>
          <w:sz w:val="24"/>
          <w:szCs w:val="24"/>
          <w:lang w:val="ru-RU" w:eastAsia="ru-RU"/>
        </w:rPr>
      </w:pP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sz w:val="24"/>
          <w:szCs w:val="24"/>
          <w:lang w:val="ru-RU" w:eastAsia="ru-RU"/>
        </w:rPr>
        <w:t xml:space="preserve">Закупочная комиссия ранжирует Заявки Участников по степени предпочтительности условий, предложенных Участниками. </w:t>
      </w:r>
      <w:r>
        <w:rPr>
          <w:color w:val="000000"/>
          <w:sz w:val="24"/>
          <w:szCs w:val="24"/>
          <w:lang w:val="ru-RU" w:eastAsia="ru-RU"/>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sz w:val="24"/>
          <w:szCs w:val="24"/>
          <w:lang w:val="ru-RU" w:eastAsia="ru-RU"/>
        </w:rPr>
        <w:t>общего рейтинга предпочтительности, тем меньше порядковый номер)</w:t>
      </w:r>
      <w:r>
        <w:rPr>
          <w:color w:val="000000"/>
          <w:sz w:val="24"/>
          <w:szCs w:val="24"/>
          <w:lang w:val="ru-RU" w:eastAsia="ru-RU"/>
        </w:rPr>
        <w:t>. Заявке, в которой содержатся лучшие условия исполнения Договора, присваивается первый номер.</w:t>
      </w: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color w:val="0070C0"/>
          <w:sz w:val="24"/>
          <w:szCs w:val="24"/>
          <w:lang w:val="ru-RU" w:eastAsia="ru-RU"/>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102E99" w:rsidRDefault="00102E99">
      <w:pPr>
        <w:pStyle w:val="aff"/>
        <w:widowControl w:val="0"/>
        <w:numPr>
          <w:ilvl w:val="0"/>
          <w:numId w:val="0"/>
        </w:numPr>
        <w:tabs>
          <w:tab w:val="num" w:pos="1620"/>
        </w:tabs>
        <w:spacing w:after="120" w:line="240" w:lineRule="auto"/>
        <w:ind w:left="540"/>
        <w:rPr>
          <w:sz w:val="24"/>
          <w:szCs w:val="24"/>
          <w:lang w:val="ru-RU"/>
        </w:rPr>
      </w:pPr>
    </w:p>
    <w:p w:rsidR="00102E99" w:rsidRDefault="00E55CF5" w:rsidP="00C17059">
      <w:pPr>
        <w:pStyle w:val="2"/>
        <w:widowControl w:val="0"/>
        <w:numPr>
          <w:ilvl w:val="1"/>
          <w:numId w:val="50"/>
        </w:numPr>
        <w:tabs>
          <w:tab w:val="num" w:pos="1620"/>
        </w:tabs>
        <w:spacing w:after="120" w:line="240" w:lineRule="auto"/>
        <w:ind w:left="1620" w:hanging="1080"/>
        <w:jc w:val="left"/>
        <w:rPr>
          <w:bCs/>
          <w:color w:val="0070C0"/>
          <w:sz w:val="24"/>
          <w:szCs w:val="24"/>
        </w:rPr>
      </w:pPr>
      <w:bookmarkStart w:id="294" w:name="_Toc234385858"/>
      <w:bookmarkStart w:id="295" w:name="_Ref303250967"/>
      <w:bookmarkStart w:id="296" w:name="_Toc311231897"/>
      <w:bookmarkStart w:id="297" w:name="_Toc255985696"/>
      <w:bookmarkStart w:id="298" w:name="_Ref55280461"/>
      <w:bookmarkStart w:id="299" w:name="_Toc55285354"/>
      <w:bookmarkStart w:id="300" w:name="_Toc55305386"/>
      <w:bookmarkStart w:id="301" w:name="_Toc57314657"/>
      <w:bookmarkStart w:id="302" w:name="_Toc69728971"/>
      <w:bookmarkStart w:id="303" w:name="_Toc98251735"/>
      <w:bookmarkEnd w:id="282"/>
      <w:bookmarkEnd w:id="283"/>
      <w:bookmarkEnd w:id="284"/>
      <w:bookmarkEnd w:id="285"/>
      <w:bookmarkEnd w:id="286"/>
      <w:bookmarkEnd w:id="287"/>
      <w:bookmarkEnd w:id="294"/>
      <w:r>
        <w:rPr>
          <w:bCs/>
          <w:color w:val="0070C0"/>
          <w:sz w:val="24"/>
          <w:szCs w:val="24"/>
        </w:rPr>
        <w:t>Процедура на понижение цены (переторжка)</w:t>
      </w:r>
      <w:bookmarkEnd w:id="295"/>
      <w:bookmarkEnd w:id="296"/>
      <w:r>
        <w:rPr>
          <w:bCs/>
          <w:color w:val="0070C0"/>
          <w:sz w:val="24"/>
          <w:szCs w:val="24"/>
        </w:rPr>
        <w:t xml:space="preserve"> </w:t>
      </w:r>
    </w:p>
    <w:bookmarkEnd w:id="297"/>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Организатором </w:t>
      </w:r>
      <w:r w:rsidR="00601E1A" w:rsidRPr="00601E1A">
        <w:rPr>
          <w:bCs w:val="0"/>
          <w:color w:val="0070C0"/>
          <w:szCs w:val="24"/>
        </w:rPr>
        <w:t>Запроса предложений</w:t>
      </w:r>
      <w:r>
        <w:rPr>
          <w:bCs w:val="0"/>
          <w:color w:val="0070C0"/>
          <w:szCs w:val="24"/>
        </w:rPr>
        <w:t xml:space="preserve"> предусмотрена возможность проведения процедуры понижения цены - переторжки, т.е. предоставление Участникам </w:t>
      </w:r>
      <w:r w:rsidR="00601E1A" w:rsidRPr="00601E1A">
        <w:rPr>
          <w:bCs w:val="0"/>
          <w:color w:val="0070C0"/>
          <w:szCs w:val="24"/>
        </w:rPr>
        <w:t>Запроса предложений</w:t>
      </w:r>
      <w:r>
        <w:rPr>
          <w:bCs w:val="0"/>
          <w:color w:val="0070C0"/>
          <w:szCs w:val="24"/>
        </w:rPr>
        <w:t xml:space="preserve"> возможности добровольно повысить предпочтительность их заявок путем снижения первоначальной, указанной в Заявке, цены. Изменение цены в сторону снижения не должно повлечь за собой изменение иных условий Заявки.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Организатор </w:t>
      </w:r>
      <w:r w:rsidR="00601E1A" w:rsidRPr="00601E1A">
        <w:rPr>
          <w:bCs w:val="0"/>
          <w:color w:val="0070C0"/>
          <w:szCs w:val="24"/>
        </w:rPr>
        <w:t>Запроса предложений</w:t>
      </w:r>
      <w:r>
        <w:rPr>
          <w:bCs w:val="0"/>
          <w:color w:val="0070C0"/>
          <w:szCs w:val="24"/>
        </w:rPr>
        <w:t xml:space="preserve"> в обязательном порядке проводит процедуру переторжки, за исключением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w:t>
      </w:r>
      <w:r w:rsidR="00601E1A" w:rsidRPr="00601E1A">
        <w:rPr>
          <w:bCs w:val="0"/>
          <w:color w:val="0070C0"/>
          <w:szCs w:val="24"/>
          <w:highlight w:val="green"/>
        </w:rPr>
        <w:t>5</w:t>
      </w:r>
      <w:r w:rsidRPr="00601E1A">
        <w:rPr>
          <w:bCs w:val="0"/>
          <w:color w:val="0070C0"/>
          <w:szCs w:val="24"/>
          <w:highlight w:val="green"/>
        </w:rPr>
        <w:t xml:space="preserve"> (</w:t>
      </w:r>
      <w:r w:rsidR="00601E1A" w:rsidRPr="00601E1A">
        <w:rPr>
          <w:bCs w:val="0"/>
          <w:color w:val="0070C0"/>
          <w:szCs w:val="24"/>
          <w:highlight w:val="green"/>
        </w:rPr>
        <w:t>пять</w:t>
      </w:r>
      <w:r w:rsidRPr="00601E1A">
        <w:rPr>
          <w:bCs w:val="0"/>
          <w:color w:val="0070C0"/>
          <w:szCs w:val="24"/>
          <w:highlight w:val="green"/>
        </w:rPr>
        <w:t>) и более миллионов рублей</w:t>
      </w:r>
      <w:r>
        <w:rPr>
          <w:bCs w:val="0"/>
          <w:color w:val="0070C0"/>
          <w:szCs w:val="24"/>
        </w:rPr>
        <w:t xml:space="preserve"> с НДС (либо без НДС, если закупка продукции не облагается НДС либо НДС равен 0)).</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Организатор </w:t>
      </w:r>
      <w:r w:rsidR="00601E1A" w:rsidRPr="00601E1A">
        <w:rPr>
          <w:bCs w:val="0"/>
          <w:color w:val="0070C0"/>
          <w:szCs w:val="24"/>
        </w:rPr>
        <w:t>Запроса предложений</w:t>
      </w:r>
      <w:r>
        <w:rPr>
          <w:bCs w:val="0"/>
          <w:color w:val="0070C0"/>
          <w:szCs w:val="24"/>
        </w:rPr>
        <w:t xml:space="preserve"> может воспользоваться объявленным правом на проведение </w:t>
      </w:r>
      <w:r w:rsidR="00576D01" w:rsidRPr="00576D01">
        <w:rPr>
          <w:bCs w:val="0"/>
          <w:color w:val="0070C0"/>
          <w:szCs w:val="24"/>
        </w:rPr>
        <w:t>повторной процедуры переторжки и последующих</w:t>
      </w:r>
      <w:r>
        <w:rPr>
          <w:bCs w:val="0"/>
          <w:color w:val="0070C0"/>
          <w:szCs w:val="24"/>
        </w:rPr>
        <w:t xml:space="preserve">, если Закупочная комиссия полагает, что цены, заявленные Участниками в Конкурсных заявках или после проведения переторжки, могут быть снижены, либо если Организатор </w:t>
      </w:r>
      <w:r w:rsidR="00601E1A" w:rsidRPr="00601E1A">
        <w:rPr>
          <w:bCs w:val="0"/>
          <w:color w:val="0070C0"/>
          <w:szCs w:val="24"/>
        </w:rPr>
        <w:t>Запроса предложений</w:t>
      </w:r>
      <w:r>
        <w:rPr>
          <w:bCs w:val="0"/>
          <w:color w:val="0070C0"/>
          <w:szCs w:val="24"/>
        </w:rPr>
        <w:t xml:space="preserve"> после вскрытия конвертов по результатам переторжки до определения Победителя </w:t>
      </w:r>
      <w:r w:rsidR="00601E1A" w:rsidRPr="00601E1A">
        <w:rPr>
          <w:bCs w:val="0"/>
          <w:color w:val="0070C0"/>
          <w:szCs w:val="24"/>
        </w:rPr>
        <w:t xml:space="preserve">Запроса </w:t>
      </w:r>
      <w:r w:rsidR="00601E1A" w:rsidRPr="00601E1A">
        <w:rPr>
          <w:bCs w:val="0"/>
          <w:color w:val="0070C0"/>
          <w:szCs w:val="24"/>
        </w:rPr>
        <w:lastRenderedPageBreak/>
        <w:t>предложений</w:t>
      </w:r>
      <w:r>
        <w:rPr>
          <w:bCs w:val="0"/>
          <w:color w:val="0070C0"/>
          <w:szCs w:val="24"/>
        </w:rPr>
        <w:t xml:space="preserve"> получит письменную просьбу о проведении переторжки от любого участника </w:t>
      </w:r>
      <w:r w:rsidR="00601E1A" w:rsidRPr="00601E1A">
        <w:rPr>
          <w:bCs w:val="0"/>
          <w:color w:val="0070C0"/>
          <w:szCs w:val="24"/>
        </w:rPr>
        <w:t>Запроса предложений</w:t>
      </w:r>
      <w:r>
        <w:rPr>
          <w:bCs w:val="0"/>
          <w:color w:val="0070C0"/>
          <w:szCs w:val="24"/>
        </w:rPr>
        <w:t>. Проведение повторной и последующих переторжек не является для Организатора обязательным.</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На переторжку допускаются все участники </w:t>
      </w:r>
      <w:r w:rsidR="00601E1A" w:rsidRPr="00601E1A">
        <w:rPr>
          <w:bCs w:val="0"/>
          <w:color w:val="0070C0"/>
          <w:szCs w:val="24"/>
        </w:rPr>
        <w:t>Запроса предложений</w:t>
      </w:r>
      <w:r>
        <w:rPr>
          <w:bCs w:val="0"/>
          <w:color w:val="0070C0"/>
          <w:szCs w:val="24"/>
        </w:rPr>
        <w:t xml:space="preserve">, чьи заявки были признаны полностью удовлетворяющими по существу условиям </w:t>
      </w:r>
      <w:r w:rsidR="00601E1A" w:rsidRPr="00601E1A">
        <w:rPr>
          <w:bCs w:val="0"/>
          <w:color w:val="0070C0"/>
          <w:szCs w:val="24"/>
        </w:rPr>
        <w:t>Запроса предложений</w:t>
      </w:r>
      <w:r>
        <w:rPr>
          <w:bCs w:val="0"/>
          <w:color w:val="0070C0"/>
          <w:szCs w:val="24"/>
        </w:rPr>
        <w:t xml:space="preserve"> по результатам отборочной стадии.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Участник </w:t>
      </w:r>
      <w:r w:rsidR="00601E1A" w:rsidRPr="00601E1A">
        <w:rPr>
          <w:bCs w:val="0"/>
          <w:color w:val="0070C0"/>
          <w:szCs w:val="24"/>
        </w:rPr>
        <w:t>Запроса предложений</w:t>
      </w:r>
      <w:r>
        <w:rPr>
          <w:bCs w:val="0"/>
          <w:color w:val="0070C0"/>
          <w:szCs w:val="24"/>
        </w:rPr>
        <w:t>, приглашенный на переторжку, вправе не участвовать в ней, тогда его заявка остается действующей с ранее объявленной ценой.</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601E1A" w:rsidRPr="00601E1A" w:rsidRDefault="00601E1A" w:rsidP="00601E1A">
      <w:pPr>
        <w:pStyle w:val="Times12"/>
        <w:numPr>
          <w:ilvl w:val="2"/>
          <w:numId w:val="57"/>
        </w:numPr>
        <w:ind w:left="0" w:firstLine="534"/>
        <w:rPr>
          <w:bCs w:val="0"/>
          <w:color w:val="0070C0"/>
          <w:szCs w:val="24"/>
        </w:rPr>
      </w:pPr>
      <w:r w:rsidRPr="00601E1A">
        <w:rPr>
          <w:bCs w:val="0"/>
          <w:color w:val="0070C0"/>
          <w:szCs w:val="24"/>
        </w:rPr>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601E1A" w:rsidRDefault="00601E1A" w:rsidP="00601E1A">
      <w:pPr>
        <w:pStyle w:val="Times12"/>
        <w:widowControl w:val="0"/>
        <w:numPr>
          <w:ilvl w:val="2"/>
          <w:numId w:val="57"/>
        </w:numPr>
        <w:ind w:left="0" w:firstLine="534"/>
        <w:rPr>
          <w:bCs w:val="0"/>
          <w:color w:val="0070C0"/>
          <w:szCs w:val="24"/>
        </w:rPr>
      </w:pPr>
      <w:r w:rsidRPr="00601E1A">
        <w:rPr>
          <w:bCs w:val="0"/>
          <w:color w:val="0070C0"/>
          <w:szCs w:val="24"/>
        </w:rPr>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rsidR="00102E99" w:rsidRDefault="00E55CF5" w:rsidP="00C17059">
      <w:pPr>
        <w:numPr>
          <w:ilvl w:val="2"/>
          <w:numId w:val="57"/>
        </w:numPr>
        <w:overflowPunct w:val="0"/>
        <w:autoSpaceDE w:val="0"/>
        <w:autoSpaceDN w:val="0"/>
        <w:adjustRightInd w:val="0"/>
        <w:ind w:left="0" w:firstLine="567"/>
        <w:rPr>
          <w:color w:val="0070C0"/>
          <w:szCs w:val="24"/>
        </w:rPr>
      </w:pPr>
      <w:r>
        <w:rPr>
          <w:b/>
          <w:color w:val="0070C0"/>
          <w:szCs w:val="24"/>
        </w:rPr>
        <w:t>В случае применения единичных расценок</w:t>
      </w:r>
      <w:r>
        <w:rPr>
          <w:color w:val="0070C0"/>
          <w:szCs w:val="24"/>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по результатам проведения процедуры переторжки путем снижения общей стоимости заявки, стоимость каждой единичной расценки (стоимостной позиции (цены отдельного договора, если по результатам закупки заключается несколько договоров и т.п.)) </w:t>
      </w:r>
      <w:r>
        <w:rPr>
          <w:b/>
          <w:color w:val="0070C0"/>
          <w:szCs w:val="24"/>
        </w:rPr>
        <w:t xml:space="preserve">уменьшается соразмерно проценту тендерного снижения, </w:t>
      </w:r>
      <w:r>
        <w:rPr>
          <w:color w:val="0070C0"/>
          <w:szCs w:val="24"/>
        </w:rPr>
        <w:t xml:space="preserve">т.е. коэффициент снижения минимального предложения участника относительно начальной максимальной цены </w:t>
      </w:r>
      <w:r w:rsidR="00074189">
        <w:rPr>
          <w:color w:val="0070C0"/>
          <w:szCs w:val="24"/>
        </w:rPr>
        <w:t>договора</w:t>
      </w:r>
      <w:r>
        <w:rPr>
          <w:color w:val="0070C0"/>
          <w:szCs w:val="24"/>
        </w:rPr>
        <w:t xml:space="preserve"> будет применён к стоимости каждой единичной расценки.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Цены, полученные в ходе переторжки, оформляются Протоколом и считаются окончательными для каждого из Участников этой процедуры.</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На каждую последующую переторжку приглашаются Участники </w:t>
      </w:r>
      <w:r w:rsidR="00601E1A" w:rsidRPr="00601E1A">
        <w:rPr>
          <w:bCs w:val="0"/>
          <w:color w:val="0070C0"/>
          <w:szCs w:val="24"/>
        </w:rPr>
        <w:t>Запроса предложений</w:t>
      </w:r>
      <w:r>
        <w:rPr>
          <w:bCs w:val="0"/>
          <w:color w:val="0070C0"/>
          <w:szCs w:val="24"/>
        </w:rPr>
        <w:t>, участвующие в предыдущей переторжке.</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Проведение каждой последующей переторжки, включая повторную, осуществляется по правилам, предусмотренным настоящим разделом и только по решению Закупочной комиссии.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При проведении процедуры переторжки оценочная стадия будет проводиться после проведения процедуры переторжки по ценам, полученным в ходе переторжки в полном соответствии с процедурой оценочной стадии (п. 2.9.3). </w:t>
      </w:r>
    </w:p>
    <w:p w:rsidR="00102E99" w:rsidRDefault="00E55CF5" w:rsidP="00C17059">
      <w:pPr>
        <w:pStyle w:val="Times12"/>
        <w:widowControl w:val="0"/>
        <w:numPr>
          <w:ilvl w:val="2"/>
          <w:numId w:val="57"/>
        </w:numPr>
        <w:ind w:left="0" w:firstLine="567"/>
        <w:rPr>
          <w:color w:val="0070C0"/>
          <w:szCs w:val="24"/>
        </w:rPr>
      </w:pPr>
      <w:r>
        <w:rPr>
          <w:bCs w:val="0"/>
          <w:color w:val="0070C0"/>
          <w:szCs w:val="24"/>
        </w:rPr>
        <w:t>По решению Закупочной комиссии порядок проведения переторжки может быть уточнен.</w:t>
      </w:r>
      <w:r>
        <w:rPr>
          <w:color w:val="0070C0"/>
          <w:szCs w:val="24"/>
        </w:rPr>
        <w:t xml:space="preserve"> </w:t>
      </w:r>
    </w:p>
    <w:p w:rsidR="00102E99" w:rsidRDefault="00E55CF5" w:rsidP="00C17059">
      <w:pPr>
        <w:pStyle w:val="2"/>
        <w:widowControl w:val="0"/>
        <w:numPr>
          <w:ilvl w:val="1"/>
          <w:numId w:val="57"/>
        </w:numPr>
        <w:spacing w:after="120" w:line="240" w:lineRule="auto"/>
        <w:ind w:left="1620" w:hanging="1080"/>
        <w:jc w:val="left"/>
        <w:rPr>
          <w:bCs/>
          <w:sz w:val="24"/>
          <w:szCs w:val="24"/>
        </w:rPr>
      </w:pPr>
      <w:bookmarkStart w:id="304" w:name="_Toc254193761"/>
      <w:bookmarkStart w:id="305" w:name="_Toc255991959"/>
      <w:bookmarkStart w:id="306" w:name="_Toc298234702"/>
      <w:bookmarkStart w:id="307" w:name="_Toc255985697"/>
      <w:bookmarkStart w:id="308" w:name="_Ref303251010"/>
      <w:bookmarkStart w:id="309" w:name="_Ref303324233"/>
      <w:bookmarkStart w:id="310" w:name="_Ref306191581"/>
      <w:bookmarkStart w:id="311" w:name="_Toc311231898"/>
      <w:bookmarkEnd w:id="304"/>
      <w:bookmarkEnd w:id="305"/>
      <w:r>
        <w:rPr>
          <w:bCs/>
          <w:sz w:val="24"/>
          <w:szCs w:val="24"/>
        </w:rPr>
        <w:t xml:space="preserve">Подведение итогов </w:t>
      </w:r>
      <w:r w:rsidR="00464BCD" w:rsidRPr="00464BCD">
        <w:rPr>
          <w:bCs/>
          <w:sz w:val="24"/>
          <w:szCs w:val="24"/>
        </w:rPr>
        <w:t>Запроса предложений</w:t>
      </w:r>
      <w:r>
        <w:rPr>
          <w:bCs/>
          <w:sz w:val="24"/>
          <w:szCs w:val="24"/>
        </w:rPr>
        <w:t xml:space="preserve">. Определение Победителя </w:t>
      </w:r>
      <w:bookmarkEnd w:id="306"/>
      <w:bookmarkEnd w:id="307"/>
      <w:bookmarkEnd w:id="308"/>
      <w:bookmarkEnd w:id="309"/>
      <w:bookmarkEnd w:id="310"/>
      <w:bookmarkEnd w:id="311"/>
      <w:r w:rsidR="00464BCD" w:rsidRPr="00464BCD">
        <w:rPr>
          <w:bCs/>
          <w:sz w:val="24"/>
          <w:szCs w:val="24"/>
        </w:rPr>
        <w:t>Запроса предложений</w:t>
      </w:r>
    </w:p>
    <w:bookmarkEnd w:id="298"/>
    <w:bookmarkEnd w:id="299"/>
    <w:bookmarkEnd w:id="300"/>
    <w:bookmarkEnd w:id="301"/>
    <w:bookmarkEnd w:id="302"/>
    <w:bookmarkEnd w:id="303"/>
    <w:p w:rsidR="00102E99" w:rsidRDefault="00E55CF5" w:rsidP="00C17059">
      <w:pPr>
        <w:pStyle w:val="Times12"/>
        <w:widowControl w:val="0"/>
        <w:numPr>
          <w:ilvl w:val="2"/>
          <w:numId w:val="57"/>
        </w:numPr>
        <w:spacing w:after="120"/>
        <w:ind w:left="0" w:firstLine="540"/>
        <w:rPr>
          <w:szCs w:val="24"/>
        </w:rPr>
      </w:pPr>
      <w:r>
        <w:rPr>
          <w:szCs w:val="24"/>
        </w:rPr>
        <w:t xml:space="preserve">Закупочная комиссия на своем заседании определяет Победителя </w:t>
      </w:r>
      <w:r w:rsidR="00464BCD" w:rsidRPr="00464BCD">
        <w:rPr>
          <w:szCs w:val="24"/>
        </w:rPr>
        <w:t>Запроса предложений</w:t>
      </w:r>
      <w:r>
        <w:rPr>
          <w:szCs w:val="24"/>
        </w:rPr>
        <w:t xml:space="preserve">, как Участника </w:t>
      </w:r>
      <w:r w:rsidR="00464BCD" w:rsidRPr="00464BCD">
        <w:rPr>
          <w:szCs w:val="24"/>
        </w:rPr>
        <w:t>Запроса предложений</w:t>
      </w:r>
      <w:r>
        <w:rPr>
          <w:szCs w:val="24"/>
        </w:rPr>
        <w:t>, Конкурсная заявка которого заняла первое место в ранжировке Конкурсных заявок.</w:t>
      </w:r>
    </w:p>
    <w:p w:rsidR="00102E99" w:rsidRDefault="00E55CF5" w:rsidP="00C17059">
      <w:pPr>
        <w:pStyle w:val="Times12"/>
        <w:widowControl w:val="0"/>
        <w:numPr>
          <w:ilvl w:val="2"/>
          <w:numId w:val="57"/>
        </w:numPr>
        <w:spacing w:after="120"/>
        <w:ind w:left="0" w:firstLine="540"/>
        <w:rPr>
          <w:color w:val="0070C0"/>
          <w:szCs w:val="24"/>
        </w:rPr>
      </w:pPr>
      <w:r>
        <w:rPr>
          <w:color w:val="0070C0"/>
          <w:szCs w:val="24"/>
        </w:rPr>
        <w:t xml:space="preserve">Решение Закупочной комиссии по подведению итогов </w:t>
      </w:r>
      <w:r w:rsidR="00464BCD" w:rsidRPr="00464BCD">
        <w:rPr>
          <w:color w:val="0070C0"/>
          <w:szCs w:val="24"/>
        </w:rPr>
        <w:t>Запроса предложений</w:t>
      </w:r>
      <w:r>
        <w:rPr>
          <w:color w:val="0070C0"/>
          <w:szCs w:val="24"/>
        </w:rPr>
        <w:t xml:space="preserve"> оформляется Протоколом выбора победителя, оформляемого на заседании комиссии и подписываемого ответственным секретарем Закупочной комиссии.</w:t>
      </w:r>
    </w:p>
    <w:p w:rsidR="00102E99" w:rsidRPr="00464BCD" w:rsidRDefault="00E55CF5" w:rsidP="00C17059">
      <w:pPr>
        <w:numPr>
          <w:ilvl w:val="2"/>
          <w:numId w:val="57"/>
        </w:numPr>
        <w:ind w:left="0" w:firstLine="567"/>
        <w:rPr>
          <w:bCs/>
          <w:color w:val="0070C0"/>
          <w:szCs w:val="24"/>
          <w:highlight w:val="green"/>
        </w:rPr>
      </w:pPr>
      <w:r>
        <w:rPr>
          <w:color w:val="0070C0"/>
          <w:szCs w:val="24"/>
        </w:rPr>
        <w:t xml:space="preserve">Участник </w:t>
      </w:r>
      <w:r w:rsidR="00464BCD" w:rsidRPr="00464BCD">
        <w:rPr>
          <w:color w:val="0070C0"/>
          <w:szCs w:val="24"/>
        </w:rPr>
        <w:t>Запроса предложений</w:t>
      </w:r>
      <w:r>
        <w:rPr>
          <w:color w:val="0070C0"/>
          <w:szCs w:val="24"/>
        </w:rPr>
        <w:t xml:space="preserve"> незамедлительно уведомляется о признании его Победителем </w:t>
      </w:r>
      <w:r w:rsidR="00464BCD" w:rsidRPr="00464BCD">
        <w:rPr>
          <w:color w:val="0070C0"/>
          <w:szCs w:val="24"/>
        </w:rPr>
        <w:t>Запроса предложений</w:t>
      </w:r>
      <w:r>
        <w:rPr>
          <w:color w:val="0070C0"/>
          <w:szCs w:val="24"/>
        </w:rPr>
        <w:t xml:space="preserve"> с использованием функционала ЭТП. Протокол выбора победителя размещается на официальном сайте в течение 3-х дней со дня его подписания. </w:t>
      </w:r>
      <w:r w:rsidRPr="00464BCD">
        <w:rPr>
          <w:color w:val="0070C0"/>
          <w:szCs w:val="24"/>
          <w:highlight w:val="green"/>
        </w:rPr>
        <w:lastRenderedPageBreak/>
        <w:t xml:space="preserve">Предполагается, что подведение итогов </w:t>
      </w:r>
      <w:r w:rsidR="00464BCD" w:rsidRPr="00464BCD">
        <w:rPr>
          <w:color w:val="0070C0"/>
          <w:szCs w:val="24"/>
          <w:highlight w:val="green"/>
        </w:rPr>
        <w:t>Запроса предложений</w:t>
      </w:r>
      <w:r w:rsidRPr="00464BCD">
        <w:rPr>
          <w:color w:val="0070C0"/>
          <w:szCs w:val="24"/>
          <w:highlight w:val="green"/>
        </w:rPr>
        <w:t xml:space="preserve"> будет осуществлено не позднее </w:t>
      </w:r>
      <w:r w:rsidR="00D04A94">
        <w:rPr>
          <w:color w:val="FF0000"/>
          <w:szCs w:val="24"/>
        </w:rPr>
        <w:t>0</w:t>
      </w:r>
      <w:r w:rsidR="00407869" w:rsidRPr="00407869">
        <w:rPr>
          <w:color w:val="FF0000"/>
          <w:szCs w:val="24"/>
        </w:rPr>
        <w:t>8</w:t>
      </w:r>
      <w:r w:rsidR="00D04A94" w:rsidRPr="00D04A94">
        <w:rPr>
          <w:color w:val="FF0000"/>
          <w:szCs w:val="24"/>
        </w:rPr>
        <w:t>.0</w:t>
      </w:r>
      <w:r w:rsidR="00D04A94">
        <w:rPr>
          <w:color w:val="FF0000"/>
          <w:szCs w:val="24"/>
        </w:rPr>
        <w:t>7</w:t>
      </w:r>
      <w:r w:rsidR="00D04A94" w:rsidRPr="00D04A94">
        <w:rPr>
          <w:color w:val="FF0000"/>
          <w:szCs w:val="24"/>
        </w:rPr>
        <w:t xml:space="preserve">.2024 </w:t>
      </w:r>
      <w:r w:rsidRPr="00464BCD">
        <w:rPr>
          <w:color w:val="FF0000"/>
          <w:szCs w:val="24"/>
          <w:highlight w:val="green"/>
        </w:rPr>
        <w:t>г.</w:t>
      </w:r>
    </w:p>
    <w:p w:rsidR="00102E99" w:rsidRDefault="00E55CF5" w:rsidP="00C17059">
      <w:pPr>
        <w:pStyle w:val="Times12"/>
        <w:widowControl w:val="0"/>
        <w:numPr>
          <w:ilvl w:val="2"/>
          <w:numId w:val="57"/>
        </w:numPr>
        <w:spacing w:after="120"/>
        <w:ind w:left="0" w:firstLine="540"/>
        <w:rPr>
          <w:szCs w:val="24"/>
        </w:rPr>
      </w:pPr>
      <w:r>
        <w:rPr>
          <w:szCs w:val="24"/>
        </w:rPr>
        <w:t xml:space="preserve">После получения уведомления о результатах </w:t>
      </w:r>
      <w:r w:rsidR="00464BCD" w:rsidRPr="00464BCD">
        <w:rPr>
          <w:szCs w:val="24"/>
        </w:rPr>
        <w:t>Запроса предложений</w:t>
      </w:r>
      <w:r>
        <w:rPr>
          <w:szCs w:val="24"/>
        </w:rPr>
        <w:t>, Победитель в течение 10 календарных дней должен предоставить в адрес Заказчика  заполненный и подписанный проект договора со всеми приложениями. Проект договора заполняется в строгом соответствии с приложением №2 к настоящей Конкурсной документации. В случае непредставления в течение 10 календарных дней заполненного проекта договора, или представления проекта договора, содержащего условия, отличные от условий, содержащихся в проекте договора, являющимся приложением №2 к настоящей Конкурсной документации, участник Закупки утрачивает статус Победителя и его действия (бездействия) означают отказ от заключения. В целях заключения Договора, Победителю конкурса необходимо вместе с договором представить следующий пакет документов:</w:t>
      </w:r>
    </w:p>
    <w:p w:rsidR="00102E99" w:rsidRDefault="00E55CF5">
      <w:pPr>
        <w:pStyle w:val="Times12"/>
        <w:widowControl w:val="0"/>
        <w:spacing w:after="120"/>
        <w:ind w:left="720" w:firstLine="0"/>
        <w:rPr>
          <w:szCs w:val="24"/>
        </w:rPr>
      </w:pPr>
      <w:r>
        <w:rPr>
          <w:szCs w:val="24"/>
        </w:rPr>
        <w:t>-</w:t>
      </w:r>
      <w:r>
        <w:rPr>
          <w:szCs w:val="24"/>
        </w:rPr>
        <w:tab/>
        <w:t xml:space="preserve">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 </w:t>
      </w:r>
    </w:p>
    <w:p w:rsidR="00102E99" w:rsidRDefault="00E55CF5">
      <w:pPr>
        <w:pStyle w:val="Times12"/>
        <w:widowControl w:val="0"/>
        <w:spacing w:after="120"/>
        <w:ind w:left="720" w:firstLine="0"/>
        <w:rPr>
          <w:szCs w:val="24"/>
        </w:rPr>
      </w:pPr>
      <w:r>
        <w:rPr>
          <w:szCs w:val="24"/>
        </w:rPr>
        <w:t>-</w:t>
      </w:r>
      <w:r>
        <w:rPr>
          <w:szCs w:val="24"/>
        </w:rPr>
        <w:tab/>
        <w:t>заверенную участником копию Свидетельства о постановке на налоговый учет;</w:t>
      </w:r>
    </w:p>
    <w:p w:rsidR="00102E99" w:rsidRDefault="00E55CF5">
      <w:pPr>
        <w:pStyle w:val="Times12"/>
        <w:widowControl w:val="0"/>
        <w:spacing w:after="120"/>
        <w:ind w:left="720" w:firstLine="0"/>
        <w:rPr>
          <w:szCs w:val="24"/>
        </w:rPr>
      </w:pPr>
      <w:r>
        <w:rPr>
          <w:szCs w:val="24"/>
        </w:rPr>
        <w:t>-</w:t>
      </w:r>
      <w:r>
        <w:rPr>
          <w:szCs w:val="24"/>
        </w:rPr>
        <w:tab/>
        <w:t>оригинал заполненной и подписанной контрагентом информации о собственниках (включая конечных бенефициаров), составленной по форме Приложения к проекту договора;</w:t>
      </w:r>
    </w:p>
    <w:p w:rsidR="00102E99" w:rsidRDefault="00E55CF5">
      <w:pPr>
        <w:pStyle w:val="Times12"/>
        <w:widowControl w:val="0"/>
        <w:spacing w:after="120"/>
        <w:ind w:left="720" w:firstLine="0"/>
        <w:rPr>
          <w:szCs w:val="24"/>
        </w:rPr>
      </w:pPr>
      <w:r>
        <w:rPr>
          <w:szCs w:val="24"/>
        </w:rPr>
        <w:t>-</w:t>
      </w:r>
      <w:r>
        <w:rPr>
          <w:szCs w:val="24"/>
        </w:rPr>
        <w:tab/>
        <w:t>оригинал заполненной и подписанной информации о контрагенте-резиденте, составленной по форме Приложения к проекту договора;</w:t>
      </w:r>
    </w:p>
    <w:p w:rsidR="00102E99" w:rsidRDefault="00E55CF5">
      <w:pPr>
        <w:pStyle w:val="Times12"/>
        <w:widowControl w:val="0"/>
        <w:spacing w:after="120"/>
        <w:ind w:left="709" w:firstLine="0"/>
        <w:rPr>
          <w:szCs w:val="24"/>
        </w:rPr>
      </w:pPr>
      <w:r>
        <w:rPr>
          <w:szCs w:val="24"/>
        </w:rPr>
        <w:t>-</w:t>
      </w:r>
      <w:r>
        <w:rPr>
          <w:szCs w:val="24"/>
        </w:rPr>
        <w:tab/>
        <w:t>оригинал подписанного со стороны контрагента согласия на обработку персональных данных по форме Приложения к проекту договора.</w:t>
      </w:r>
    </w:p>
    <w:p w:rsidR="00102E99" w:rsidRDefault="00E55CF5" w:rsidP="00C17059">
      <w:pPr>
        <w:pStyle w:val="2"/>
        <w:widowControl w:val="0"/>
        <w:numPr>
          <w:ilvl w:val="1"/>
          <w:numId w:val="57"/>
        </w:numPr>
        <w:spacing w:after="120" w:line="240" w:lineRule="auto"/>
        <w:ind w:left="567" w:firstLine="0"/>
        <w:jc w:val="left"/>
        <w:rPr>
          <w:bCs/>
          <w:sz w:val="24"/>
          <w:szCs w:val="24"/>
        </w:rPr>
      </w:pPr>
      <w:bookmarkStart w:id="312" w:name="_Ref303251044"/>
      <w:bookmarkStart w:id="313" w:name="_Toc311231899"/>
      <w:r>
        <w:rPr>
          <w:bCs/>
          <w:sz w:val="24"/>
          <w:szCs w:val="24"/>
        </w:rPr>
        <w:t xml:space="preserve">Признание </w:t>
      </w:r>
      <w:r w:rsidR="00464BCD" w:rsidRPr="00464BCD">
        <w:rPr>
          <w:bCs/>
          <w:sz w:val="24"/>
          <w:szCs w:val="24"/>
        </w:rPr>
        <w:t>Запроса предложений</w:t>
      </w:r>
      <w:r>
        <w:rPr>
          <w:bCs/>
          <w:sz w:val="24"/>
          <w:szCs w:val="24"/>
        </w:rPr>
        <w:t xml:space="preserve"> несостоявшимся</w:t>
      </w:r>
      <w:bookmarkEnd w:id="312"/>
      <w:bookmarkEnd w:id="313"/>
    </w:p>
    <w:p w:rsidR="00102E99" w:rsidRDefault="00464BCD">
      <w:pPr>
        <w:pStyle w:val="Times12"/>
        <w:widowControl w:val="0"/>
        <w:numPr>
          <w:ilvl w:val="2"/>
          <w:numId w:val="18"/>
        </w:numPr>
        <w:tabs>
          <w:tab w:val="clear" w:pos="720"/>
          <w:tab w:val="num" w:pos="1620"/>
        </w:tabs>
        <w:spacing w:after="120"/>
        <w:ind w:left="0" w:firstLine="540"/>
        <w:rPr>
          <w:szCs w:val="24"/>
        </w:rPr>
      </w:pPr>
      <w:bookmarkStart w:id="314" w:name="_Ref303277595"/>
      <w:r w:rsidRPr="00464BCD">
        <w:rPr>
          <w:szCs w:val="24"/>
        </w:rPr>
        <w:t>Запрос предложений</w:t>
      </w:r>
      <w:r w:rsidR="00E55CF5">
        <w:rPr>
          <w:szCs w:val="24"/>
        </w:rPr>
        <w:t xml:space="preserve"> признается несостоявшимся в случаях:</w:t>
      </w:r>
      <w:bookmarkEnd w:id="314"/>
    </w:p>
    <w:p w:rsidR="00A90A5C" w:rsidRPr="00A90A5C" w:rsidRDefault="00A90A5C" w:rsidP="00A90A5C">
      <w:pPr>
        <w:pStyle w:val="Times12"/>
        <w:spacing w:after="120"/>
        <w:ind w:left="567" w:firstLine="0"/>
        <w:rPr>
          <w:bCs w:val="0"/>
          <w:szCs w:val="24"/>
        </w:rPr>
      </w:pPr>
      <w:bookmarkStart w:id="315" w:name="_Ref311220495"/>
      <w:r>
        <w:rPr>
          <w:bCs w:val="0"/>
          <w:szCs w:val="24"/>
        </w:rPr>
        <w:t xml:space="preserve">а) </w:t>
      </w:r>
      <w:r w:rsidRPr="00A90A5C">
        <w:rPr>
          <w:bCs w:val="0"/>
          <w:szCs w:val="24"/>
        </w:rPr>
        <w:t>если по окончании срока подачи заявок подана только одна заявка или не подано ни одной заявки;</w:t>
      </w:r>
    </w:p>
    <w:p w:rsidR="00A90A5C" w:rsidRPr="00A90A5C" w:rsidRDefault="00A90A5C" w:rsidP="00A90A5C">
      <w:pPr>
        <w:pStyle w:val="Times12"/>
        <w:spacing w:after="120"/>
        <w:ind w:left="567" w:firstLine="0"/>
        <w:rPr>
          <w:bCs w:val="0"/>
          <w:szCs w:val="24"/>
        </w:rPr>
      </w:pPr>
      <w:r>
        <w:rPr>
          <w:bCs w:val="0"/>
          <w:szCs w:val="24"/>
        </w:rPr>
        <w:t xml:space="preserve">б) </w:t>
      </w:r>
      <w:r w:rsidRPr="00A90A5C">
        <w:rPr>
          <w:bCs w:val="0"/>
          <w:szCs w:val="24"/>
        </w:rPr>
        <w:t>если по результатам рассмотрения заявок принято решение об отказе в допуске всем участникам закупки, подавшим заявки;</w:t>
      </w:r>
    </w:p>
    <w:p w:rsidR="00A90A5C" w:rsidRPr="00A90A5C" w:rsidRDefault="00A90A5C" w:rsidP="00A90A5C">
      <w:pPr>
        <w:pStyle w:val="Times12"/>
        <w:spacing w:after="120"/>
        <w:ind w:left="567" w:firstLine="0"/>
        <w:rPr>
          <w:bCs w:val="0"/>
          <w:szCs w:val="24"/>
        </w:rPr>
      </w:pPr>
      <w:r>
        <w:rPr>
          <w:bCs w:val="0"/>
          <w:szCs w:val="24"/>
        </w:rPr>
        <w:t xml:space="preserve">в) </w:t>
      </w:r>
      <w:r w:rsidRPr="00A90A5C">
        <w:rPr>
          <w:bCs w:val="0"/>
          <w:szCs w:val="24"/>
        </w:rPr>
        <w:t>если по результатам рассмотрения заявок принято решение о допуске только одного участника закупки;</w:t>
      </w:r>
    </w:p>
    <w:p w:rsidR="00A90A5C" w:rsidRPr="00A90A5C" w:rsidRDefault="00A90A5C" w:rsidP="00A90A5C">
      <w:pPr>
        <w:pStyle w:val="Times12"/>
        <w:spacing w:after="120"/>
        <w:ind w:left="567" w:firstLine="0"/>
        <w:rPr>
          <w:bCs w:val="0"/>
          <w:szCs w:val="24"/>
        </w:rPr>
      </w:pPr>
      <w:r>
        <w:rPr>
          <w:bCs w:val="0"/>
          <w:szCs w:val="24"/>
        </w:rPr>
        <w:t xml:space="preserve">г) </w:t>
      </w:r>
      <w:r w:rsidRPr="00A90A5C">
        <w:rPr>
          <w:bCs w:val="0"/>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102E99" w:rsidRDefault="00E55CF5">
      <w:pPr>
        <w:pStyle w:val="Times12"/>
        <w:widowControl w:val="0"/>
        <w:numPr>
          <w:ilvl w:val="2"/>
          <w:numId w:val="18"/>
        </w:numPr>
        <w:tabs>
          <w:tab w:val="clear" w:pos="720"/>
          <w:tab w:val="num" w:pos="1620"/>
        </w:tabs>
        <w:spacing w:after="120"/>
        <w:ind w:left="0" w:firstLine="540"/>
        <w:rPr>
          <w:szCs w:val="24"/>
        </w:rPr>
      </w:pPr>
      <w:r>
        <w:rPr>
          <w:szCs w:val="24"/>
        </w:rPr>
        <w:t xml:space="preserve">В случае, если при проведении </w:t>
      </w:r>
      <w:r w:rsidR="00464BCD" w:rsidRPr="00464BCD">
        <w:rPr>
          <w:szCs w:val="24"/>
        </w:rPr>
        <w:t>Запроса предложений</w:t>
      </w:r>
      <w:r>
        <w:rPr>
          <w:szCs w:val="24"/>
        </w:rPr>
        <w:t xml:space="preserve">: </w:t>
      </w:r>
      <w:bookmarkEnd w:id="315"/>
    </w:p>
    <w:p w:rsidR="00102E99" w:rsidRDefault="00E55CF5" w:rsidP="00C17059">
      <w:pPr>
        <w:pStyle w:val="3d"/>
        <w:widowControl w:val="0"/>
        <w:numPr>
          <w:ilvl w:val="0"/>
          <w:numId w:val="30"/>
        </w:numPr>
        <w:spacing w:after="120"/>
        <w:ind w:left="567" w:firstLine="0"/>
        <w:rPr>
          <w:sz w:val="24"/>
          <w:szCs w:val="24"/>
        </w:rPr>
      </w:pPr>
      <w:r>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02E99" w:rsidRDefault="00E55CF5" w:rsidP="00C17059">
      <w:pPr>
        <w:pStyle w:val="3d"/>
        <w:widowControl w:val="0"/>
        <w:numPr>
          <w:ilvl w:val="0"/>
          <w:numId w:val="30"/>
        </w:numPr>
        <w:spacing w:after="120"/>
        <w:ind w:left="567" w:firstLine="0"/>
        <w:rPr>
          <w:sz w:val="24"/>
          <w:szCs w:val="24"/>
        </w:rPr>
      </w:pPr>
      <w:r>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w:t>
      </w:r>
    </w:p>
    <w:p w:rsidR="00102E99" w:rsidRDefault="00E55CF5" w:rsidP="00C17059">
      <w:pPr>
        <w:pStyle w:val="3d"/>
        <w:widowControl w:val="0"/>
        <w:numPr>
          <w:ilvl w:val="0"/>
          <w:numId w:val="30"/>
        </w:numPr>
        <w:spacing w:after="120"/>
        <w:ind w:left="567" w:firstLine="0"/>
        <w:rPr>
          <w:sz w:val="24"/>
          <w:szCs w:val="24"/>
        </w:rPr>
      </w:pPr>
      <w:r>
        <w:rPr>
          <w:sz w:val="24"/>
          <w:szCs w:val="24"/>
        </w:rPr>
        <w:t xml:space="preserve">признать </w:t>
      </w:r>
      <w:r w:rsidR="00464BCD" w:rsidRPr="00464BCD">
        <w:rPr>
          <w:sz w:val="24"/>
          <w:szCs w:val="24"/>
        </w:rPr>
        <w:t>Запрос предложений</w:t>
      </w:r>
      <w:r>
        <w:rPr>
          <w:sz w:val="24"/>
          <w:szCs w:val="24"/>
        </w:rPr>
        <w:t xml:space="preserve"> несостоявшимся и назначить повторную процедуру </w:t>
      </w:r>
      <w:r w:rsidR="00156023" w:rsidRPr="00156023">
        <w:rPr>
          <w:sz w:val="24"/>
          <w:szCs w:val="24"/>
        </w:rPr>
        <w:t>Запроса предложений</w:t>
      </w:r>
      <w:r>
        <w:rPr>
          <w:sz w:val="24"/>
          <w:szCs w:val="24"/>
        </w:rPr>
        <w:t xml:space="preserve"> либо провести закупку иным способом, предусмотренным Положением о закупках Общества.</w:t>
      </w:r>
    </w:p>
    <w:p w:rsidR="00102E99" w:rsidRDefault="00E55CF5">
      <w:pPr>
        <w:pStyle w:val="2"/>
        <w:widowControl w:val="0"/>
        <w:numPr>
          <w:ilvl w:val="1"/>
          <w:numId w:val="18"/>
        </w:numPr>
        <w:tabs>
          <w:tab w:val="clear" w:pos="660"/>
        </w:tabs>
        <w:spacing w:after="120" w:line="240" w:lineRule="auto"/>
        <w:ind w:left="567" w:firstLine="0"/>
        <w:rPr>
          <w:bCs/>
          <w:color w:val="0070C0"/>
          <w:sz w:val="24"/>
          <w:szCs w:val="24"/>
        </w:rPr>
      </w:pPr>
      <w:r>
        <w:rPr>
          <w:bCs/>
          <w:color w:val="0070C0"/>
          <w:sz w:val="24"/>
          <w:szCs w:val="24"/>
        </w:rPr>
        <w:t>Проведение преддоговорных переговоров и заключение договора.</w:t>
      </w:r>
    </w:p>
    <w:p w:rsidR="001A2959" w:rsidRPr="001A2959" w:rsidRDefault="001A2959" w:rsidP="001A2959">
      <w:pPr>
        <w:pStyle w:val="affffffe"/>
        <w:numPr>
          <w:ilvl w:val="2"/>
          <w:numId w:val="18"/>
        </w:numPr>
        <w:tabs>
          <w:tab w:val="clear" w:pos="720"/>
          <w:tab w:val="num" w:pos="284"/>
        </w:tabs>
        <w:ind w:left="0" w:firstLine="426"/>
        <w:jc w:val="both"/>
        <w:rPr>
          <w:rFonts w:ascii="Times New Roman" w:hAnsi="Times New Roman"/>
          <w:sz w:val="24"/>
          <w:szCs w:val="24"/>
        </w:rPr>
      </w:pPr>
      <w:r w:rsidRPr="001A2959">
        <w:rPr>
          <w:rFonts w:ascii="Times New Roman" w:hAnsi="Times New Roman"/>
          <w:sz w:val="24"/>
          <w:szCs w:val="24"/>
        </w:rPr>
        <w:t xml:space="preserve">После подведения итогов </w:t>
      </w:r>
      <w:r w:rsidR="00464BCD" w:rsidRPr="00464BCD">
        <w:rPr>
          <w:rFonts w:ascii="Times New Roman" w:hAnsi="Times New Roman"/>
          <w:sz w:val="24"/>
          <w:szCs w:val="24"/>
        </w:rPr>
        <w:t>Запроса предложений</w:t>
      </w:r>
      <w:r w:rsidRPr="001A2959">
        <w:rPr>
          <w:rFonts w:ascii="Times New Roman" w:hAnsi="Times New Roman"/>
          <w:sz w:val="24"/>
          <w:szCs w:val="24"/>
        </w:rPr>
        <w:t xml:space="preserve"> Организатор закупки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по вопросу снижения цены </w:t>
      </w:r>
      <w:r w:rsidRPr="001A2959">
        <w:rPr>
          <w:rFonts w:ascii="Times New Roman" w:hAnsi="Times New Roman"/>
          <w:sz w:val="24"/>
          <w:szCs w:val="24"/>
        </w:rPr>
        <w:lastRenderedPageBreak/>
        <w:t xml:space="preserve">договора без изменения объема закупаемой продукции (оказываемых услуг/работ) и иных условий исполнения договора. Однако при этом не допускается создание Участнику </w:t>
      </w:r>
      <w:r w:rsidR="00464BCD" w:rsidRPr="00464BCD">
        <w:rPr>
          <w:rFonts w:ascii="Times New Roman" w:hAnsi="Times New Roman"/>
          <w:sz w:val="24"/>
          <w:szCs w:val="24"/>
        </w:rPr>
        <w:t>Запроса предложений</w:t>
      </w:r>
      <w:r w:rsidRPr="001A2959">
        <w:rPr>
          <w:rFonts w:ascii="Times New Roman" w:hAnsi="Times New Roman"/>
          <w:sz w:val="24"/>
          <w:szCs w:val="24"/>
        </w:rPr>
        <w:t>, чья Заявка признана лучшей, преимущественных условий участия в закупке.</w:t>
      </w:r>
    </w:p>
    <w:p w:rsidR="00102E99" w:rsidRDefault="00E55CF5">
      <w:pPr>
        <w:pStyle w:val="Times12"/>
        <w:widowControl w:val="0"/>
        <w:numPr>
          <w:ilvl w:val="2"/>
          <w:numId w:val="18"/>
        </w:numPr>
        <w:spacing w:after="120"/>
        <w:ind w:left="0" w:firstLine="540"/>
        <w:rPr>
          <w:szCs w:val="24"/>
        </w:rPr>
      </w:pPr>
      <w:r>
        <w:rPr>
          <w:szCs w:val="24"/>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p>
    <w:p w:rsidR="00102E99" w:rsidRDefault="00E55CF5">
      <w:pPr>
        <w:pStyle w:val="Times12"/>
        <w:widowControl w:val="0"/>
        <w:numPr>
          <w:ilvl w:val="2"/>
          <w:numId w:val="18"/>
        </w:numPr>
        <w:spacing w:after="120"/>
        <w:ind w:left="0" w:firstLine="540"/>
        <w:rPr>
          <w:szCs w:val="24"/>
        </w:rPr>
      </w:pPr>
      <w:r>
        <w:rPr>
          <w:szCs w:val="24"/>
        </w:rPr>
        <w:t xml:space="preserve">Участник </w:t>
      </w:r>
      <w:r w:rsidR="00464BCD" w:rsidRPr="00464BCD">
        <w:rPr>
          <w:szCs w:val="24"/>
        </w:rPr>
        <w:t>Запроса предложений</w:t>
      </w:r>
      <w:r>
        <w:rPr>
          <w:szCs w:val="24"/>
        </w:rPr>
        <w:t>,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p>
    <w:p w:rsidR="00102E99" w:rsidRDefault="00E55CF5" w:rsidP="00FF3BEF">
      <w:pPr>
        <w:numPr>
          <w:ilvl w:val="0"/>
          <w:numId w:val="23"/>
        </w:numPr>
        <w:spacing w:after="120"/>
        <w:ind w:left="0" w:firstLine="1080"/>
        <w:rPr>
          <w:szCs w:val="24"/>
          <w:lang w:val="x-none" w:eastAsia="x-none"/>
        </w:rPr>
      </w:pPr>
      <w:r>
        <w:rPr>
          <w:szCs w:val="24"/>
          <w:lang w:val="x-none" w:eastAsia="x-none"/>
        </w:rPr>
        <w:t xml:space="preserve">не подписал по итогам проведения </w:t>
      </w:r>
      <w:r w:rsidR="00464BCD" w:rsidRPr="00464BCD">
        <w:rPr>
          <w:szCs w:val="24"/>
          <w:lang w:eastAsia="x-none"/>
        </w:rPr>
        <w:t>Запроса предложений</w:t>
      </w:r>
      <w:r>
        <w:rPr>
          <w:szCs w:val="24"/>
          <w:lang w:val="x-none" w:eastAsia="x-none"/>
        </w:rPr>
        <w:t xml:space="preserve"> </w:t>
      </w:r>
      <w:r>
        <w:rPr>
          <w:szCs w:val="24"/>
          <w:lang w:eastAsia="x-none"/>
        </w:rPr>
        <w:t>Д</w:t>
      </w:r>
      <w:r>
        <w:rPr>
          <w:szCs w:val="24"/>
          <w:lang w:val="x-none" w:eastAsia="x-none"/>
        </w:rPr>
        <w:t xml:space="preserve">оговор в срок, определенный </w:t>
      </w:r>
      <w:r>
        <w:rPr>
          <w:szCs w:val="24"/>
          <w:lang w:eastAsia="x-none"/>
        </w:rPr>
        <w:t>Конкурсной документацией</w:t>
      </w:r>
      <w:r>
        <w:rPr>
          <w:szCs w:val="24"/>
          <w:lang w:val="x-none" w:eastAsia="x-none"/>
        </w:rPr>
        <w:t>;</w:t>
      </w:r>
    </w:p>
    <w:p w:rsidR="00102E99" w:rsidRDefault="00E55CF5" w:rsidP="00FF3BEF">
      <w:pPr>
        <w:numPr>
          <w:ilvl w:val="0"/>
          <w:numId w:val="23"/>
        </w:numPr>
        <w:spacing w:after="120"/>
        <w:ind w:left="0" w:firstLine="1080"/>
        <w:rPr>
          <w:szCs w:val="24"/>
          <w:lang w:val="x-none" w:eastAsia="x-none"/>
        </w:rPr>
      </w:pPr>
      <w:r>
        <w:rPr>
          <w:color w:val="0070C0"/>
          <w:szCs w:val="24"/>
          <w:lang w:eastAsia="x-none"/>
        </w:rPr>
        <w:t>отказался от предоставления финансового обеспечения, предусмотренного п. 2.14 настоящей Конкурсной документации или предоставил его с нарушением условий, установленных настоящей конкурсной документацией и действующим законодательством;</w:t>
      </w:r>
    </w:p>
    <w:p w:rsidR="00102E99" w:rsidRDefault="00E55CF5" w:rsidP="00FF3BEF">
      <w:pPr>
        <w:numPr>
          <w:ilvl w:val="0"/>
          <w:numId w:val="23"/>
        </w:numPr>
        <w:spacing w:after="120"/>
        <w:ind w:left="0" w:firstLine="1080"/>
        <w:rPr>
          <w:szCs w:val="24"/>
          <w:lang w:val="x-none" w:eastAsia="x-none"/>
        </w:rPr>
      </w:pPr>
      <w:r>
        <w:rPr>
          <w:szCs w:val="24"/>
          <w:lang w:val="x-none" w:eastAsia="x-none"/>
        </w:rPr>
        <w:t xml:space="preserve">предложил Заказчику внести существенные изменения, ухудшающие условия </w:t>
      </w:r>
      <w:r>
        <w:rPr>
          <w:szCs w:val="24"/>
          <w:lang w:eastAsia="x-none"/>
        </w:rPr>
        <w:t>Д</w:t>
      </w:r>
      <w:r>
        <w:rPr>
          <w:szCs w:val="24"/>
          <w:lang w:val="x-none" w:eastAsia="x-none"/>
        </w:rPr>
        <w:t>оговора</w:t>
      </w:r>
      <w:r>
        <w:rPr>
          <w:szCs w:val="24"/>
          <w:lang w:eastAsia="x-none"/>
        </w:rPr>
        <w:t>.</w:t>
      </w:r>
    </w:p>
    <w:p w:rsidR="00102E99" w:rsidRDefault="00E55CF5" w:rsidP="00A90A5C">
      <w:pPr>
        <w:pStyle w:val="Times12"/>
        <w:widowControl w:val="0"/>
        <w:numPr>
          <w:ilvl w:val="2"/>
          <w:numId w:val="18"/>
        </w:numPr>
        <w:spacing w:after="120"/>
        <w:ind w:left="0" w:firstLine="540"/>
        <w:rPr>
          <w:szCs w:val="24"/>
        </w:rPr>
      </w:pPr>
      <w:r>
        <w:rPr>
          <w:szCs w:val="24"/>
        </w:rPr>
        <w:t xml:space="preserve">При наступлении случаев, определенных в п.2.13.3, Организатор </w:t>
      </w:r>
      <w:r w:rsidR="00464BCD" w:rsidRPr="00464BCD">
        <w:rPr>
          <w:szCs w:val="24"/>
        </w:rPr>
        <w:t>Запроса предложений</w:t>
      </w:r>
      <w:r>
        <w:rPr>
          <w:szCs w:val="24"/>
        </w:rPr>
        <w:t xml:space="preserve"> аннулирует решение о признании организации победителем </w:t>
      </w:r>
      <w:r w:rsidR="00464BCD" w:rsidRPr="00464BCD">
        <w:rPr>
          <w:szCs w:val="24"/>
        </w:rPr>
        <w:t>Запроса предложений</w:t>
      </w:r>
      <w:r>
        <w:rPr>
          <w:szCs w:val="24"/>
        </w:rPr>
        <w:t xml:space="preserve"> и принимает решение о признании Участника, принимавшего участие в </w:t>
      </w:r>
      <w:r w:rsidR="00464BCD" w:rsidRPr="00464BCD">
        <w:rPr>
          <w:szCs w:val="24"/>
        </w:rPr>
        <w:t>Запросе предложений</w:t>
      </w:r>
      <w:r>
        <w:rPr>
          <w:szCs w:val="24"/>
        </w:rPr>
        <w:t xml:space="preserve"> и занявшего 2-е место в итоговой ранжировке, победителем </w:t>
      </w:r>
      <w:r w:rsidR="00464BCD" w:rsidRPr="00464BCD">
        <w:rPr>
          <w:szCs w:val="24"/>
        </w:rPr>
        <w:t>Запроса предложений</w:t>
      </w:r>
      <w:r>
        <w:rPr>
          <w:szCs w:val="24"/>
        </w:rPr>
        <w:t xml:space="preserve">. В случае, если признанная победителем </w:t>
      </w:r>
      <w:r w:rsidR="00464BCD" w:rsidRPr="00464BCD">
        <w:rPr>
          <w:szCs w:val="24"/>
        </w:rPr>
        <w:t>Запроса предложений</w:t>
      </w:r>
      <w:r>
        <w:rPr>
          <w:szCs w:val="24"/>
        </w:rPr>
        <w:t xml:space="preserve"> </w:t>
      </w:r>
      <w:r w:rsidRPr="00A90A5C">
        <w:rPr>
          <w:szCs w:val="24"/>
        </w:rPr>
        <w:t xml:space="preserve">организация, принимавшая участие в </w:t>
      </w:r>
      <w:r w:rsidR="00464BCD" w:rsidRPr="00464BCD">
        <w:rPr>
          <w:szCs w:val="24"/>
        </w:rPr>
        <w:t>Запросе предложений</w:t>
      </w:r>
      <w:r w:rsidRPr="00A90A5C">
        <w:rPr>
          <w:szCs w:val="24"/>
        </w:rPr>
        <w:t xml:space="preserve"> и занявшая 2-е место в итоговой ранжировке совершит действия, определенные в п.2.13.3, Организатор </w:t>
      </w:r>
      <w:r w:rsidR="00464BCD" w:rsidRPr="00464BCD">
        <w:rPr>
          <w:szCs w:val="24"/>
        </w:rPr>
        <w:t>Запроса предложений</w:t>
      </w:r>
      <w:r w:rsidRPr="00A90A5C">
        <w:rPr>
          <w:szCs w:val="24"/>
        </w:rPr>
        <w:t xml:space="preserve"> аннулирует решение о признании организации победителем </w:t>
      </w:r>
      <w:r w:rsidR="00464BCD" w:rsidRPr="00464BCD">
        <w:rPr>
          <w:szCs w:val="24"/>
        </w:rPr>
        <w:t>Запроса предложений</w:t>
      </w:r>
      <w:r w:rsidRPr="00A90A5C">
        <w:rPr>
          <w:szCs w:val="24"/>
        </w:rPr>
        <w:t xml:space="preserve"> и принимает решение о признании закупки не состоявшейся. Обеспечение исполнения обязательств Участника, утратившего статус Победителя </w:t>
      </w:r>
      <w:r w:rsidR="00464BCD" w:rsidRPr="00464BCD">
        <w:rPr>
          <w:szCs w:val="24"/>
        </w:rPr>
        <w:t>Запроса предложений</w:t>
      </w:r>
      <w:r w:rsidRPr="00A90A5C">
        <w:rPr>
          <w:szCs w:val="24"/>
        </w:rPr>
        <w:t>, может быть полностью или частично удержано по решению Закупочной комиссии на основ</w:t>
      </w:r>
      <w:r w:rsidR="00796755">
        <w:rPr>
          <w:szCs w:val="24"/>
        </w:rPr>
        <w:t>ании полученного согласования ЦЗ</w:t>
      </w:r>
      <w:r w:rsidRPr="00A90A5C">
        <w:rPr>
          <w:szCs w:val="24"/>
        </w:rPr>
        <w:t xml:space="preserve">К. Сведения о поставщике, утратившим статус Победителя </w:t>
      </w:r>
      <w:r w:rsidR="00464BCD" w:rsidRPr="00464BCD">
        <w:rPr>
          <w:szCs w:val="24"/>
        </w:rPr>
        <w:t>Запроса предложений</w:t>
      </w:r>
      <w:r w:rsidRPr="00A90A5C">
        <w:rPr>
          <w:szCs w:val="24"/>
        </w:rPr>
        <w:t>,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2B6EE8" w:rsidRDefault="002B6EE8" w:rsidP="002B6EE8">
      <w:pPr>
        <w:pStyle w:val="Times12"/>
        <w:widowControl w:val="0"/>
        <w:spacing w:after="120"/>
        <w:ind w:firstLine="540"/>
        <w:rPr>
          <w:szCs w:val="24"/>
        </w:rPr>
      </w:pPr>
      <w:r w:rsidRPr="00C353F1">
        <w:rPr>
          <w:szCs w:val="24"/>
        </w:rPr>
        <w:t>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w:t>
      </w:r>
    </w:p>
    <w:p w:rsidR="00102E99" w:rsidRDefault="00E55CF5">
      <w:pPr>
        <w:pStyle w:val="Times12"/>
        <w:widowControl w:val="0"/>
        <w:numPr>
          <w:ilvl w:val="2"/>
          <w:numId w:val="18"/>
        </w:numPr>
        <w:spacing w:after="120"/>
        <w:ind w:left="0" w:firstLine="540"/>
        <w:rPr>
          <w:szCs w:val="24"/>
        </w:rPr>
      </w:pPr>
      <w:r>
        <w:rPr>
          <w:color w:val="0070C0"/>
          <w:szCs w:val="24"/>
        </w:rP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конкурсной документации или предоставил недостоверную информацию (сведения) в отношении своего соответствия указанным требованиям</w:t>
      </w:r>
    </w:p>
    <w:p w:rsidR="00102E99" w:rsidRDefault="00E55CF5">
      <w:pPr>
        <w:pStyle w:val="Times12"/>
        <w:widowControl w:val="0"/>
        <w:numPr>
          <w:ilvl w:val="2"/>
          <w:numId w:val="18"/>
        </w:numPr>
        <w:spacing w:after="120"/>
        <w:ind w:left="0" w:firstLine="540"/>
        <w:rPr>
          <w:szCs w:val="24"/>
        </w:rPr>
      </w:pPr>
      <w:r>
        <w:rPr>
          <w:color w:val="0070C0"/>
          <w:szCs w:val="24"/>
        </w:rPr>
        <w:t xml:space="preserve">Договор по результатам </w:t>
      </w:r>
      <w:r w:rsidR="00464BCD" w:rsidRPr="00464BCD">
        <w:rPr>
          <w:color w:val="0070C0"/>
          <w:szCs w:val="24"/>
        </w:rPr>
        <w:t>Запроса предложений</w:t>
      </w:r>
      <w:r>
        <w:rPr>
          <w:color w:val="0070C0"/>
          <w:szCs w:val="24"/>
        </w:rPr>
        <w:t xml:space="preserve"> между Заказчиком и Победителем </w:t>
      </w:r>
      <w:r w:rsidR="00464BCD" w:rsidRPr="00464BCD">
        <w:rPr>
          <w:color w:val="0070C0"/>
          <w:szCs w:val="24"/>
        </w:rPr>
        <w:t>Запроса предложений</w:t>
      </w:r>
      <w:r>
        <w:rPr>
          <w:color w:val="0070C0"/>
          <w:szCs w:val="24"/>
        </w:rPr>
        <w:t xml:space="preserve"> будет заключен в срок, указанный в Извещении о проведении настоящего </w:t>
      </w:r>
      <w:r w:rsidR="00464BCD" w:rsidRPr="00464BCD">
        <w:rPr>
          <w:color w:val="0070C0"/>
          <w:szCs w:val="24"/>
        </w:rPr>
        <w:t>Запроса предложений</w:t>
      </w:r>
      <w:r>
        <w:rPr>
          <w:color w:val="0070C0"/>
          <w:szCs w:val="24"/>
        </w:rPr>
        <w:t xml:space="preserve">, на основании протокола об определении победителя </w:t>
      </w:r>
      <w:r w:rsidR="00464BCD" w:rsidRPr="00464BCD">
        <w:rPr>
          <w:color w:val="0070C0"/>
          <w:szCs w:val="24"/>
        </w:rPr>
        <w:t>Запроса предложений</w:t>
      </w:r>
      <w:r>
        <w:rPr>
          <w:color w:val="0070C0"/>
          <w:szCs w:val="24"/>
        </w:rPr>
        <w:t>.</w:t>
      </w:r>
    </w:p>
    <w:p w:rsidR="00102E99" w:rsidRDefault="00E55CF5">
      <w:pPr>
        <w:pStyle w:val="Times12"/>
        <w:widowControl w:val="0"/>
        <w:numPr>
          <w:ilvl w:val="2"/>
          <w:numId w:val="18"/>
        </w:numPr>
        <w:spacing w:after="120"/>
        <w:ind w:left="0" w:firstLine="540"/>
        <w:rPr>
          <w:szCs w:val="24"/>
        </w:rPr>
      </w:pPr>
      <w:r>
        <w:rPr>
          <w:color w:val="0070C0"/>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102E99" w:rsidRDefault="00E55CF5">
      <w:pPr>
        <w:pStyle w:val="Times12"/>
        <w:widowControl w:val="0"/>
        <w:numPr>
          <w:ilvl w:val="2"/>
          <w:numId w:val="18"/>
        </w:numPr>
        <w:spacing w:after="120"/>
        <w:ind w:left="0" w:firstLine="540"/>
        <w:rPr>
          <w:szCs w:val="24"/>
        </w:rPr>
      </w:pPr>
      <w:r>
        <w:rPr>
          <w:bCs w:val="0"/>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rsidR="00102E99" w:rsidRDefault="00E55CF5" w:rsidP="00C17059">
      <w:pPr>
        <w:pStyle w:val="2"/>
        <w:widowControl w:val="0"/>
        <w:numPr>
          <w:ilvl w:val="1"/>
          <w:numId w:val="63"/>
        </w:numPr>
        <w:spacing w:after="120" w:line="240" w:lineRule="auto"/>
        <w:jc w:val="left"/>
        <w:rPr>
          <w:b w:val="0"/>
          <w:bCs/>
          <w:color w:val="0070C0"/>
          <w:sz w:val="24"/>
          <w:szCs w:val="24"/>
        </w:rPr>
      </w:pPr>
      <w:bookmarkStart w:id="316" w:name="_Toc181693189"/>
      <w:bookmarkStart w:id="317" w:name="_Ref190680463"/>
      <w:bookmarkStart w:id="318" w:name="_Toc298234705"/>
      <w:bookmarkStart w:id="319" w:name="_Toc255985700"/>
      <w:bookmarkStart w:id="320" w:name="_Ref303251086"/>
      <w:bookmarkStart w:id="321" w:name="_Ref303603212"/>
      <w:bookmarkStart w:id="322" w:name="_Ref311190855"/>
      <w:bookmarkStart w:id="323" w:name="_Toc311231902"/>
      <w:bookmarkStart w:id="324" w:name="_Ref55280483"/>
      <w:bookmarkStart w:id="325" w:name="_Toc55285357"/>
      <w:bookmarkStart w:id="326" w:name="_Toc55305389"/>
      <w:bookmarkStart w:id="327" w:name="_Toc57314660"/>
      <w:bookmarkStart w:id="328" w:name="_Toc69728974"/>
      <w:bookmarkStart w:id="329" w:name="_Toc98251738"/>
      <w:r>
        <w:rPr>
          <w:color w:val="0070C0"/>
          <w:sz w:val="24"/>
          <w:szCs w:val="24"/>
        </w:rPr>
        <w:t>Обеспечение исполнения обязательств Подрядчика по Договору</w:t>
      </w:r>
      <w:bookmarkEnd w:id="316"/>
      <w:bookmarkEnd w:id="317"/>
      <w:bookmarkEnd w:id="318"/>
      <w:r>
        <w:rPr>
          <w:color w:val="0070C0"/>
          <w:sz w:val="24"/>
          <w:szCs w:val="24"/>
        </w:rPr>
        <w:t xml:space="preserve"> </w:t>
      </w:r>
      <w:bookmarkEnd w:id="319"/>
      <w:bookmarkEnd w:id="320"/>
      <w:bookmarkEnd w:id="321"/>
      <w:bookmarkEnd w:id="322"/>
      <w:bookmarkEnd w:id="323"/>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lastRenderedPageBreak/>
        <w:t xml:space="preserve">Заказчик вправе потребовать от Участника, признанного победителем </w:t>
      </w:r>
      <w:r w:rsidR="00464BCD" w:rsidRPr="00464BCD">
        <w:rPr>
          <w:bCs/>
          <w:color w:val="00B050"/>
          <w:szCs w:val="24"/>
          <w:lang w:eastAsia="ar-SA"/>
        </w:rPr>
        <w:t>Запроса предложений</w:t>
      </w:r>
      <w:r w:rsidRPr="00010550">
        <w:rPr>
          <w:bCs/>
          <w:color w:val="00B050"/>
          <w:szCs w:val="24"/>
          <w:lang w:eastAsia="ar-SA"/>
        </w:rPr>
        <w:t>, представить финансовое обеспечение исполнение обязательств по Договору (</w:t>
      </w:r>
      <w:r w:rsidRPr="00010550">
        <w:rPr>
          <w:bCs/>
          <w:i/>
          <w:iCs/>
          <w:color w:val="00B050"/>
          <w:szCs w:val="24"/>
          <w:lang w:eastAsia="ar-SA"/>
        </w:rPr>
        <w:t>в части осуществления выполнения работ/оказания услуг в соответствии с проектом договора и техническим заданием</w:t>
      </w:r>
      <w:r w:rsidRPr="00010550">
        <w:rPr>
          <w:bCs/>
          <w:color w:val="00B050"/>
          <w:szCs w:val="24"/>
          <w:lang w:eastAsia="ar-SA"/>
        </w:rPr>
        <w:t xml:space="preserve">) в виде внесения денежных средств на счет Заказчика или Независимой гарантии (по выбору победителя </w:t>
      </w:r>
      <w:r w:rsidR="00156023" w:rsidRPr="00156023">
        <w:rPr>
          <w:bCs/>
          <w:color w:val="00B050"/>
          <w:szCs w:val="24"/>
          <w:lang w:eastAsia="ar-SA"/>
        </w:rPr>
        <w:t>Запроса предложений</w:t>
      </w:r>
      <w:r w:rsidRPr="00010550">
        <w:rPr>
          <w:bCs/>
          <w:color w:val="00B050"/>
          <w:szCs w:val="24"/>
          <w:lang w:eastAsia="ar-SA"/>
        </w:rPr>
        <w:t>)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В случае, если победителем </w:t>
      </w:r>
      <w:r w:rsidR="00464BCD" w:rsidRPr="00464BCD">
        <w:rPr>
          <w:bCs/>
          <w:color w:val="00B050"/>
          <w:szCs w:val="24"/>
          <w:lang w:eastAsia="ar-SA"/>
        </w:rPr>
        <w:t>Запроса предложений</w:t>
      </w:r>
      <w:r w:rsidR="00464BCD">
        <w:rPr>
          <w:bCs/>
          <w:color w:val="00B050"/>
          <w:szCs w:val="24"/>
          <w:lang w:eastAsia="ar-SA"/>
        </w:rPr>
        <w:t xml:space="preserve"> </w:t>
      </w:r>
      <w:r w:rsidRPr="00010550">
        <w:rPr>
          <w:bCs/>
          <w:color w:val="00B050"/>
          <w:szCs w:val="24"/>
          <w:lang w:eastAsia="ar-SA"/>
        </w:rPr>
        <w:t>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2.4.8 настоящей Конкурсной документации, без изменения остальных условий, указанных в проекте договора.</w:t>
      </w:r>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В случае, если победителем </w:t>
      </w:r>
      <w:r w:rsidR="00464BCD" w:rsidRPr="00464BCD">
        <w:rPr>
          <w:bCs/>
          <w:color w:val="00B050"/>
          <w:szCs w:val="24"/>
          <w:lang w:eastAsia="ar-SA"/>
        </w:rPr>
        <w:t>Запроса предложений</w:t>
      </w:r>
      <w:r w:rsidRPr="00010550">
        <w:rPr>
          <w:bCs/>
          <w:color w:val="00B050"/>
          <w:szCs w:val="24"/>
          <w:lang w:eastAsia="ar-SA"/>
        </w:rPr>
        <w:t xml:space="preserve"> был признан участник, подавший заявку с существенно заниженной ценой, и проектом договора </w:t>
      </w:r>
      <w:r w:rsidRPr="00010550">
        <w:rPr>
          <w:b/>
          <w:bCs/>
          <w:color w:val="00B050"/>
          <w:szCs w:val="24"/>
          <w:lang w:eastAsia="ar-SA"/>
        </w:rPr>
        <w:t>не</w:t>
      </w:r>
      <w:r w:rsidRPr="00010550">
        <w:rPr>
          <w:bCs/>
          <w:color w:val="00B050"/>
          <w:szCs w:val="24"/>
          <w:lang w:eastAsia="ar-SA"/>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2.4.8 настоящей Конкурсной документации. Факт намерения истребования Заказчиком обеспечения исполнения договора отражается в протоколе определения победителя </w:t>
      </w:r>
      <w:r w:rsidR="00464BCD" w:rsidRPr="00464BCD">
        <w:rPr>
          <w:bCs/>
          <w:color w:val="00B050"/>
          <w:szCs w:val="24"/>
          <w:lang w:eastAsia="ar-SA"/>
        </w:rPr>
        <w:t>Запроса предложений</w:t>
      </w:r>
      <w:r w:rsidRPr="00010550">
        <w:rPr>
          <w:bCs/>
          <w:color w:val="00B050"/>
          <w:szCs w:val="24"/>
          <w:lang w:eastAsia="ar-SA"/>
        </w:rPr>
        <w:t xml:space="preserve">,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w:t>
      </w:r>
      <w:r w:rsidR="00156023" w:rsidRPr="00156023">
        <w:rPr>
          <w:bCs/>
          <w:color w:val="00B050"/>
          <w:szCs w:val="24"/>
          <w:lang w:eastAsia="ar-SA"/>
        </w:rPr>
        <w:t>Запроса предложений</w:t>
      </w:r>
      <w:r w:rsidRPr="00010550">
        <w:rPr>
          <w:bCs/>
          <w:color w:val="00B050"/>
          <w:szCs w:val="24"/>
          <w:lang w:eastAsia="ar-SA"/>
        </w:rPr>
        <w:t xml:space="preserve">.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w:t>
      </w:r>
      <w:r w:rsidR="00464BCD" w:rsidRPr="00464BCD">
        <w:rPr>
          <w:bCs/>
          <w:color w:val="00B050"/>
          <w:szCs w:val="24"/>
          <w:lang w:eastAsia="ar-SA"/>
        </w:rPr>
        <w:t>Запроса предложений</w:t>
      </w:r>
      <w:r w:rsidRPr="00010550">
        <w:rPr>
          <w:bCs/>
          <w:color w:val="00B050"/>
          <w:szCs w:val="24"/>
          <w:lang w:eastAsia="ar-SA"/>
        </w:rPr>
        <w:t>, а такой Участник признается уклонившимся от заключения договора.</w:t>
      </w:r>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Финансовое обеспечение </w:t>
      </w:r>
      <w:r w:rsidR="00464BCD" w:rsidRPr="00010550">
        <w:rPr>
          <w:bCs/>
          <w:color w:val="00B050"/>
          <w:szCs w:val="24"/>
          <w:lang w:eastAsia="ar-SA"/>
        </w:rPr>
        <w:t>по Договору,</w:t>
      </w:r>
      <w:r w:rsidRPr="00010550">
        <w:rPr>
          <w:bCs/>
          <w:color w:val="00B050"/>
          <w:szCs w:val="24"/>
          <w:lang w:eastAsia="ar-SA"/>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Независимая гарантия должна быть безотзывной.</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Сумма Независимой гарантии должна быть выражена в российских рублях.</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Бенефициаром в Независимой гарантии должен быть указан Заказчик, принципалом — Победитель </w:t>
      </w:r>
      <w:r w:rsidR="00464BCD" w:rsidRPr="00464BCD">
        <w:rPr>
          <w:bCs/>
          <w:color w:val="00B050"/>
          <w:szCs w:val="24"/>
          <w:lang w:eastAsia="ar-SA"/>
        </w:rPr>
        <w:t>Запроса предложений</w:t>
      </w:r>
      <w:r w:rsidRPr="00010550">
        <w:rPr>
          <w:bCs/>
          <w:color w:val="00B050"/>
          <w:szCs w:val="24"/>
          <w:lang w:eastAsia="ar-SA"/>
        </w:rPr>
        <w:t>, гарантом — банк или иная кредитная организация (независимая гарантия), а также другая коммерческая организация, выдавшая гарантию.</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w:t>
      </w:r>
      <w:r w:rsidRPr="00010550">
        <w:rPr>
          <w:bCs/>
          <w:color w:val="00B050"/>
          <w:szCs w:val="24"/>
          <w:lang w:eastAsia="ar-SA"/>
        </w:rPr>
        <w:lastRenderedPageBreak/>
        <w:t>прикладывается к Независимой гарантии.</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10550" w:rsidRPr="00010550" w:rsidRDefault="00010550" w:rsidP="00C17059">
      <w:pPr>
        <w:numPr>
          <w:ilvl w:val="4"/>
          <w:numId w:val="64"/>
        </w:numPr>
        <w:tabs>
          <w:tab w:val="clear" w:pos="3960"/>
          <w:tab w:val="num" w:pos="142"/>
        </w:tabs>
        <w:adjustRightInd w:val="0"/>
        <w:spacing w:after="120"/>
        <w:ind w:left="0" w:firstLine="709"/>
        <w:textAlignment w:val="baseline"/>
        <w:rPr>
          <w:bCs/>
          <w:color w:val="00B050"/>
          <w:szCs w:val="24"/>
          <w:lang w:eastAsia="ar-SA"/>
        </w:rPr>
      </w:pPr>
      <w:r w:rsidRPr="00010550">
        <w:rPr>
          <w:bCs/>
          <w:color w:val="00B050"/>
          <w:szCs w:val="24"/>
          <w:lang w:eastAsia="ar-SA"/>
        </w:rPr>
        <w:t>надлежащим образом оформленного требования бенефициара;</w:t>
      </w:r>
    </w:p>
    <w:p w:rsidR="00010550" w:rsidRPr="00010550" w:rsidRDefault="00010550" w:rsidP="00C17059">
      <w:pPr>
        <w:numPr>
          <w:ilvl w:val="4"/>
          <w:numId w:val="64"/>
        </w:numPr>
        <w:tabs>
          <w:tab w:val="clear" w:pos="3960"/>
          <w:tab w:val="num" w:pos="142"/>
        </w:tabs>
        <w:adjustRightInd w:val="0"/>
        <w:spacing w:after="120"/>
        <w:ind w:left="0" w:firstLine="709"/>
        <w:textAlignment w:val="baseline"/>
        <w:rPr>
          <w:bCs/>
          <w:color w:val="00B050"/>
          <w:szCs w:val="24"/>
          <w:lang w:eastAsia="ar-SA"/>
        </w:rPr>
      </w:pPr>
      <w:r w:rsidRPr="00010550">
        <w:rPr>
          <w:bCs/>
          <w:color w:val="00B050"/>
          <w:szCs w:val="24"/>
          <w:lang w:eastAsia="ar-SA"/>
        </w:rPr>
        <w:t>документов, подтверждающих полномочия лица, подписавшего требование от имени бенефициара.</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Независимая гарантия должна содержать:</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дату выдачи;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обязательства принципала, надлежащее исполнение которых обеспечивается независимой гарантией, в соответствии с условиями договора;</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срок действия независимой гарантии;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обстоятельства, при наступлении которых должна быть выплачена сумма гарантии.</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Все платежи, осуществленные по Независимой гарантии, автоматически уменьшают сумму данной Гарантии.</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В независимой гарантии не должно быть условий или требований, противоречащих вышеизложенному.</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Гарант, выдающий независимую гарантию, должен отвечать всем нижеследующим требованиям:</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гарант обладает действующей лицензией на банковскую деятельность, выданной Банком России;</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 xml:space="preserve">гарант имеет кредитный рейтинг по национальной рейтинговой шкале для Российской Федерации, присвоенный хотя бы одним из аккредитованных в Российской </w:t>
      </w:r>
      <w:r w:rsidRPr="00010550">
        <w:rPr>
          <w:bCs/>
          <w:color w:val="00B050"/>
          <w:szCs w:val="24"/>
          <w:lang w:eastAsia="ar-SA"/>
        </w:rPr>
        <w:lastRenderedPageBreak/>
        <w:t>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408"/>
      </w:tblGrid>
      <w:tr w:rsidR="00010550" w:rsidRPr="00010550" w:rsidTr="00F35C0E">
        <w:trPr>
          <w:trHeight w:val="257"/>
        </w:trPr>
        <w:tc>
          <w:tcPr>
            <w:tcW w:w="3397" w:type="dxa"/>
            <w:shd w:val="clear" w:color="auto" w:fill="auto"/>
          </w:tcPr>
          <w:p w:rsidR="00010550" w:rsidRPr="00010550" w:rsidRDefault="00010550" w:rsidP="00010550">
            <w:pPr>
              <w:adjustRightInd w:val="0"/>
              <w:spacing w:after="120"/>
              <w:ind w:left="720" w:firstLine="0"/>
              <w:textAlignment w:val="baseline"/>
              <w:rPr>
                <w:b/>
                <w:bCs/>
                <w:color w:val="00B050"/>
                <w:szCs w:val="24"/>
                <w:lang w:eastAsia="ar-SA"/>
              </w:rPr>
            </w:pPr>
            <w:r w:rsidRPr="00010550">
              <w:rPr>
                <w:b/>
                <w:bCs/>
                <w:color w:val="00B050"/>
                <w:szCs w:val="24"/>
                <w:lang w:eastAsia="ar-SA"/>
              </w:rPr>
              <w:t>Рейтинг</w:t>
            </w:r>
          </w:p>
        </w:tc>
        <w:tc>
          <w:tcPr>
            <w:tcW w:w="6408" w:type="dxa"/>
            <w:shd w:val="clear" w:color="auto" w:fill="auto"/>
          </w:tcPr>
          <w:p w:rsidR="00010550" w:rsidRPr="00010550" w:rsidRDefault="00010550" w:rsidP="00010550">
            <w:pPr>
              <w:adjustRightInd w:val="0"/>
              <w:spacing w:after="120"/>
              <w:ind w:left="720" w:firstLine="0"/>
              <w:textAlignment w:val="baseline"/>
              <w:rPr>
                <w:b/>
                <w:bCs/>
                <w:color w:val="00B050"/>
                <w:szCs w:val="24"/>
                <w:lang w:eastAsia="ar-SA"/>
              </w:rPr>
            </w:pPr>
            <w:r w:rsidRPr="00010550">
              <w:rPr>
                <w:b/>
                <w:bCs/>
                <w:color w:val="00B050"/>
                <w:szCs w:val="24"/>
                <w:lang w:eastAsia="ar-SA"/>
              </w:rPr>
              <w:t>Дополнительные требования</w:t>
            </w:r>
          </w:p>
        </w:tc>
      </w:tr>
      <w:tr w:rsidR="00010550" w:rsidRPr="00010550" w:rsidTr="00F35C0E">
        <w:trPr>
          <w:trHeight w:val="270"/>
        </w:trPr>
        <w:tc>
          <w:tcPr>
            <w:tcW w:w="3397"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A- (RU)/ruA- и выше</w:t>
            </w:r>
          </w:p>
        </w:tc>
        <w:tc>
          <w:tcPr>
            <w:tcW w:w="6408"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отсутствуют</w:t>
            </w:r>
          </w:p>
        </w:tc>
      </w:tr>
      <w:tr w:rsidR="00010550" w:rsidRPr="00010550" w:rsidTr="00F35C0E">
        <w:trPr>
          <w:trHeight w:val="270"/>
        </w:trPr>
        <w:tc>
          <w:tcPr>
            <w:tcW w:w="3397" w:type="dxa"/>
            <w:shd w:val="clear" w:color="auto" w:fill="auto"/>
          </w:tcPr>
          <w:p w:rsidR="00010550" w:rsidRPr="00010550" w:rsidRDefault="00010550" w:rsidP="00010550">
            <w:pPr>
              <w:adjustRightInd w:val="0"/>
              <w:spacing w:after="120"/>
              <w:ind w:left="720" w:firstLine="0"/>
              <w:textAlignment w:val="baseline"/>
              <w:rPr>
                <w:bCs/>
                <w:color w:val="00B050"/>
                <w:szCs w:val="24"/>
                <w:lang w:val="en-US" w:eastAsia="ar-SA"/>
              </w:rPr>
            </w:pPr>
            <w:r w:rsidRPr="00010550">
              <w:rPr>
                <w:bCs/>
                <w:color w:val="00B050"/>
                <w:szCs w:val="24"/>
                <w:lang w:val="en-US" w:eastAsia="ar-SA"/>
              </w:rPr>
              <w:t>BBB+(RU)/</w:t>
            </w:r>
            <w:r w:rsidRPr="00010550">
              <w:rPr>
                <w:b/>
                <w:bCs/>
                <w:color w:val="00B050"/>
                <w:szCs w:val="24"/>
                <w:lang w:val="en-US" w:eastAsia="ar-SA"/>
              </w:rPr>
              <w:t xml:space="preserve"> </w:t>
            </w:r>
            <w:r w:rsidRPr="00010550">
              <w:rPr>
                <w:bCs/>
                <w:color w:val="00B050"/>
                <w:szCs w:val="24"/>
                <w:lang w:val="en-US" w:eastAsia="ar-SA"/>
              </w:rPr>
              <w:t xml:space="preserve">ruBBB+ </w:t>
            </w:r>
            <w:r w:rsidRPr="00010550">
              <w:rPr>
                <w:bCs/>
                <w:color w:val="00B050"/>
                <w:szCs w:val="24"/>
                <w:lang w:eastAsia="ar-SA"/>
              </w:rPr>
              <w:t>или</w:t>
            </w:r>
            <w:r w:rsidRPr="00010550">
              <w:rPr>
                <w:bCs/>
                <w:color w:val="00B050"/>
                <w:szCs w:val="24"/>
                <w:lang w:val="en-US" w:eastAsia="ar-SA"/>
              </w:rPr>
              <w:t xml:space="preserve"> </w:t>
            </w:r>
          </w:p>
          <w:p w:rsidR="00010550" w:rsidRPr="00010550" w:rsidRDefault="00010550" w:rsidP="00010550">
            <w:pPr>
              <w:adjustRightInd w:val="0"/>
              <w:spacing w:after="120"/>
              <w:ind w:left="720" w:firstLine="0"/>
              <w:textAlignment w:val="baseline"/>
              <w:rPr>
                <w:bCs/>
                <w:color w:val="00B050"/>
                <w:szCs w:val="24"/>
                <w:lang w:val="en-US" w:eastAsia="ar-SA"/>
              </w:rPr>
            </w:pPr>
            <w:r w:rsidRPr="00010550">
              <w:rPr>
                <w:bCs/>
                <w:color w:val="00B050"/>
                <w:szCs w:val="24"/>
                <w:lang w:val="en-US" w:eastAsia="ar-SA"/>
              </w:rPr>
              <w:t>BBB(RU)/</w:t>
            </w:r>
            <w:r w:rsidRPr="00010550">
              <w:rPr>
                <w:b/>
                <w:bCs/>
                <w:color w:val="00B050"/>
                <w:szCs w:val="24"/>
                <w:lang w:val="en-US" w:eastAsia="ar-SA"/>
              </w:rPr>
              <w:t xml:space="preserve"> </w:t>
            </w:r>
            <w:r w:rsidRPr="00010550">
              <w:rPr>
                <w:bCs/>
                <w:color w:val="00B050"/>
                <w:szCs w:val="24"/>
                <w:lang w:val="en-US" w:eastAsia="ar-SA"/>
              </w:rPr>
              <w:t>ruBBB</w:t>
            </w:r>
          </w:p>
        </w:tc>
        <w:tc>
          <w:tcPr>
            <w:tcW w:w="6408"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собственные средства (капитал) гаранта</w:t>
            </w:r>
            <w:r w:rsidRPr="00010550">
              <w:rPr>
                <w:bCs/>
                <w:color w:val="00B050"/>
                <w:szCs w:val="24"/>
                <w:vertAlign w:val="superscript"/>
                <w:lang w:eastAsia="ar-SA"/>
              </w:rPr>
              <w:footnoteReference w:id="2"/>
            </w:r>
            <w:r w:rsidRPr="00010550">
              <w:rPr>
                <w:bCs/>
                <w:color w:val="00B050"/>
                <w:szCs w:val="24"/>
                <w:lang w:eastAsia="ar-SA"/>
              </w:rPr>
              <w:t xml:space="preserve"> превышает либо равен 10 млрд. рублей</w:t>
            </w:r>
          </w:p>
        </w:tc>
      </w:tr>
      <w:tr w:rsidR="00010550" w:rsidRPr="00010550" w:rsidTr="00F35C0E">
        <w:trPr>
          <w:trHeight w:val="270"/>
        </w:trPr>
        <w:tc>
          <w:tcPr>
            <w:tcW w:w="3397"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BBB-(RU)/ruBBB-</w:t>
            </w:r>
          </w:p>
        </w:tc>
        <w:tc>
          <w:tcPr>
            <w:tcW w:w="6408"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собственные средства (капитал) гаранта</w:t>
            </w:r>
            <w:r w:rsidRPr="00010550">
              <w:rPr>
                <w:bCs/>
                <w:color w:val="00B050"/>
                <w:szCs w:val="24"/>
                <w:vertAlign w:val="superscript"/>
                <w:lang w:eastAsia="ar-SA"/>
              </w:rPr>
              <w:t>3</w:t>
            </w:r>
            <w:r w:rsidRPr="00010550">
              <w:rPr>
                <w:bCs/>
                <w:color w:val="00B050"/>
                <w:szCs w:val="24"/>
                <w:lang w:eastAsia="ar-SA"/>
              </w:rPr>
              <w:t xml:space="preserve"> превышает либо равен 10 млрд. рублей, </w:t>
            </w:r>
          </w:p>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прогноз рейтинга «стабильный» или «позитивный»</w:t>
            </w:r>
          </w:p>
        </w:tc>
      </w:tr>
    </w:tbl>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010550" w:rsidRPr="00010550" w:rsidRDefault="00010550" w:rsidP="00C17059">
      <w:pPr>
        <w:numPr>
          <w:ilvl w:val="2"/>
          <w:numId w:val="63"/>
        </w:numPr>
        <w:adjustRightInd w:val="0"/>
        <w:spacing w:after="120"/>
        <w:ind w:left="0" w:firstLine="567"/>
        <w:textAlignment w:val="baseline"/>
        <w:rPr>
          <w:bCs/>
          <w:color w:val="00B050"/>
          <w:szCs w:val="24"/>
          <w:lang w:eastAsia="ar-SA"/>
        </w:rPr>
      </w:pPr>
      <w:r w:rsidRPr="00010550">
        <w:rPr>
          <w:bCs/>
          <w:color w:val="00B050"/>
          <w:szCs w:val="24"/>
          <w:lang w:eastAsia="ar-SA"/>
        </w:rPr>
        <w:t xml:space="preserve">В случае если по результатам закупки договор заключается </w:t>
      </w:r>
      <w:r w:rsidRPr="00010550">
        <w:rPr>
          <w:bCs/>
          <w:color w:val="00B050"/>
          <w:szCs w:val="24"/>
          <w:lang w:eastAsia="ar-SA"/>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xml:space="preserve">а) обладающих кредитным рейтингом не ниже категории «А» </w:t>
      </w:r>
      <w:r w:rsidRPr="00010550">
        <w:rPr>
          <w:bCs/>
          <w:color w:val="00B050"/>
          <w:szCs w:val="24"/>
          <w:lang w:eastAsia="ar-SA"/>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010550">
        <w:rPr>
          <w:bCs/>
          <w:color w:val="00B050"/>
          <w:szCs w:val="24"/>
          <w:lang w:eastAsia="ar-SA"/>
        </w:rPr>
        <w:br/>
        <w:t>или кредитного рейтингового агентства Акционерное общество «Рейтинговое Агентство «Эксперт РА»;</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xml:space="preserve">в) принявших обязательство письменно извещать Заказчика в течение </w:t>
      </w:r>
      <w:r w:rsidRPr="00010550">
        <w:rPr>
          <w:bCs/>
          <w:color w:val="00B050"/>
          <w:szCs w:val="24"/>
          <w:lang w:eastAsia="ar-SA"/>
        </w:rPr>
        <w:br/>
        <w:t>3 рабочих дней со дня наступления следующих событий:</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принятие решения о реорганизации или ликвидации Аффилированного лица;</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принятие судом к производству заявления о признании Аффилированного лица несостоятельным (банкротом).</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xml:space="preserve">При наступлении одного из указанных событий Заказчик вправе требовать замены поручительства Аффилированного лица на независимую гарантию, </w:t>
      </w:r>
      <w:r w:rsidRPr="00010550">
        <w:rPr>
          <w:bCs/>
          <w:color w:val="00B050"/>
          <w:szCs w:val="24"/>
          <w:lang w:eastAsia="ar-SA"/>
        </w:rPr>
        <w:br/>
        <w:t>на поручительство иного Аффилированного лица, иное обеспечение обязательств.</w:t>
      </w:r>
    </w:p>
    <w:p w:rsidR="00010550" w:rsidRPr="00010550" w:rsidRDefault="00010550" w:rsidP="00C17059">
      <w:pPr>
        <w:numPr>
          <w:ilvl w:val="2"/>
          <w:numId w:val="63"/>
        </w:numPr>
        <w:adjustRightInd w:val="0"/>
        <w:spacing w:after="120"/>
        <w:ind w:left="0" w:firstLine="1440"/>
        <w:textAlignment w:val="baseline"/>
        <w:rPr>
          <w:bCs/>
          <w:color w:val="00B050"/>
          <w:szCs w:val="24"/>
          <w:lang w:eastAsia="ar-SA"/>
        </w:rPr>
      </w:pPr>
      <w:r w:rsidRPr="00010550">
        <w:rPr>
          <w:bCs/>
          <w:color w:val="00B050"/>
          <w:szCs w:val="24"/>
          <w:lang w:val="x-none" w:eastAsia="ar-SA"/>
        </w:rPr>
        <w:t xml:space="preserve">Если </w:t>
      </w:r>
      <w:r w:rsidRPr="00010550">
        <w:rPr>
          <w:bCs/>
          <w:color w:val="00B050"/>
          <w:szCs w:val="24"/>
          <w:lang w:eastAsia="ar-SA"/>
        </w:rPr>
        <w:t xml:space="preserve">в течение срока действия договора </w:t>
      </w:r>
      <w:r w:rsidRPr="00010550">
        <w:rPr>
          <w:bCs/>
          <w:color w:val="00B050"/>
          <w:szCs w:val="24"/>
          <w:lang w:val="x-none" w:eastAsia="ar-SA"/>
        </w:rPr>
        <w:t xml:space="preserve">не </w:t>
      </w:r>
      <w:r w:rsidRPr="00010550">
        <w:rPr>
          <w:bCs/>
          <w:color w:val="00B050"/>
          <w:szCs w:val="24"/>
          <w:lang w:eastAsia="ar-SA"/>
        </w:rPr>
        <w:t>совершались действия, связанные с удержанием обеспечения по причине не</w:t>
      </w:r>
      <w:r w:rsidRPr="00010550">
        <w:rPr>
          <w:bCs/>
          <w:color w:val="00B050"/>
          <w:szCs w:val="24"/>
          <w:lang w:val="x-none" w:eastAsia="ar-SA"/>
        </w:rPr>
        <w:t>надлежащ</w:t>
      </w:r>
      <w:r w:rsidRPr="00010550">
        <w:rPr>
          <w:bCs/>
          <w:color w:val="00B050"/>
          <w:szCs w:val="24"/>
          <w:lang w:eastAsia="ar-SA"/>
        </w:rPr>
        <w:t xml:space="preserve">его выполнения Исполнителем своих </w:t>
      </w:r>
      <w:r w:rsidRPr="00010550">
        <w:rPr>
          <w:bCs/>
          <w:color w:val="00B050"/>
          <w:szCs w:val="24"/>
          <w:lang w:val="x-none" w:eastAsia="ar-SA"/>
        </w:rPr>
        <w:t>обязательств</w:t>
      </w:r>
      <w:r w:rsidRPr="00010550">
        <w:rPr>
          <w:bCs/>
          <w:color w:val="00B050"/>
          <w:szCs w:val="24"/>
          <w:lang w:eastAsia="ar-SA"/>
        </w:rPr>
        <w:t xml:space="preserve"> по договору</w:t>
      </w:r>
      <w:r w:rsidRPr="00010550">
        <w:rPr>
          <w:bCs/>
          <w:color w:val="00B050"/>
          <w:szCs w:val="24"/>
          <w:lang w:val="x-none" w:eastAsia="ar-SA"/>
        </w:rPr>
        <w:t xml:space="preserve">, </w:t>
      </w:r>
      <w:r w:rsidRPr="00010550">
        <w:rPr>
          <w:bCs/>
          <w:color w:val="00B050"/>
          <w:szCs w:val="24"/>
          <w:lang w:eastAsia="ar-SA"/>
        </w:rPr>
        <w:t>обеспечение</w:t>
      </w:r>
      <w:r w:rsidRPr="00010550">
        <w:rPr>
          <w:bCs/>
          <w:color w:val="00B050"/>
          <w:szCs w:val="24"/>
          <w:lang w:val="x-none" w:eastAsia="ar-SA"/>
        </w:rPr>
        <w:t xml:space="preserve"> подлежит возврату </w:t>
      </w:r>
      <w:r w:rsidRPr="00010550">
        <w:rPr>
          <w:bCs/>
          <w:color w:val="00B050"/>
          <w:szCs w:val="24"/>
          <w:lang w:eastAsia="ar-SA"/>
        </w:rPr>
        <w:t>Подрядчику/Исполнителю</w:t>
      </w:r>
      <w:r w:rsidRPr="00010550">
        <w:rPr>
          <w:bCs/>
          <w:color w:val="00B050"/>
          <w:szCs w:val="24"/>
          <w:lang w:val="x-none" w:eastAsia="ar-SA"/>
        </w:rPr>
        <w:t xml:space="preserve"> после подписания Сторонами </w:t>
      </w:r>
      <w:r w:rsidRPr="00010550">
        <w:rPr>
          <w:bCs/>
          <w:color w:val="00B050"/>
          <w:szCs w:val="24"/>
          <w:lang w:eastAsia="ar-SA"/>
        </w:rPr>
        <w:t xml:space="preserve">документов, предусмотренных договором, подтверждающих выполнение Подрядчиком/Исполнителем своих обязательств по договору, </w:t>
      </w:r>
      <w:r w:rsidRPr="00010550">
        <w:rPr>
          <w:bCs/>
          <w:color w:val="00B050"/>
          <w:szCs w:val="24"/>
          <w:lang w:val="x-none" w:eastAsia="ar-SA"/>
        </w:rPr>
        <w:t xml:space="preserve">в течение 15 </w:t>
      </w:r>
      <w:r w:rsidRPr="00010550">
        <w:rPr>
          <w:bCs/>
          <w:color w:val="00B050"/>
          <w:szCs w:val="24"/>
          <w:lang w:val="x-none" w:eastAsia="ar-SA"/>
        </w:rPr>
        <w:lastRenderedPageBreak/>
        <w:t xml:space="preserve">(пятнадцати) рабочих </w:t>
      </w:r>
      <w:r w:rsidRPr="00010550">
        <w:rPr>
          <w:bCs/>
          <w:color w:val="00B050"/>
          <w:szCs w:val="24"/>
          <w:lang w:eastAsia="ar-SA"/>
        </w:rPr>
        <w:t xml:space="preserve">с </w:t>
      </w:r>
      <w:r w:rsidRPr="00010550">
        <w:rPr>
          <w:bCs/>
          <w:color w:val="00B050"/>
          <w:szCs w:val="24"/>
          <w:lang w:val="x-none" w:eastAsia="ar-SA"/>
        </w:rPr>
        <w:t xml:space="preserve">даты получения Заказчиком письменного запроса </w:t>
      </w:r>
      <w:r w:rsidRPr="00010550">
        <w:rPr>
          <w:bCs/>
          <w:color w:val="00B050"/>
          <w:szCs w:val="24"/>
          <w:lang w:eastAsia="ar-SA"/>
        </w:rPr>
        <w:t>Подрядчика/Исполнителя</w:t>
      </w:r>
      <w:r w:rsidRPr="00010550">
        <w:rPr>
          <w:bCs/>
          <w:color w:val="00B050"/>
          <w:szCs w:val="24"/>
          <w:lang w:val="x-none" w:eastAsia="ar-SA"/>
        </w:rPr>
        <w:t xml:space="preserve"> на возврат </w:t>
      </w:r>
      <w:r w:rsidRPr="00010550">
        <w:rPr>
          <w:bCs/>
          <w:color w:val="00B050"/>
          <w:szCs w:val="24"/>
          <w:lang w:eastAsia="ar-SA"/>
        </w:rPr>
        <w:t>обеспечения (если иное не предусмотрено договором)</w:t>
      </w:r>
      <w:r w:rsidRPr="00010550">
        <w:rPr>
          <w:bCs/>
          <w:color w:val="00B050"/>
          <w:szCs w:val="24"/>
          <w:lang w:val="x-none" w:eastAsia="ar-SA"/>
        </w:rPr>
        <w:t>.</w:t>
      </w:r>
    </w:p>
    <w:p w:rsidR="00010550" w:rsidRPr="00010550" w:rsidRDefault="00010550" w:rsidP="00C17059">
      <w:pPr>
        <w:numPr>
          <w:ilvl w:val="2"/>
          <w:numId w:val="63"/>
        </w:numPr>
        <w:adjustRightInd w:val="0"/>
        <w:spacing w:after="120"/>
        <w:ind w:left="0" w:firstLine="1440"/>
        <w:textAlignment w:val="baseline"/>
        <w:rPr>
          <w:bCs/>
          <w:color w:val="00B050"/>
          <w:szCs w:val="24"/>
          <w:lang w:eastAsia="ar-SA"/>
        </w:rPr>
      </w:pPr>
      <w:r w:rsidRPr="00010550">
        <w:rPr>
          <w:bCs/>
          <w:color w:val="00B050"/>
          <w:szCs w:val="24"/>
          <w:lang w:eastAsia="ar-SA"/>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w:t>
      </w:r>
      <w:r w:rsidR="00464BCD" w:rsidRPr="00464BCD">
        <w:rPr>
          <w:bCs/>
          <w:color w:val="00B050"/>
          <w:szCs w:val="24"/>
          <w:lang w:eastAsia="ar-SA"/>
        </w:rPr>
        <w:t>Запроса предложений</w:t>
      </w:r>
      <w:r w:rsidRPr="00010550">
        <w:rPr>
          <w:bCs/>
          <w:color w:val="00B050"/>
          <w:szCs w:val="24"/>
          <w:lang w:eastAsia="ar-SA"/>
        </w:rPr>
        <w:t xml:space="preserve"> (в случае его наличия). При этом Закупочная комиссия определяет нового Победителя </w:t>
      </w:r>
      <w:r w:rsidR="00464BCD" w:rsidRPr="00464BCD">
        <w:rPr>
          <w:bCs/>
          <w:color w:val="00B050"/>
          <w:szCs w:val="24"/>
          <w:lang w:eastAsia="ar-SA"/>
        </w:rPr>
        <w:t>Запроса предложений</w:t>
      </w:r>
      <w:r w:rsidRPr="00010550">
        <w:rPr>
          <w:bCs/>
          <w:color w:val="00B050"/>
          <w:szCs w:val="24"/>
          <w:lang w:eastAsia="ar-SA"/>
        </w:rPr>
        <w:t xml:space="preserve"> из числа остальных действующих заявок.</w:t>
      </w:r>
    </w:p>
    <w:p w:rsidR="00102E99" w:rsidRDefault="00E55CF5" w:rsidP="00C17059">
      <w:pPr>
        <w:pStyle w:val="2"/>
        <w:widowControl w:val="0"/>
        <w:numPr>
          <w:ilvl w:val="1"/>
          <w:numId w:val="63"/>
        </w:numPr>
        <w:spacing w:after="120" w:line="240" w:lineRule="auto"/>
        <w:ind w:left="1616" w:hanging="1077"/>
        <w:jc w:val="left"/>
        <w:rPr>
          <w:b w:val="0"/>
          <w:bCs/>
          <w:sz w:val="24"/>
          <w:szCs w:val="24"/>
        </w:rPr>
      </w:pPr>
      <w:bookmarkStart w:id="330" w:name="_Toc298234706"/>
      <w:bookmarkStart w:id="331" w:name="_Toc255985701"/>
      <w:bookmarkStart w:id="332" w:name="_Ref303251111"/>
      <w:bookmarkStart w:id="333" w:name="_Ref306191812"/>
      <w:bookmarkStart w:id="334" w:name="_Toc311231903"/>
      <w:r>
        <w:rPr>
          <w:sz w:val="24"/>
          <w:szCs w:val="24"/>
        </w:rPr>
        <w:t xml:space="preserve">Уведомление о результатах </w:t>
      </w:r>
      <w:bookmarkEnd w:id="330"/>
      <w:bookmarkEnd w:id="331"/>
      <w:bookmarkEnd w:id="332"/>
      <w:bookmarkEnd w:id="333"/>
      <w:bookmarkEnd w:id="334"/>
      <w:r w:rsidR="00464BCD" w:rsidRPr="00464BCD">
        <w:rPr>
          <w:sz w:val="24"/>
          <w:szCs w:val="24"/>
        </w:rPr>
        <w:t>Запроса предложений</w:t>
      </w:r>
    </w:p>
    <w:p w:rsidR="00102E99" w:rsidRDefault="00E55CF5">
      <w:pPr>
        <w:adjustRightInd w:val="0"/>
        <w:spacing w:after="120"/>
        <w:ind w:firstLine="567"/>
        <w:textAlignment w:val="baseline"/>
        <w:rPr>
          <w:szCs w:val="24"/>
        </w:rPr>
      </w:pPr>
      <w:bookmarkStart w:id="335" w:name="_Ref55280368"/>
      <w:bookmarkStart w:id="336" w:name="_Toc55285361"/>
      <w:bookmarkStart w:id="337" w:name="_Toc55305390"/>
      <w:bookmarkStart w:id="338" w:name="_Toc57314671"/>
      <w:bookmarkStart w:id="339" w:name="_Toc69728985"/>
      <w:bookmarkStart w:id="340" w:name="_Toc98251750"/>
      <w:bookmarkStart w:id="341" w:name="ФОРМЫ"/>
      <w:bookmarkEnd w:id="324"/>
      <w:bookmarkEnd w:id="325"/>
      <w:bookmarkEnd w:id="326"/>
      <w:bookmarkEnd w:id="327"/>
      <w:bookmarkEnd w:id="328"/>
      <w:bookmarkEnd w:id="329"/>
      <w:r>
        <w:rPr>
          <w:bCs/>
          <w:color w:val="0070C0"/>
          <w:szCs w:val="24"/>
        </w:rPr>
        <w:t>2.15.1.</w:t>
      </w:r>
      <w:r>
        <w:rPr>
          <w:bCs/>
          <w:color w:val="0070C0"/>
          <w:szCs w:val="24"/>
        </w:rPr>
        <w:tab/>
        <w:t xml:space="preserve">Организатор </w:t>
      </w:r>
      <w:r w:rsidR="00464BCD" w:rsidRPr="00464BCD">
        <w:rPr>
          <w:bCs/>
          <w:color w:val="0070C0"/>
          <w:szCs w:val="24"/>
        </w:rPr>
        <w:t>Запроса предложений</w:t>
      </w:r>
      <w:r>
        <w:rPr>
          <w:bCs/>
          <w:color w:val="0070C0"/>
          <w:szCs w:val="24"/>
        </w:rPr>
        <w:t xml:space="preserve"> публикует Протокол определения победителя </w:t>
      </w:r>
      <w:r w:rsidR="00464BCD" w:rsidRPr="00464BCD">
        <w:rPr>
          <w:bCs/>
          <w:color w:val="0070C0"/>
          <w:szCs w:val="24"/>
        </w:rPr>
        <w:t>Запроса предложений</w:t>
      </w:r>
      <w:r>
        <w:rPr>
          <w:bCs/>
          <w:color w:val="0070C0"/>
          <w:szCs w:val="24"/>
        </w:rPr>
        <w:t xml:space="preserve"> (или протокол подведения итогов </w:t>
      </w:r>
      <w:r w:rsidR="00464BCD" w:rsidRPr="00464BCD">
        <w:rPr>
          <w:bCs/>
          <w:color w:val="0070C0"/>
          <w:szCs w:val="24"/>
        </w:rPr>
        <w:t>Запроса предложений</w:t>
      </w:r>
      <w:r>
        <w:rPr>
          <w:bCs/>
          <w:color w:val="0070C0"/>
          <w:szCs w:val="24"/>
        </w:rPr>
        <w:t xml:space="preserve">, в случае, если </w:t>
      </w:r>
      <w:r w:rsidR="00464BCD" w:rsidRPr="00464BCD">
        <w:rPr>
          <w:bCs/>
          <w:color w:val="0070C0"/>
          <w:szCs w:val="24"/>
        </w:rPr>
        <w:t>Запрос предложений</w:t>
      </w:r>
      <w:r>
        <w:rPr>
          <w:bCs/>
          <w:color w:val="0070C0"/>
          <w:szCs w:val="24"/>
        </w:rPr>
        <w:t xml:space="preserve"> был признан не состоявшимся) в течение 3-х дней со дня его подписания на ЭТП и официальном сайте (</w:t>
      </w:r>
      <w:hyperlink r:id="rId13" w:history="1">
        <w:r>
          <w:rPr>
            <w:rStyle w:val="ae"/>
            <w:bCs/>
            <w:szCs w:val="24"/>
            <w:lang w:val="en-US"/>
          </w:rPr>
          <w:t>www</w:t>
        </w:r>
        <w:r>
          <w:rPr>
            <w:rStyle w:val="ae"/>
            <w:bCs/>
            <w:szCs w:val="24"/>
          </w:rPr>
          <w:t>.</w:t>
        </w:r>
        <w:r>
          <w:rPr>
            <w:rStyle w:val="ae"/>
            <w:bCs/>
            <w:szCs w:val="24"/>
            <w:lang w:val="en-US"/>
          </w:rPr>
          <w:t>zakupki</w:t>
        </w:r>
        <w:r>
          <w:rPr>
            <w:rStyle w:val="ae"/>
            <w:bCs/>
            <w:szCs w:val="24"/>
          </w:rPr>
          <w:t>.</w:t>
        </w:r>
        <w:r>
          <w:rPr>
            <w:rStyle w:val="ae"/>
            <w:bCs/>
            <w:szCs w:val="24"/>
            <w:lang w:val="en-US"/>
          </w:rPr>
          <w:t>gov</w:t>
        </w:r>
        <w:r>
          <w:rPr>
            <w:rStyle w:val="ae"/>
            <w:bCs/>
            <w:szCs w:val="24"/>
          </w:rPr>
          <w:t>.</w:t>
        </w:r>
        <w:r>
          <w:rPr>
            <w:rStyle w:val="ae"/>
            <w:bCs/>
            <w:szCs w:val="24"/>
            <w:lang w:val="en-US"/>
          </w:rPr>
          <w:t>ru</w:t>
        </w:r>
      </w:hyperlink>
      <w:r>
        <w:rPr>
          <w:bCs/>
          <w:color w:val="0070C0"/>
          <w:szCs w:val="24"/>
        </w:rPr>
        <w:t>)</w:t>
      </w:r>
      <w:r>
        <w:rPr>
          <w:iCs/>
          <w:color w:val="0070C0"/>
          <w:szCs w:val="24"/>
        </w:rPr>
        <w:t>.</w:t>
      </w:r>
    </w:p>
    <w:p w:rsidR="00102E99" w:rsidRDefault="00E55CF5" w:rsidP="00C17059">
      <w:pPr>
        <w:pStyle w:val="Times12"/>
        <w:widowControl w:val="0"/>
        <w:numPr>
          <w:ilvl w:val="0"/>
          <w:numId w:val="52"/>
        </w:numPr>
        <w:tabs>
          <w:tab w:val="left" w:pos="1080"/>
        </w:tabs>
        <w:spacing w:after="120"/>
        <w:jc w:val="center"/>
        <w:rPr>
          <w:szCs w:val="24"/>
        </w:rPr>
      </w:pPr>
      <w:bookmarkStart w:id="342" w:name="_Ref306189757"/>
      <w:bookmarkStart w:id="343" w:name="_Ref306199102"/>
      <w:bookmarkStart w:id="344" w:name="_Ref306200334"/>
      <w:bookmarkStart w:id="345" w:name="_Toc311231904"/>
      <w:bookmarkStart w:id="346" w:name="_Toc255985702"/>
      <w:bookmarkStart w:id="347" w:name="_Ref303250164"/>
      <w:bookmarkStart w:id="348" w:name="ДОГОВОР"/>
      <w:bookmarkStart w:id="349" w:name="_Toc298234707"/>
      <w:r>
        <w:rPr>
          <w:szCs w:val="24"/>
        </w:rPr>
        <w:t>ТЕХНИЧЕСКОЕ ЗАДАНИЕ И ПРОЕКТЫ ДОГОВОР</w:t>
      </w:r>
      <w:bookmarkEnd w:id="342"/>
      <w:bookmarkEnd w:id="343"/>
      <w:bookmarkEnd w:id="344"/>
      <w:bookmarkEnd w:id="345"/>
      <w:r>
        <w:rPr>
          <w:szCs w:val="24"/>
        </w:rPr>
        <w:t xml:space="preserve">ОВ </w:t>
      </w:r>
      <w:r>
        <w:rPr>
          <w:szCs w:val="24"/>
        </w:rPr>
        <w:br/>
      </w:r>
      <w:bookmarkEnd w:id="346"/>
      <w:bookmarkEnd w:id="347"/>
    </w:p>
    <w:p w:rsidR="00102E99" w:rsidRDefault="00E55CF5" w:rsidP="00C17059">
      <w:pPr>
        <w:numPr>
          <w:ilvl w:val="1"/>
          <w:numId w:val="52"/>
        </w:numPr>
        <w:spacing w:after="120"/>
        <w:ind w:left="0" w:firstLine="567"/>
        <w:rPr>
          <w:bCs/>
          <w:szCs w:val="24"/>
        </w:rPr>
      </w:pPr>
      <w:r>
        <w:rPr>
          <w:bCs/>
          <w:szCs w:val="24"/>
        </w:rPr>
        <w:t>Техническое задание с приложениями (см. Приложение 1 к Настоящей конкурсной документации).</w:t>
      </w:r>
    </w:p>
    <w:p w:rsidR="00102E99" w:rsidRDefault="00E55CF5" w:rsidP="00C17059">
      <w:pPr>
        <w:numPr>
          <w:ilvl w:val="1"/>
          <w:numId w:val="52"/>
        </w:numPr>
        <w:spacing w:after="120"/>
        <w:ind w:left="0" w:firstLine="567"/>
        <w:rPr>
          <w:bCs/>
          <w:szCs w:val="24"/>
        </w:rPr>
      </w:pPr>
      <w:r>
        <w:rPr>
          <w:bCs/>
          <w:szCs w:val="24"/>
        </w:rPr>
        <w:t xml:space="preserve">Проект договора с приложениями (см. Приложение 2 к Настоящей конкурсной документации). </w:t>
      </w:r>
    </w:p>
    <w:p w:rsidR="00C17CBB" w:rsidRPr="00C17CBB" w:rsidRDefault="00C17CBB" w:rsidP="00C17059">
      <w:pPr>
        <w:numPr>
          <w:ilvl w:val="1"/>
          <w:numId w:val="52"/>
        </w:numPr>
        <w:spacing w:after="120"/>
        <w:ind w:left="0" w:firstLine="567"/>
        <w:rPr>
          <w:bCs/>
          <w:szCs w:val="24"/>
        </w:rPr>
      </w:pPr>
      <w:bookmarkStart w:id="350" w:name="_Toc196625636"/>
      <w:bookmarkStart w:id="351" w:name="_Toc196823954"/>
      <w:bookmarkStart w:id="352" w:name="_Toc234385866"/>
      <w:bookmarkStart w:id="353" w:name="_Toc235861707"/>
      <w:bookmarkEnd w:id="350"/>
      <w:bookmarkEnd w:id="351"/>
      <w:bookmarkEnd w:id="352"/>
      <w:bookmarkEnd w:id="353"/>
      <w:r w:rsidRPr="00C17CBB">
        <w:rPr>
          <w:bCs/>
          <w:szCs w:val="24"/>
        </w:rPr>
        <w:t>Обоснование начальной (максимальной) цены договора</w:t>
      </w:r>
      <w:bookmarkStart w:id="354" w:name="_Toc254176582"/>
      <w:bookmarkStart w:id="355" w:name="_Toc255985704"/>
      <w:bookmarkStart w:id="356" w:name="_Toc254176583"/>
      <w:bookmarkStart w:id="357" w:name="_Toc255985705"/>
      <w:bookmarkStart w:id="358" w:name="_Toc254176584"/>
      <w:bookmarkStart w:id="359" w:name="_Toc255985706"/>
      <w:bookmarkStart w:id="360" w:name="_Toc254176589"/>
      <w:bookmarkStart w:id="361" w:name="_Toc255985711"/>
      <w:bookmarkStart w:id="362" w:name="_Toc254176602"/>
      <w:bookmarkStart w:id="363" w:name="_Toc255985724"/>
      <w:bookmarkStart w:id="364" w:name="_Toc254176609"/>
      <w:bookmarkStart w:id="365" w:name="_Toc255985731"/>
      <w:bookmarkStart w:id="366" w:name="_Toc254176611"/>
      <w:bookmarkStart w:id="367" w:name="_Toc255985733"/>
      <w:bookmarkStart w:id="368" w:name="_Toc254176621"/>
      <w:bookmarkStart w:id="369" w:name="_Toc255985743"/>
      <w:bookmarkStart w:id="370" w:name="_Toc254176624"/>
      <w:bookmarkStart w:id="371" w:name="_Toc255985746"/>
      <w:bookmarkStart w:id="372" w:name="_Toc254176633"/>
      <w:bookmarkStart w:id="373" w:name="_Toc255985755"/>
      <w:bookmarkStart w:id="374" w:name="_Toc254176635"/>
      <w:bookmarkStart w:id="375" w:name="_Toc255985757"/>
      <w:bookmarkStart w:id="376" w:name="_Toc254176638"/>
      <w:bookmarkStart w:id="377" w:name="_Toc255985760"/>
      <w:bookmarkStart w:id="378" w:name="_Toc254176639"/>
      <w:bookmarkStart w:id="379" w:name="_Toc255985761"/>
      <w:bookmarkStart w:id="380" w:name="_Toc254176645"/>
      <w:bookmarkStart w:id="381" w:name="_Toc255985767"/>
      <w:bookmarkStart w:id="382" w:name="_Toc254176648"/>
      <w:bookmarkStart w:id="383" w:name="_Toc255985770"/>
      <w:bookmarkStart w:id="384" w:name="_Toc254176674"/>
      <w:bookmarkStart w:id="385" w:name="_Toc255985796"/>
      <w:bookmarkStart w:id="386" w:name="_Toc254176683"/>
      <w:bookmarkStart w:id="387" w:name="_Toc255985805"/>
      <w:bookmarkStart w:id="388" w:name="_Toc254176691"/>
      <w:bookmarkStart w:id="389" w:name="_Toc255985813"/>
      <w:bookmarkStart w:id="390" w:name="_Toc254176700"/>
      <w:bookmarkStart w:id="391" w:name="_Toc255985822"/>
      <w:bookmarkStart w:id="392" w:name="_Toc254176709"/>
      <w:bookmarkStart w:id="393" w:name="_Toc255985831"/>
      <w:bookmarkStart w:id="394" w:name="_Toc254176710"/>
      <w:bookmarkStart w:id="395" w:name="_Toc255985832"/>
      <w:bookmarkStart w:id="396" w:name="_Toc254176725"/>
      <w:bookmarkStart w:id="397" w:name="_Toc255985847"/>
      <w:bookmarkStart w:id="398" w:name="_Toc254176736"/>
      <w:bookmarkStart w:id="399" w:name="_Toc255985858"/>
      <w:bookmarkStart w:id="400" w:name="_Toc254176743"/>
      <w:bookmarkStart w:id="401" w:name="_Toc255985865"/>
      <w:bookmarkStart w:id="402" w:name="_Toc254176749"/>
      <w:bookmarkStart w:id="403" w:name="_Toc255985871"/>
      <w:bookmarkStart w:id="404" w:name="_Toc254176751"/>
      <w:bookmarkStart w:id="405" w:name="_Toc255985873"/>
      <w:bookmarkStart w:id="406" w:name="_Toc254176766"/>
      <w:bookmarkStart w:id="407" w:name="_Toc255985888"/>
      <w:bookmarkStart w:id="408" w:name="_Toc254176768"/>
      <w:bookmarkStart w:id="409" w:name="_Toc255985890"/>
      <w:bookmarkStart w:id="410" w:name="_Toc254176772"/>
      <w:bookmarkStart w:id="411" w:name="_Toc255985894"/>
      <w:bookmarkStart w:id="412" w:name="_Toc254176776"/>
      <w:bookmarkStart w:id="413" w:name="_Toc255985898"/>
      <w:bookmarkStart w:id="414" w:name="_Toc254176791"/>
      <w:bookmarkStart w:id="415" w:name="_Toc255985913"/>
      <w:bookmarkStart w:id="416" w:name="_Toc254176803"/>
      <w:bookmarkStart w:id="417" w:name="_Toc255985925"/>
      <w:bookmarkStart w:id="418" w:name="_Toc254176822"/>
      <w:bookmarkStart w:id="419" w:name="_Toc255985944"/>
      <w:bookmarkStart w:id="420" w:name="_Toc254176823"/>
      <w:bookmarkStart w:id="421" w:name="_Toc255985945"/>
      <w:bookmarkStart w:id="422" w:name="_Toc254176826"/>
      <w:bookmarkStart w:id="423" w:name="_Toc255985948"/>
      <w:bookmarkStart w:id="424" w:name="_Toc254176827"/>
      <w:bookmarkStart w:id="425" w:name="_Toc255985949"/>
      <w:bookmarkStart w:id="426" w:name="_Toc254176832"/>
      <w:bookmarkStart w:id="427" w:name="_Toc255985954"/>
      <w:bookmarkStart w:id="428" w:name="_Toc254176851"/>
      <w:bookmarkStart w:id="429" w:name="_Toc255985973"/>
      <w:bookmarkStart w:id="430" w:name="_Toc254176853"/>
      <w:bookmarkStart w:id="431" w:name="_Toc255985975"/>
      <w:bookmarkStart w:id="432" w:name="_Toc254176858"/>
      <w:bookmarkStart w:id="433" w:name="_Toc255985980"/>
      <w:bookmarkStart w:id="434" w:name="_Toc254176861"/>
      <w:bookmarkStart w:id="435" w:name="_Toc255985983"/>
      <w:bookmarkStart w:id="436" w:name="_Toc254176868"/>
      <w:bookmarkStart w:id="437" w:name="_Toc255985990"/>
      <w:bookmarkStart w:id="438" w:name="_Toc254176869"/>
      <w:bookmarkStart w:id="439" w:name="_Toc255985991"/>
      <w:bookmarkStart w:id="440" w:name="_Toc254176874"/>
      <w:bookmarkStart w:id="441" w:name="_Toc255985996"/>
      <w:bookmarkStart w:id="442" w:name="_Toc254176875"/>
      <w:bookmarkStart w:id="443" w:name="_Toc255985997"/>
      <w:bookmarkStart w:id="444" w:name="_Toc254176880"/>
      <w:bookmarkStart w:id="445" w:name="_Toc255986002"/>
      <w:bookmarkStart w:id="446" w:name="_Toc254176881"/>
      <w:bookmarkStart w:id="447" w:name="_Toc255986003"/>
      <w:bookmarkStart w:id="448" w:name="_Toc254176922"/>
      <w:bookmarkStart w:id="449" w:name="_Toc255986044"/>
      <w:bookmarkStart w:id="450" w:name="_Toc254176925"/>
      <w:bookmarkStart w:id="451" w:name="_Toc255986047"/>
      <w:bookmarkStart w:id="452" w:name="_Toc254176926"/>
      <w:bookmarkStart w:id="453" w:name="_Toc255986048"/>
      <w:bookmarkStart w:id="454" w:name="_Toc254176939"/>
      <w:bookmarkStart w:id="455" w:name="_Toc255986061"/>
      <w:bookmarkStart w:id="456" w:name="_Toc254176953"/>
      <w:bookmarkStart w:id="457" w:name="_Toc255986075"/>
      <w:bookmarkStart w:id="458" w:name="_Toc254176962"/>
      <w:bookmarkStart w:id="459" w:name="_Toc255986084"/>
      <w:bookmarkStart w:id="460" w:name="_Toc254176963"/>
      <w:bookmarkStart w:id="461" w:name="_Toc255986085"/>
      <w:bookmarkStart w:id="462" w:name="_Toc254176992"/>
      <w:bookmarkStart w:id="463" w:name="_Toc255986114"/>
      <w:bookmarkStart w:id="464" w:name="_Toc254177022"/>
      <w:bookmarkStart w:id="465" w:name="_Toc255986144"/>
      <w:bookmarkStart w:id="466" w:name="_Toc254177026"/>
      <w:bookmarkStart w:id="467" w:name="_Toc255986148"/>
      <w:bookmarkStart w:id="468" w:name="_Toc254177027"/>
      <w:bookmarkStart w:id="469" w:name="_Toc255986149"/>
      <w:bookmarkStart w:id="470" w:name="_Toc254177029"/>
      <w:bookmarkStart w:id="471" w:name="_Toc255986151"/>
      <w:bookmarkStart w:id="472" w:name="_Toc254177038"/>
      <w:bookmarkStart w:id="473" w:name="_Toc255986160"/>
      <w:bookmarkStart w:id="474" w:name="_Toc254177039"/>
      <w:bookmarkStart w:id="475" w:name="_Toc255986161"/>
      <w:bookmarkStart w:id="476" w:name="_Toc254177040"/>
      <w:bookmarkStart w:id="477" w:name="_Toc255986162"/>
      <w:bookmarkStart w:id="478" w:name="_Toc254177086"/>
      <w:bookmarkStart w:id="479" w:name="_Toc255986208"/>
      <w:bookmarkStart w:id="480" w:name="_Toc254177087"/>
      <w:bookmarkStart w:id="481" w:name="_Toc255986209"/>
      <w:bookmarkStart w:id="482" w:name="_Toc254177089"/>
      <w:bookmarkStart w:id="483" w:name="_Toc255986211"/>
      <w:bookmarkStart w:id="484" w:name="_Toc254177095"/>
      <w:bookmarkStart w:id="485" w:name="_Toc255986217"/>
      <w:bookmarkStart w:id="486" w:name="_Toc254177096"/>
      <w:bookmarkStart w:id="487" w:name="_Toc255986218"/>
      <w:bookmarkStart w:id="488" w:name="_Toc254177099"/>
      <w:bookmarkStart w:id="489" w:name="_Toc255986221"/>
      <w:bookmarkStart w:id="490" w:name="_Toc254177100"/>
      <w:bookmarkStart w:id="491" w:name="_Toc255986222"/>
      <w:bookmarkStart w:id="492" w:name="_Toc254177101"/>
      <w:bookmarkStart w:id="493" w:name="_Toc255986223"/>
      <w:bookmarkStart w:id="494" w:name="_Toc254177102"/>
      <w:bookmarkStart w:id="495" w:name="_Toc255986224"/>
      <w:bookmarkStart w:id="496" w:name="_Toc252382046"/>
      <w:bookmarkStart w:id="497" w:name="_Toc252453629"/>
      <w:bookmarkStart w:id="498" w:name="_Toc254177103"/>
      <w:bookmarkStart w:id="499" w:name="_Toc255986225"/>
      <w:bookmarkStart w:id="500" w:name="_Toc252382299"/>
      <w:bookmarkStart w:id="501" w:name="_Toc252453882"/>
      <w:bookmarkStart w:id="502" w:name="_Toc254177356"/>
      <w:bookmarkStart w:id="503" w:name="_Toc255986478"/>
      <w:bookmarkStart w:id="504" w:name="_Toc252382300"/>
      <w:bookmarkStart w:id="505" w:name="_Toc252453883"/>
      <w:bookmarkStart w:id="506" w:name="_Toc254177357"/>
      <w:bookmarkStart w:id="507" w:name="_Toc255986479"/>
      <w:bookmarkStart w:id="508" w:name="_Toc252382302"/>
      <w:bookmarkStart w:id="509" w:name="_Toc252453885"/>
      <w:bookmarkStart w:id="510" w:name="_Toc254177359"/>
      <w:bookmarkStart w:id="511" w:name="_Toc255986481"/>
      <w:bookmarkStart w:id="512" w:name="_Toc252382320"/>
      <w:bookmarkStart w:id="513" w:name="_Toc252453903"/>
      <w:bookmarkStart w:id="514" w:name="_Toc254177377"/>
      <w:bookmarkStart w:id="515" w:name="_Toc255986499"/>
      <w:bookmarkStart w:id="516" w:name="_Toc252382327"/>
      <w:bookmarkStart w:id="517" w:name="_Toc252453910"/>
      <w:bookmarkStart w:id="518" w:name="_Toc254177384"/>
      <w:bookmarkStart w:id="519" w:name="_Toc255986506"/>
      <w:bookmarkStart w:id="520" w:name="_Toc252382344"/>
      <w:bookmarkStart w:id="521" w:name="_Toc252453927"/>
      <w:bookmarkStart w:id="522" w:name="_Toc254177401"/>
      <w:bookmarkStart w:id="523" w:name="_Toc255986523"/>
      <w:bookmarkStart w:id="524" w:name="_Toc252382409"/>
      <w:bookmarkStart w:id="525" w:name="_Toc252453992"/>
      <w:bookmarkStart w:id="526" w:name="_Toc254177466"/>
      <w:bookmarkStart w:id="527" w:name="_Toc255986588"/>
      <w:bookmarkStart w:id="528" w:name="_Toc252382410"/>
      <w:bookmarkStart w:id="529" w:name="_Toc252453993"/>
      <w:bookmarkStart w:id="530" w:name="_Toc254177467"/>
      <w:bookmarkStart w:id="531" w:name="_Toc255986589"/>
      <w:bookmarkStart w:id="532" w:name="_Toc252382414"/>
      <w:bookmarkStart w:id="533" w:name="_Toc252453997"/>
      <w:bookmarkStart w:id="534" w:name="_Toc254177471"/>
      <w:bookmarkStart w:id="535" w:name="_Toc255986593"/>
      <w:bookmarkStart w:id="536" w:name="_Toc252382418"/>
      <w:bookmarkStart w:id="537" w:name="_Toc252454001"/>
      <w:bookmarkStart w:id="538" w:name="_Toc254177475"/>
      <w:bookmarkStart w:id="539" w:name="_Toc255986597"/>
      <w:bookmarkStart w:id="540" w:name="_Toc252382421"/>
      <w:bookmarkStart w:id="541" w:name="_Toc252454004"/>
      <w:bookmarkStart w:id="542" w:name="_Toc254177478"/>
      <w:bookmarkStart w:id="543" w:name="_Toc255986600"/>
      <w:bookmarkStart w:id="544" w:name="_Toc252382442"/>
      <w:bookmarkStart w:id="545" w:name="_Toc252454025"/>
      <w:bookmarkStart w:id="546" w:name="_Toc254177499"/>
      <w:bookmarkStart w:id="547" w:name="_Toc255986621"/>
      <w:bookmarkStart w:id="548" w:name="_Toc252382488"/>
      <w:bookmarkStart w:id="549" w:name="_Toc252454071"/>
      <w:bookmarkStart w:id="550" w:name="_Toc254177545"/>
      <w:bookmarkStart w:id="551" w:name="_Toc255986667"/>
      <w:bookmarkStart w:id="552" w:name="_Toc252382509"/>
      <w:bookmarkStart w:id="553" w:name="_Toc252454092"/>
      <w:bookmarkStart w:id="554" w:name="_Toc254177566"/>
      <w:bookmarkStart w:id="555" w:name="_Toc255986688"/>
      <w:bookmarkStart w:id="556" w:name="_Toc252382530"/>
      <w:bookmarkStart w:id="557" w:name="_Toc252454113"/>
      <w:bookmarkStart w:id="558" w:name="_Toc254177587"/>
      <w:bookmarkStart w:id="559" w:name="_Toc255986709"/>
      <w:bookmarkStart w:id="560" w:name="_Toc252382593"/>
      <w:bookmarkStart w:id="561" w:name="_Toc252454176"/>
      <w:bookmarkStart w:id="562" w:name="_Toc254177650"/>
      <w:bookmarkStart w:id="563" w:name="_Toc255986772"/>
      <w:bookmarkStart w:id="564" w:name="_Toc252382614"/>
      <w:bookmarkStart w:id="565" w:name="_Toc252454197"/>
      <w:bookmarkStart w:id="566" w:name="_Toc254177671"/>
      <w:bookmarkStart w:id="567" w:name="_Toc255986793"/>
      <w:bookmarkStart w:id="568" w:name="_Toc252382635"/>
      <w:bookmarkStart w:id="569" w:name="_Toc252454218"/>
      <w:bookmarkStart w:id="570" w:name="_Toc254177692"/>
      <w:bookmarkStart w:id="571" w:name="_Toc255986814"/>
      <w:bookmarkStart w:id="572" w:name="_Toc252382656"/>
      <w:bookmarkStart w:id="573" w:name="_Toc252454239"/>
      <w:bookmarkStart w:id="574" w:name="_Toc254177713"/>
      <w:bookmarkStart w:id="575" w:name="_Toc255986835"/>
      <w:bookmarkStart w:id="576" w:name="_Toc252382677"/>
      <w:bookmarkStart w:id="577" w:name="_Toc252454260"/>
      <w:bookmarkStart w:id="578" w:name="_Toc254177734"/>
      <w:bookmarkStart w:id="579" w:name="_Toc255986856"/>
      <w:bookmarkStart w:id="580" w:name="_Toc252382718"/>
      <w:bookmarkStart w:id="581" w:name="_Toc252454301"/>
      <w:bookmarkStart w:id="582" w:name="_Toc254177775"/>
      <w:bookmarkStart w:id="583" w:name="_Toc255986897"/>
      <w:bookmarkStart w:id="584" w:name="_Toc252382719"/>
      <w:bookmarkStart w:id="585" w:name="_Toc252454302"/>
      <w:bookmarkStart w:id="586" w:name="_Toc254177776"/>
      <w:bookmarkStart w:id="587" w:name="_Toc255986898"/>
      <w:bookmarkStart w:id="588" w:name="_Toc252382725"/>
      <w:bookmarkStart w:id="589" w:name="_Toc252454308"/>
      <w:bookmarkStart w:id="590" w:name="_Toc254177782"/>
      <w:bookmarkStart w:id="591" w:name="_Toc255986904"/>
      <w:bookmarkStart w:id="592" w:name="_Toc252382727"/>
      <w:bookmarkStart w:id="593" w:name="_Toc252454310"/>
      <w:bookmarkStart w:id="594" w:name="_Toc254177784"/>
      <w:bookmarkStart w:id="595" w:name="_Toc255986906"/>
      <w:bookmarkStart w:id="596" w:name="_Toc252382730"/>
      <w:bookmarkStart w:id="597" w:name="_Toc252454313"/>
      <w:bookmarkStart w:id="598" w:name="_Toc254177787"/>
      <w:bookmarkStart w:id="599" w:name="_Toc255986909"/>
      <w:bookmarkStart w:id="600" w:name="_Toc252382731"/>
      <w:bookmarkStart w:id="601" w:name="_Toc252454314"/>
      <w:bookmarkStart w:id="602" w:name="_Toc254177788"/>
      <w:bookmarkStart w:id="603" w:name="_Toc255986910"/>
      <w:bookmarkStart w:id="604" w:name="_Toc252382737"/>
      <w:bookmarkStart w:id="605" w:name="_Toc252454320"/>
      <w:bookmarkStart w:id="606" w:name="_Toc254177794"/>
      <w:bookmarkStart w:id="607" w:name="_Toc255986916"/>
      <w:bookmarkStart w:id="608" w:name="_Toc252382738"/>
      <w:bookmarkStart w:id="609" w:name="_Toc252454321"/>
      <w:bookmarkStart w:id="610" w:name="_Toc254177795"/>
      <w:bookmarkStart w:id="611" w:name="_Toc255986917"/>
      <w:bookmarkStart w:id="612" w:name="_Toc252382740"/>
      <w:bookmarkStart w:id="613" w:name="_Toc252454323"/>
      <w:bookmarkStart w:id="614" w:name="_Toc254177797"/>
      <w:bookmarkStart w:id="615" w:name="_Toc255986919"/>
      <w:bookmarkStart w:id="616" w:name="_Toc252382743"/>
      <w:bookmarkStart w:id="617" w:name="_Toc252454326"/>
      <w:bookmarkStart w:id="618" w:name="_Toc254177800"/>
      <w:bookmarkStart w:id="619" w:name="_Toc255986922"/>
      <w:bookmarkStart w:id="620" w:name="_Toc252382747"/>
      <w:bookmarkStart w:id="621" w:name="_Toc252454330"/>
      <w:bookmarkStart w:id="622" w:name="_Toc254177804"/>
      <w:bookmarkStart w:id="623" w:name="_Toc255986926"/>
      <w:bookmarkStart w:id="624" w:name="_Toc252382751"/>
      <w:bookmarkStart w:id="625" w:name="_Toc252454334"/>
      <w:bookmarkStart w:id="626" w:name="_Toc254177808"/>
      <w:bookmarkStart w:id="627" w:name="_Toc255986930"/>
      <w:bookmarkStart w:id="628" w:name="_Toc252382778"/>
      <w:bookmarkStart w:id="629" w:name="_Toc252454361"/>
      <w:bookmarkStart w:id="630" w:name="_Toc254177835"/>
      <w:bookmarkStart w:id="631" w:name="_Toc255986957"/>
      <w:bookmarkStart w:id="632" w:name="_Toc252382782"/>
      <w:bookmarkStart w:id="633" w:name="_Toc252454365"/>
      <w:bookmarkStart w:id="634" w:name="_Toc254177839"/>
      <w:bookmarkStart w:id="635" w:name="_Toc255986961"/>
      <w:bookmarkStart w:id="636" w:name="_Toc252382785"/>
      <w:bookmarkStart w:id="637" w:name="_Toc252454368"/>
      <w:bookmarkStart w:id="638" w:name="_Toc254177842"/>
      <w:bookmarkStart w:id="639" w:name="_Toc255986964"/>
      <w:bookmarkStart w:id="640" w:name="_Toc252382786"/>
      <w:bookmarkStart w:id="641" w:name="_Toc252454369"/>
      <w:bookmarkStart w:id="642" w:name="_Toc254177843"/>
      <w:bookmarkStart w:id="643" w:name="_Toc255986965"/>
      <w:bookmarkStart w:id="644" w:name="_Toc252382791"/>
      <w:bookmarkStart w:id="645" w:name="_Toc252454374"/>
      <w:bookmarkStart w:id="646" w:name="_Toc254177848"/>
      <w:bookmarkStart w:id="647" w:name="_Toc255986970"/>
      <w:bookmarkStart w:id="648" w:name="_Toc252382794"/>
      <w:bookmarkStart w:id="649" w:name="_Toc252454377"/>
      <w:bookmarkStart w:id="650" w:name="_Toc254177851"/>
      <w:bookmarkStart w:id="651" w:name="_Toc255986973"/>
      <w:bookmarkStart w:id="652" w:name="_Toc252382802"/>
      <w:bookmarkStart w:id="653" w:name="_Toc252454385"/>
      <w:bookmarkStart w:id="654" w:name="_Toc254177859"/>
      <w:bookmarkStart w:id="655" w:name="_Toc255986981"/>
      <w:bookmarkStart w:id="656" w:name="_Toc252382803"/>
      <w:bookmarkStart w:id="657" w:name="_Toc252454386"/>
      <w:bookmarkStart w:id="658" w:name="_Toc254177860"/>
      <w:bookmarkStart w:id="659" w:name="_Toc255986982"/>
      <w:bookmarkStart w:id="660" w:name="_Toc252382809"/>
      <w:bookmarkStart w:id="661" w:name="_Toc252454392"/>
      <w:bookmarkStart w:id="662" w:name="_Toc254177866"/>
      <w:bookmarkStart w:id="663" w:name="_Toc255986988"/>
      <w:bookmarkStart w:id="664" w:name="_Toc252382811"/>
      <w:bookmarkStart w:id="665" w:name="_Toc252454394"/>
      <w:bookmarkStart w:id="666" w:name="_Toc254177868"/>
      <w:bookmarkStart w:id="667" w:name="_Toc255986990"/>
      <w:bookmarkStart w:id="668" w:name="_Toc252382820"/>
      <w:bookmarkStart w:id="669" w:name="_Toc252454403"/>
      <w:bookmarkStart w:id="670" w:name="_Toc254177877"/>
      <w:bookmarkStart w:id="671" w:name="_Toc255986999"/>
      <w:bookmarkStart w:id="672" w:name="_Toc252382827"/>
      <w:bookmarkStart w:id="673" w:name="_Toc252454410"/>
      <w:bookmarkStart w:id="674" w:name="_Toc254177884"/>
      <w:bookmarkStart w:id="675" w:name="_Toc255987006"/>
      <w:bookmarkStart w:id="676" w:name="_Toc252382834"/>
      <w:bookmarkStart w:id="677" w:name="_Toc252454417"/>
      <w:bookmarkStart w:id="678" w:name="_Toc254177891"/>
      <w:bookmarkStart w:id="679" w:name="_Toc255987013"/>
      <w:bookmarkStart w:id="680" w:name="_Toc252382841"/>
      <w:bookmarkStart w:id="681" w:name="_Toc252454424"/>
      <w:bookmarkStart w:id="682" w:name="_Toc254177898"/>
      <w:bookmarkStart w:id="683" w:name="_Toc255987020"/>
      <w:bookmarkStart w:id="684" w:name="_Toc252382848"/>
      <w:bookmarkStart w:id="685" w:name="_Toc252454431"/>
      <w:bookmarkStart w:id="686" w:name="_Toc254177905"/>
      <w:bookmarkStart w:id="687" w:name="_Toc255987027"/>
      <w:bookmarkStart w:id="688" w:name="_Toc252382855"/>
      <w:bookmarkStart w:id="689" w:name="_Toc252454438"/>
      <w:bookmarkStart w:id="690" w:name="_Toc254177912"/>
      <w:bookmarkStart w:id="691" w:name="_Toc255987034"/>
      <w:bookmarkStart w:id="692" w:name="_Toc252382856"/>
      <w:bookmarkStart w:id="693" w:name="_Toc252454439"/>
      <w:bookmarkStart w:id="694" w:name="_Toc254177913"/>
      <w:bookmarkStart w:id="695" w:name="_Toc255987035"/>
      <w:bookmarkStart w:id="696" w:name="_Toc252382857"/>
      <w:bookmarkStart w:id="697" w:name="_Toc252454440"/>
      <w:bookmarkStart w:id="698" w:name="_Toc254177914"/>
      <w:bookmarkStart w:id="699" w:name="_Toc255987036"/>
      <w:bookmarkStart w:id="700" w:name="_Toc252382858"/>
      <w:bookmarkStart w:id="701" w:name="_Toc252454441"/>
      <w:bookmarkStart w:id="702" w:name="_Toc254177915"/>
      <w:bookmarkStart w:id="703" w:name="_Toc255987037"/>
      <w:bookmarkStart w:id="704" w:name="_Toc252382859"/>
      <w:bookmarkStart w:id="705" w:name="_Toc252454442"/>
      <w:bookmarkStart w:id="706" w:name="_Toc254177916"/>
      <w:bookmarkStart w:id="707" w:name="_Toc255987038"/>
      <w:bookmarkStart w:id="708" w:name="_Toc252382860"/>
      <w:bookmarkStart w:id="709" w:name="_Toc252454443"/>
      <w:bookmarkStart w:id="710" w:name="_Toc254177917"/>
      <w:bookmarkStart w:id="711" w:name="_Toc255987039"/>
      <w:bookmarkStart w:id="712" w:name="_Toc252382861"/>
      <w:bookmarkStart w:id="713" w:name="_Toc252454444"/>
      <w:bookmarkStart w:id="714" w:name="_Toc254177918"/>
      <w:bookmarkStart w:id="715" w:name="_Toc255987040"/>
      <w:bookmarkStart w:id="716" w:name="_Toc252382862"/>
      <w:bookmarkStart w:id="717" w:name="_Toc252454445"/>
      <w:bookmarkStart w:id="718" w:name="_Toc254177919"/>
      <w:bookmarkStart w:id="719" w:name="_Toc255987041"/>
      <w:bookmarkStart w:id="720" w:name="_Toc252382863"/>
      <w:bookmarkStart w:id="721" w:name="_Toc252454446"/>
      <w:bookmarkStart w:id="722" w:name="_Toc254177920"/>
      <w:bookmarkStart w:id="723" w:name="_Toc255987042"/>
      <w:bookmarkStart w:id="724" w:name="_Toc252382864"/>
      <w:bookmarkStart w:id="725" w:name="_Toc252454447"/>
      <w:bookmarkStart w:id="726" w:name="_Toc254177921"/>
      <w:bookmarkStart w:id="727" w:name="_Toc255987043"/>
      <w:bookmarkStart w:id="728" w:name="_Toc252382865"/>
      <w:bookmarkStart w:id="729" w:name="_Toc252454448"/>
      <w:bookmarkStart w:id="730" w:name="_Toc254177922"/>
      <w:bookmarkStart w:id="731" w:name="_Toc255987044"/>
      <w:bookmarkStart w:id="732" w:name="_Toc252382868"/>
      <w:bookmarkStart w:id="733" w:name="_Toc252454451"/>
      <w:bookmarkStart w:id="734" w:name="_Toc254177925"/>
      <w:bookmarkStart w:id="735" w:name="_Toc255987047"/>
      <w:bookmarkStart w:id="736" w:name="_Toc252382870"/>
      <w:bookmarkStart w:id="737" w:name="_Toc252454453"/>
      <w:bookmarkStart w:id="738" w:name="_Toc254177927"/>
      <w:bookmarkStart w:id="739" w:name="_Toc255987049"/>
      <w:bookmarkStart w:id="740" w:name="_Toc252382872"/>
      <w:bookmarkStart w:id="741" w:name="_Toc252454455"/>
      <w:bookmarkStart w:id="742" w:name="_Toc254177929"/>
      <w:bookmarkStart w:id="743" w:name="_Toc255987051"/>
      <w:bookmarkStart w:id="744" w:name="_Toc252382874"/>
      <w:bookmarkStart w:id="745" w:name="_Toc252454457"/>
      <w:bookmarkStart w:id="746" w:name="_Toc254177931"/>
      <w:bookmarkStart w:id="747" w:name="_Toc255987053"/>
      <w:bookmarkStart w:id="748" w:name="_Toc252382879"/>
      <w:bookmarkStart w:id="749" w:name="_Toc252454462"/>
      <w:bookmarkStart w:id="750" w:name="_Toc254177936"/>
      <w:bookmarkStart w:id="751" w:name="_Toc255987058"/>
      <w:bookmarkStart w:id="752" w:name="_Toc252382882"/>
      <w:bookmarkStart w:id="753" w:name="_Toc252454465"/>
      <w:bookmarkStart w:id="754" w:name="_Toc254177939"/>
      <w:bookmarkStart w:id="755" w:name="_Toc255987061"/>
      <w:bookmarkStart w:id="756" w:name="_Toc252382883"/>
      <w:bookmarkStart w:id="757" w:name="_Toc252454466"/>
      <w:bookmarkStart w:id="758" w:name="_Toc254177940"/>
      <w:bookmarkStart w:id="759" w:name="_Toc255987062"/>
      <w:bookmarkStart w:id="760" w:name="_Toc252382884"/>
      <w:bookmarkStart w:id="761" w:name="_Toc252454467"/>
      <w:bookmarkStart w:id="762" w:name="_Toc254177941"/>
      <w:bookmarkStart w:id="763" w:name="_Toc255987063"/>
      <w:bookmarkStart w:id="764" w:name="_Toc252382887"/>
      <w:bookmarkStart w:id="765" w:name="_Toc252454470"/>
      <w:bookmarkStart w:id="766" w:name="_Toc254177944"/>
      <w:bookmarkStart w:id="767" w:name="_Toc255987066"/>
      <w:bookmarkStart w:id="768" w:name="_Toc252382888"/>
      <w:bookmarkStart w:id="769" w:name="_Toc252454471"/>
      <w:bookmarkStart w:id="770" w:name="_Toc254177945"/>
      <w:bookmarkStart w:id="771" w:name="_Toc255987067"/>
      <w:bookmarkStart w:id="772" w:name="_Toc252382889"/>
      <w:bookmarkStart w:id="773" w:name="_Toc252454472"/>
      <w:bookmarkStart w:id="774" w:name="_Toc254177946"/>
      <w:bookmarkStart w:id="775" w:name="_Toc255987068"/>
      <w:bookmarkStart w:id="776" w:name="_Toc252382890"/>
      <w:bookmarkStart w:id="777" w:name="_Toc252454473"/>
      <w:bookmarkStart w:id="778" w:name="_Toc254177947"/>
      <w:bookmarkStart w:id="779" w:name="_Toc255987069"/>
      <w:bookmarkStart w:id="780" w:name="_Toc25598707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Pr>
          <w:bCs/>
          <w:szCs w:val="24"/>
        </w:rPr>
        <w:t xml:space="preserve"> </w:t>
      </w:r>
      <w:r w:rsidRPr="00C17CBB">
        <w:rPr>
          <w:bCs/>
          <w:szCs w:val="24"/>
        </w:rPr>
        <w:t xml:space="preserve">(см. </w:t>
      </w:r>
      <w:r>
        <w:rPr>
          <w:bCs/>
          <w:szCs w:val="24"/>
        </w:rPr>
        <w:t>Приложение 3</w:t>
      </w:r>
      <w:r w:rsidRPr="00C17CBB">
        <w:rPr>
          <w:bCs/>
          <w:szCs w:val="24"/>
        </w:rPr>
        <w:t xml:space="preserve"> к Настоящей конкурсной документации). </w:t>
      </w:r>
    </w:p>
    <w:p w:rsidR="00102E99" w:rsidRDefault="00102E99">
      <w:pPr>
        <w:spacing w:after="120"/>
        <w:ind w:firstLine="567"/>
        <w:jc w:val="center"/>
        <w:rPr>
          <w:bCs/>
          <w:szCs w:val="24"/>
        </w:rPr>
        <w:sectPr w:rsidR="00102E99">
          <w:footerReference w:type="default" r:id="rId14"/>
          <w:footerReference w:type="first" r:id="rId15"/>
          <w:pgSz w:w="11909" w:h="16834"/>
          <w:pgMar w:top="567" w:right="852" w:bottom="357" w:left="1242" w:header="720" w:footer="161" w:gutter="0"/>
          <w:cols w:space="60"/>
          <w:noEndnote/>
          <w:titlePg/>
          <w:docGrid w:linePitch="326"/>
        </w:sectPr>
      </w:pPr>
    </w:p>
    <w:p w:rsidR="00102E99" w:rsidRDefault="00E55CF5" w:rsidP="00C17059">
      <w:pPr>
        <w:pStyle w:val="10"/>
        <w:keepNext w:val="0"/>
        <w:keepLines w:val="0"/>
        <w:pageBreakBefore w:val="0"/>
        <w:widowControl w:val="0"/>
        <w:numPr>
          <w:ilvl w:val="0"/>
          <w:numId w:val="52"/>
        </w:numPr>
        <w:suppressAutoHyphens w:val="0"/>
        <w:spacing w:before="0" w:after="120"/>
        <w:ind w:hanging="595"/>
        <w:jc w:val="center"/>
        <w:rPr>
          <w:rFonts w:ascii="Times New Roman" w:hAnsi="Times New Roman"/>
          <w:sz w:val="24"/>
          <w:szCs w:val="24"/>
        </w:rPr>
      </w:pPr>
      <w:bookmarkStart w:id="781" w:name="_Toc298234708"/>
      <w:bookmarkStart w:id="782" w:name="_Ref303252032"/>
      <w:bookmarkStart w:id="783" w:name="_Ref303252070"/>
      <w:bookmarkStart w:id="784" w:name="_Ref303252077"/>
      <w:bookmarkStart w:id="785" w:name="_Ref303277194"/>
      <w:bookmarkStart w:id="786" w:name="_Ref305658227"/>
      <w:bookmarkStart w:id="787" w:name="_Ref306189779"/>
      <w:bookmarkStart w:id="788" w:name="_Ref306194809"/>
      <w:bookmarkStart w:id="789" w:name="_Ref306636965"/>
      <w:bookmarkStart w:id="790" w:name="_Ref306636996"/>
      <w:bookmarkStart w:id="791" w:name="_Ref307397504"/>
      <w:bookmarkStart w:id="792" w:name="_Ref307397528"/>
      <w:bookmarkStart w:id="793" w:name="_Ref307397538"/>
      <w:bookmarkStart w:id="794" w:name="_Ref307397550"/>
      <w:bookmarkStart w:id="795" w:name="_Ref307397560"/>
      <w:bookmarkStart w:id="796" w:name="_Ref307397580"/>
      <w:bookmarkStart w:id="797" w:name="_Ref307397635"/>
      <w:bookmarkStart w:id="798" w:name="_Ref307397689"/>
      <w:bookmarkStart w:id="799" w:name="_Ref307397698"/>
      <w:bookmarkStart w:id="800" w:name="_Ref307397718"/>
      <w:bookmarkStart w:id="801" w:name="_Ref307397749"/>
      <w:bookmarkStart w:id="802" w:name="_Ref307397762"/>
      <w:bookmarkStart w:id="803" w:name="_Ref307397779"/>
      <w:bookmarkStart w:id="804" w:name="_Ref307397791"/>
      <w:bookmarkStart w:id="805" w:name="_Ref307397799"/>
      <w:bookmarkStart w:id="806" w:name="_Ref307397821"/>
      <w:bookmarkStart w:id="807" w:name="_Ref307397843"/>
      <w:bookmarkStart w:id="808" w:name="_Ref307397903"/>
      <w:bookmarkStart w:id="809" w:name="_Toc311231905"/>
      <w:bookmarkEnd w:id="348"/>
      <w:bookmarkEnd w:id="349"/>
      <w:r>
        <w:rPr>
          <w:rFonts w:ascii="Times New Roman" w:hAnsi="Times New Roman"/>
          <w:sz w:val="24"/>
          <w:szCs w:val="24"/>
        </w:rPr>
        <w:lastRenderedPageBreak/>
        <w:t>ОБРАЗЦЫ ФОРМ ОСНОВНЫХ ДОКУМЕНТОВ, ВКЛЮЧАЕМЫХ В КОНКУРСНУЮ ЗАЯВКУ</w:t>
      </w:r>
      <w:bookmarkEnd w:id="335"/>
      <w:bookmarkEnd w:id="336"/>
      <w:bookmarkEnd w:id="337"/>
      <w:bookmarkEnd w:id="338"/>
      <w:bookmarkEnd w:id="339"/>
      <w:bookmarkEnd w:id="340"/>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Pr>
          <w:rFonts w:ascii="Times New Roman" w:hAnsi="Times New Roman"/>
          <w:sz w:val="24"/>
          <w:szCs w:val="24"/>
          <w:lang w:val="ru-RU"/>
        </w:rPr>
        <w:t xml:space="preserve"> </w:t>
      </w:r>
      <w:bookmarkEnd w:id="809"/>
    </w:p>
    <w:p w:rsidR="00102E99" w:rsidRDefault="00102E99">
      <w:pPr>
        <w:rPr>
          <w:szCs w:val="24"/>
          <w:lang w:eastAsia="x-none"/>
        </w:rPr>
      </w:pPr>
      <w:bookmarkStart w:id="810" w:name="_Toc307934300"/>
      <w:bookmarkStart w:id="811" w:name="_Toc307934779"/>
      <w:bookmarkStart w:id="812" w:name="_Toc307935039"/>
      <w:bookmarkStart w:id="813" w:name="_Toc307935565"/>
      <w:bookmarkStart w:id="814" w:name="_Toc307936294"/>
      <w:bookmarkStart w:id="815" w:name="_Toc307934301"/>
      <w:bookmarkStart w:id="816" w:name="_Toc307934780"/>
      <w:bookmarkStart w:id="817" w:name="_Toc307935040"/>
      <w:bookmarkStart w:id="818" w:name="_Toc307935566"/>
      <w:bookmarkStart w:id="819" w:name="_Toc307936295"/>
      <w:bookmarkStart w:id="820" w:name="_Toc307934303"/>
      <w:bookmarkStart w:id="821" w:name="_Toc307934782"/>
      <w:bookmarkStart w:id="822" w:name="_Toc307935042"/>
      <w:bookmarkStart w:id="823" w:name="_Toc307935568"/>
      <w:bookmarkStart w:id="824" w:name="_Toc307936297"/>
      <w:bookmarkStart w:id="825" w:name="_Toc295386556"/>
      <w:bookmarkStart w:id="826" w:name="_Toc296341892"/>
      <w:bookmarkEnd w:id="341"/>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102E99" w:rsidRDefault="00E55CF5">
      <w:pPr>
        <w:tabs>
          <w:tab w:val="left" w:pos="1080"/>
        </w:tabs>
        <w:ind w:firstLine="540"/>
        <w:jc w:val="right"/>
        <w:rPr>
          <w:b/>
          <w:szCs w:val="24"/>
        </w:rPr>
      </w:pPr>
      <w:bookmarkStart w:id="827" w:name="OLE_LINK2"/>
      <w:bookmarkEnd w:id="825"/>
      <w:bookmarkEnd w:id="826"/>
      <w:bookmarkEnd w:id="827"/>
      <w:r>
        <w:rPr>
          <w:b/>
          <w:szCs w:val="24"/>
        </w:rPr>
        <w:t>Форма 1</w:t>
      </w:r>
    </w:p>
    <w:p w:rsidR="00102E99" w:rsidRDefault="00E55CF5">
      <w:pPr>
        <w:tabs>
          <w:tab w:val="num" w:pos="1134"/>
        </w:tabs>
        <w:ind w:firstLine="0"/>
        <w:jc w:val="right"/>
        <w:outlineLvl w:val="1"/>
        <w:rPr>
          <w:b/>
          <w:szCs w:val="24"/>
        </w:rPr>
      </w:pPr>
      <w:bookmarkStart w:id="828" w:name="_Toc298234709"/>
      <w:bookmarkStart w:id="829" w:name="_Toc255987071"/>
      <w:bookmarkStart w:id="830" w:name="_Toc307936259"/>
      <w:r>
        <w:rPr>
          <w:b/>
          <w:szCs w:val="24"/>
        </w:rPr>
        <w:t>Письмо о подаче оферты</w:t>
      </w:r>
      <w:bookmarkEnd w:id="828"/>
      <w:bookmarkEnd w:id="829"/>
      <w:bookmarkEnd w:id="830"/>
    </w:p>
    <w:p w:rsidR="00102E99" w:rsidRDefault="00102E99">
      <w:pPr>
        <w:overflowPunct w:val="0"/>
        <w:autoSpaceDE w:val="0"/>
        <w:autoSpaceDN w:val="0"/>
        <w:adjustRightInd w:val="0"/>
        <w:ind w:firstLine="567"/>
        <w:jc w:val="center"/>
        <w:rPr>
          <w:b/>
          <w:szCs w:val="24"/>
        </w:rPr>
      </w:pPr>
    </w:p>
    <w:p w:rsidR="00102E99" w:rsidRDefault="00E55CF5">
      <w:pPr>
        <w:tabs>
          <w:tab w:val="left" w:pos="1080"/>
        </w:tabs>
        <w:ind w:firstLine="540"/>
        <w:jc w:val="center"/>
        <w:rPr>
          <w:b/>
          <w:szCs w:val="24"/>
        </w:rPr>
      </w:pPr>
      <w:r>
        <w:rPr>
          <w:b/>
          <w:szCs w:val="24"/>
        </w:rPr>
        <w:t xml:space="preserve">Фирменный бланк Участника </w:t>
      </w:r>
      <w:r w:rsidR="004B1D4E" w:rsidRPr="004B1D4E">
        <w:rPr>
          <w:b/>
          <w:szCs w:val="24"/>
        </w:rPr>
        <w:t>Запроса предложений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4"/>
        <w:gridCol w:w="5471"/>
      </w:tblGrid>
      <w:tr w:rsidR="00102E99">
        <w:tc>
          <w:tcPr>
            <w:tcW w:w="2210" w:type="pct"/>
          </w:tcPr>
          <w:p w:rsidR="00102E99" w:rsidRDefault="00E55CF5">
            <w:pPr>
              <w:tabs>
                <w:tab w:val="left" w:pos="7938"/>
              </w:tabs>
              <w:spacing w:before="120"/>
              <w:ind w:firstLine="0"/>
              <w:jc w:val="center"/>
              <w:rPr>
                <w:b/>
                <w:szCs w:val="24"/>
              </w:rPr>
            </w:pPr>
            <w:r>
              <w:rPr>
                <w:szCs w:val="24"/>
              </w:rPr>
              <w:t xml:space="preserve">  </w:t>
            </w:r>
            <w:r>
              <w:rPr>
                <w:b/>
                <w:szCs w:val="24"/>
              </w:rPr>
              <w:t xml:space="preserve">Фирменный бланк Участника </w:t>
            </w:r>
            <w:r w:rsidR="004B1D4E" w:rsidRPr="004B1D4E">
              <w:rPr>
                <w:b/>
                <w:szCs w:val="24"/>
              </w:rPr>
              <w:t>Запроса предложений</w:t>
            </w:r>
          </w:p>
          <w:p w:rsidR="00102E99" w:rsidRDefault="00E55CF5">
            <w:pPr>
              <w:tabs>
                <w:tab w:val="left" w:pos="7938"/>
              </w:tabs>
              <w:spacing w:before="120"/>
              <w:ind w:firstLine="0"/>
              <w:jc w:val="center"/>
              <w:rPr>
                <w:b/>
                <w:szCs w:val="24"/>
              </w:rPr>
            </w:pPr>
            <w:r>
              <w:rPr>
                <w:szCs w:val="24"/>
              </w:rPr>
              <w:t>«_____»__________года №______</w:t>
            </w:r>
          </w:p>
        </w:tc>
        <w:tc>
          <w:tcPr>
            <w:tcW w:w="2790" w:type="pct"/>
          </w:tcPr>
          <w:p w:rsidR="00102E99" w:rsidRDefault="00E55CF5">
            <w:pPr>
              <w:spacing w:before="120"/>
              <w:ind w:left="74" w:firstLine="0"/>
              <w:jc w:val="center"/>
              <w:rPr>
                <w:b/>
                <w:bCs/>
                <w:szCs w:val="24"/>
              </w:rPr>
            </w:pPr>
            <w:r>
              <w:rPr>
                <w:b/>
                <w:bCs/>
                <w:szCs w:val="24"/>
              </w:rPr>
              <w:t>Председателю конкурсной комиссии</w:t>
            </w:r>
          </w:p>
        </w:tc>
      </w:tr>
    </w:tbl>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 xml:space="preserve">Изучив Извещение о проведении </w:t>
      </w:r>
      <w:r w:rsidR="004B1D4E" w:rsidRPr="004B1D4E">
        <w:rPr>
          <w:szCs w:val="24"/>
        </w:rPr>
        <w:t>Запроса предложений</w:t>
      </w:r>
      <w:r>
        <w:rPr>
          <w:szCs w:val="24"/>
        </w:rPr>
        <w:t xml:space="preserve"> на право заключения Договора _________ ____________________ [</w:t>
      </w:r>
      <w:r>
        <w:rPr>
          <w:b/>
          <w:bCs/>
          <w:i/>
          <w:iCs/>
          <w:szCs w:val="24"/>
          <w:shd w:val="clear" w:color="auto" w:fill="FFFF99"/>
        </w:rPr>
        <w:t>указывается предмет закупки</w:t>
      </w:r>
      <w:r>
        <w:rPr>
          <w:szCs w:val="24"/>
        </w:rPr>
        <w:t xml:space="preserve">], опубликованное на официальном сайте и Конкурсную документацию, и принимая установленные в них требования и условия </w:t>
      </w:r>
      <w:r w:rsidR="004B1D4E" w:rsidRPr="004B1D4E">
        <w:rPr>
          <w:szCs w:val="24"/>
        </w:rPr>
        <w:t>Запроса предложений</w:t>
      </w:r>
      <w:r>
        <w:rPr>
          <w:szCs w:val="24"/>
        </w:rPr>
        <w:t xml:space="preserve">, </w:t>
      </w:r>
    </w:p>
    <w:p w:rsidR="00102E99" w:rsidRDefault="00E55CF5">
      <w:pPr>
        <w:tabs>
          <w:tab w:val="left" w:pos="1080"/>
        </w:tabs>
        <w:ind w:firstLine="540"/>
        <w:rPr>
          <w:szCs w:val="24"/>
        </w:rPr>
      </w:pPr>
      <w:r>
        <w:rPr>
          <w:szCs w:val="24"/>
        </w:rPr>
        <w:t xml:space="preserve">____________________________________________________________________, </w:t>
      </w:r>
    </w:p>
    <w:p w:rsidR="00102E99" w:rsidRDefault="00E55CF5">
      <w:pPr>
        <w:ind w:firstLine="0"/>
        <w:jc w:val="center"/>
        <w:rPr>
          <w:i/>
          <w:szCs w:val="24"/>
        </w:rPr>
      </w:pPr>
      <w:r>
        <w:rPr>
          <w:i/>
          <w:szCs w:val="24"/>
        </w:rPr>
        <w:t xml:space="preserve">(полное наименование Участника </w:t>
      </w:r>
      <w:r w:rsidR="004B1D4E" w:rsidRPr="004B1D4E">
        <w:rPr>
          <w:i/>
          <w:szCs w:val="24"/>
        </w:rPr>
        <w:t>Запроса предложений</w:t>
      </w:r>
      <w:r>
        <w:rPr>
          <w:i/>
          <w:szCs w:val="24"/>
        </w:rPr>
        <w:t xml:space="preserve"> с указанием организационно-правовой формы</w:t>
      </w:r>
    </w:p>
    <w:p w:rsidR="00102E99" w:rsidRDefault="00E55CF5">
      <w:pPr>
        <w:ind w:firstLine="0"/>
        <w:jc w:val="center"/>
        <w:rPr>
          <w:i/>
          <w:szCs w:val="24"/>
        </w:rPr>
      </w:pPr>
      <w:r>
        <w:rPr>
          <w:i/>
          <w:szCs w:val="24"/>
        </w:rPr>
        <w:t>ИНН, КПП, ОГРН),</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зарегистрированное по адресу:</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________________________________________________________________________,</w:t>
      </w:r>
    </w:p>
    <w:p w:rsidR="00102E99" w:rsidRDefault="00E55CF5">
      <w:pPr>
        <w:tabs>
          <w:tab w:val="left" w:pos="1080"/>
        </w:tabs>
        <w:ind w:firstLine="540"/>
        <w:jc w:val="center"/>
        <w:rPr>
          <w:i/>
          <w:szCs w:val="24"/>
        </w:rPr>
      </w:pPr>
      <w:r>
        <w:rPr>
          <w:i/>
          <w:szCs w:val="24"/>
        </w:rPr>
        <w:t xml:space="preserve">(местонахождение Участника </w:t>
      </w:r>
      <w:r w:rsidR="004B1D4E" w:rsidRPr="004B1D4E">
        <w:rPr>
          <w:i/>
          <w:szCs w:val="24"/>
        </w:rPr>
        <w:t>Запроса предложений</w:t>
      </w:r>
      <w:r>
        <w:rPr>
          <w:i/>
          <w:szCs w:val="24"/>
        </w:rPr>
        <w:t>)</w:t>
      </w:r>
    </w:p>
    <w:p w:rsidR="00102E99" w:rsidRDefault="00E55CF5">
      <w:pPr>
        <w:tabs>
          <w:tab w:val="left" w:pos="1080"/>
        </w:tabs>
        <w:ind w:firstLine="540"/>
        <w:rPr>
          <w:szCs w:val="24"/>
        </w:rPr>
      </w:pPr>
      <w:r>
        <w:rPr>
          <w:szCs w:val="24"/>
        </w:rPr>
        <w:t>предлагает заключить Договор на:</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______________________________________________________________________</w:t>
      </w:r>
    </w:p>
    <w:p w:rsidR="00102E99" w:rsidRDefault="00E55CF5">
      <w:pPr>
        <w:tabs>
          <w:tab w:val="left" w:pos="1080"/>
        </w:tabs>
        <w:ind w:firstLine="540"/>
        <w:jc w:val="center"/>
        <w:rPr>
          <w:i/>
          <w:szCs w:val="24"/>
        </w:rPr>
      </w:pPr>
      <w:r>
        <w:rPr>
          <w:i/>
          <w:szCs w:val="24"/>
        </w:rPr>
        <w:t xml:space="preserve">(наименование </w:t>
      </w:r>
      <w:r w:rsidR="004B1D4E" w:rsidRPr="004B1D4E">
        <w:rPr>
          <w:i/>
          <w:szCs w:val="24"/>
        </w:rPr>
        <w:t>Запроса предложений</w:t>
      </w:r>
      <w:r>
        <w:rPr>
          <w:i/>
          <w:szCs w:val="24"/>
        </w:rPr>
        <w:t>, предмет закупки)</w:t>
      </w:r>
    </w:p>
    <w:p w:rsidR="00102E99" w:rsidRDefault="00E55CF5">
      <w:pPr>
        <w:tabs>
          <w:tab w:val="left" w:pos="1080"/>
        </w:tabs>
        <w:ind w:firstLine="540"/>
        <w:rPr>
          <w:szCs w:val="24"/>
        </w:rPr>
      </w:pPr>
      <w:r>
        <w:rPr>
          <w:szCs w:val="24"/>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102E99" w:rsidRDefault="00102E99">
      <w:pPr>
        <w:tabs>
          <w:tab w:val="left" w:pos="1080"/>
        </w:tabs>
        <w:ind w:firstLine="540"/>
        <w:rPr>
          <w:szCs w:val="24"/>
        </w:rPr>
      </w:pPr>
    </w:p>
    <w:tbl>
      <w:tblPr>
        <w:tblW w:w="9678" w:type="dxa"/>
        <w:tblLayout w:type="fixed"/>
        <w:tblLook w:val="01E0" w:firstRow="1" w:lastRow="1" w:firstColumn="1" w:lastColumn="1" w:noHBand="0" w:noVBand="0"/>
      </w:tblPr>
      <w:tblGrid>
        <w:gridCol w:w="5184"/>
        <w:gridCol w:w="4494"/>
      </w:tblGrid>
      <w:tr w:rsidR="00102E99">
        <w:trPr>
          <w:cantSplit/>
        </w:trPr>
        <w:tc>
          <w:tcPr>
            <w:tcW w:w="5184" w:type="dxa"/>
          </w:tcPr>
          <w:p w:rsidR="00102E99" w:rsidRDefault="00E55CF5">
            <w:pPr>
              <w:tabs>
                <w:tab w:val="left" w:pos="1080"/>
              </w:tabs>
              <w:ind w:firstLine="540"/>
              <w:rPr>
                <w:szCs w:val="24"/>
              </w:rPr>
            </w:pPr>
            <w:r>
              <w:rPr>
                <w:szCs w:val="24"/>
              </w:rPr>
              <w:t>Итоговая стоимость заявки, без НДС, руб.</w:t>
            </w:r>
          </w:p>
        </w:tc>
        <w:tc>
          <w:tcPr>
            <w:tcW w:w="4494" w:type="dxa"/>
          </w:tcPr>
          <w:p w:rsidR="00102E99" w:rsidRDefault="00E55CF5">
            <w:pPr>
              <w:tabs>
                <w:tab w:val="left" w:pos="1080"/>
              </w:tabs>
              <w:ind w:firstLine="0"/>
              <w:rPr>
                <w:szCs w:val="24"/>
              </w:rPr>
            </w:pPr>
            <w:r>
              <w:rPr>
                <w:b/>
                <w:color w:val="FF0000"/>
              </w:rPr>
              <w:t>__________________________________</w:t>
            </w:r>
          </w:p>
          <w:p w:rsidR="00102E99" w:rsidRDefault="00E55CF5">
            <w:pPr>
              <w:tabs>
                <w:tab w:val="left" w:pos="1080"/>
              </w:tabs>
              <w:ind w:firstLine="0"/>
              <w:rPr>
                <w:i/>
                <w:szCs w:val="24"/>
              </w:rPr>
            </w:pPr>
            <w:r>
              <w:rPr>
                <w:i/>
                <w:szCs w:val="24"/>
              </w:rPr>
              <w:t>(итоговая стоимость, рублей, без НДС)</w:t>
            </w:r>
          </w:p>
        </w:tc>
      </w:tr>
      <w:tr w:rsidR="00102E99">
        <w:trPr>
          <w:cantSplit/>
        </w:trPr>
        <w:tc>
          <w:tcPr>
            <w:tcW w:w="5184" w:type="dxa"/>
          </w:tcPr>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кроме того НДС (20%), руб.</w:t>
            </w:r>
          </w:p>
        </w:tc>
        <w:tc>
          <w:tcPr>
            <w:tcW w:w="4494" w:type="dxa"/>
          </w:tcPr>
          <w:p w:rsidR="00102E99" w:rsidRDefault="00102E99">
            <w:pPr>
              <w:tabs>
                <w:tab w:val="left" w:pos="1080"/>
              </w:tabs>
              <w:ind w:firstLine="0"/>
              <w:rPr>
                <w:szCs w:val="24"/>
              </w:rPr>
            </w:pPr>
          </w:p>
          <w:p w:rsidR="00102E99" w:rsidRDefault="00E55CF5">
            <w:pPr>
              <w:tabs>
                <w:tab w:val="left" w:pos="1080"/>
              </w:tabs>
              <w:ind w:firstLine="0"/>
              <w:rPr>
                <w:szCs w:val="24"/>
              </w:rPr>
            </w:pPr>
            <w:r>
              <w:rPr>
                <w:b/>
                <w:color w:val="FF0000"/>
              </w:rPr>
              <w:t>___________________________________</w:t>
            </w:r>
          </w:p>
          <w:p w:rsidR="00102E99" w:rsidRDefault="00E55CF5">
            <w:pPr>
              <w:tabs>
                <w:tab w:val="left" w:pos="1080"/>
              </w:tabs>
              <w:ind w:firstLine="0"/>
              <w:rPr>
                <w:i/>
                <w:szCs w:val="24"/>
              </w:rPr>
            </w:pPr>
            <w:r>
              <w:rPr>
                <w:i/>
                <w:szCs w:val="24"/>
              </w:rPr>
              <w:t>(НДС по итоговой стоимости, рублей)</w:t>
            </w:r>
          </w:p>
        </w:tc>
      </w:tr>
      <w:tr w:rsidR="00102E99">
        <w:trPr>
          <w:cantSplit/>
        </w:trPr>
        <w:tc>
          <w:tcPr>
            <w:tcW w:w="5184" w:type="dxa"/>
          </w:tcPr>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Итого,</w:t>
            </w:r>
          </w:p>
          <w:p w:rsidR="00102E99" w:rsidRDefault="00E55CF5">
            <w:pPr>
              <w:tabs>
                <w:tab w:val="left" w:pos="1080"/>
              </w:tabs>
              <w:ind w:firstLine="540"/>
              <w:rPr>
                <w:szCs w:val="24"/>
              </w:rPr>
            </w:pPr>
            <w:r>
              <w:rPr>
                <w:szCs w:val="24"/>
              </w:rPr>
              <w:t>стоимость заявки с НДС (20%), руб.</w:t>
            </w:r>
          </w:p>
        </w:tc>
        <w:tc>
          <w:tcPr>
            <w:tcW w:w="4494" w:type="dxa"/>
          </w:tcPr>
          <w:p w:rsidR="00102E99" w:rsidRDefault="00102E99">
            <w:pPr>
              <w:tabs>
                <w:tab w:val="left" w:pos="1080"/>
              </w:tabs>
              <w:ind w:firstLine="0"/>
              <w:rPr>
                <w:b/>
                <w:color w:val="FF0000"/>
              </w:rPr>
            </w:pPr>
          </w:p>
          <w:p w:rsidR="00102E99" w:rsidRDefault="00E55CF5">
            <w:pPr>
              <w:tabs>
                <w:tab w:val="left" w:pos="1080"/>
              </w:tabs>
              <w:ind w:firstLine="0"/>
              <w:rPr>
                <w:szCs w:val="24"/>
              </w:rPr>
            </w:pPr>
            <w:r>
              <w:rPr>
                <w:b/>
                <w:color w:val="FF0000"/>
              </w:rPr>
              <w:t>___________________________________</w:t>
            </w:r>
          </w:p>
          <w:p w:rsidR="00102E99" w:rsidRDefault="00E55CF5">
            <w:pPr>
              <w:tabs>
                <w:tab w:val="left" w:pos="1080"/>
              </w:tabs>
              <w:ind w:firstLine="0"/>
              <w:rPr>
                <w:i/>
                <w:szCs w:val="24"/>
              </w:rPr>
            </w:pPr>
            <w:r>
              <w:rPr>
                <w:i/>
                <w:szCs w:val="24"/>
              </w:rPr>
              <w:t>(полная итоговая стоимость, рублей, с НДС)</w:t>
            </w:r>
          </w:p>
        </w:tc>
      </w:tr>
    </w:tbl>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Настоящая заявка имеет правовой статус оферты и действует до «____»____________________ года.</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Данная Заявка подается с пониманием того, что:</w:t>
      </w:r>
    </w:p>
    <w:p w:rsidR="00102E99" w:rsidRDefault="00E55CF5">
      <w:pPr>
        <w:tabs>
          <w:tab w:val="left" w:pos="1080"/>
        </w:tabs>
        <w:ind w:firstLine="540"/>
        <w:rPr>
          <w:szCs w:val="24"/>
        </w:rPr>
      </w:pPr>
      <w:r>
        <w:rPr>
          <w:color w:val="0070C0"/>
          <w:szCs w:val="24"/>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2E99" w:rsidRDefault="00E55CF5">
      <w:pPr>
        <w:ind w:firstLine="567"/>
        <w:rPr>
          <w:bCs/>
          <w:szCs w:val="24"/>
        </w:rPr>
      </w:pPr>
      <w:r>
        <w:rPr>
          <w:bCs/>
          <w:szCs w:val="24"/>
        </w:rPr>
        <w:lastRenderedPageBreak/>
        <w:t>- факт подачи нашей Заявки означает принятие нами условий выполнения работ/оказания услуг и их оплаты;</w:t>
      </w:r>
    </w:p>
    <w:p w:rsidR="00102E99" w:rsidRDefault="00E55CF5">
      <w:pPr>
        <w:tabs>
          <w:tab w:val="left" w:pos="1080"/>
        </w:tabs>
        <w:ind w:firstLine="540"/>
        <w:rPr>
          <w:szCs w:val="24"/>
        </w:rPr>
      </w:pPr>
      <w:r>
        <w:rPr>
          <w:szCs w:val="24"/>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2E99" w:rsidRDefault="00E55CF5">
      <w:pPr>
        <w:tabs>
          <w:tab w:val="left" w:pos="1080"/>
        </w:tabs>
        <w:ind w:firstLine="540"/>
        <w:rPr>
          <w:szCs w:val="24"/>
        </w:rPr>
      </w:pPr>
      <w:r>
        <w:rPr>
          <w:szCs w:val="24"/>
        </w:rPr>
        <w:t>- вы оставляете за собой право:</w:t>
      </w:r>
    </w:p>
    <w:p w:rsidR="00102E99" w:rsidRDefault="00E55CF5" w:rsidP="00C17059">
      <w:pPr>
        <w:numPr>
          <w:ilvl w:val="0"/>
          <w:numId w:val="36"/>
        </w:numPr>
        <w:spacing w:before="120"/>
        <w:ind w:left="0" w:firstLine="900"/>
        <w:rPr>
          <w:szCs w:val="24"/>
        </w:rPr>
      </w:pPr>
      <w:r>
        <w:rPr>
          <w:szCs w:val="24"/>
        </w:rPr>
        <w:t xml:space="preserve">отклонить заявки с ценами, превышающими начальную (максимальную) цену договора (цену </w:t>
      </w:r>
      <w:r w:rsidR="00074189">
        <w:rPr>
          <w:szCs w:val="24"/>
        </w:rPr>
        <w:t>договора</w:t>
      </w:r>
      <w:r>
        <w:rPr>
          <w:szCs w:val="24"/>
        </w:rPr>
        <w:t>);</w:t>
      </w:r>
    </w:p>
    <w:p w:rsidR="00102E99" w:rsidRDefault="00E55CF5" w:rsidP="00C17059">
      <w:pPr>
        <w:numPr>
          <w:ilvl w:val="0"/>
          <w:numId w:val="36"/>
        </w:numPr>
        <w:spacing w:before="120"/>
        <w:ind w:left="0" w:firstLine="900"/>
        <w:rPr>
          <w:szCs w:val="24"/>
        </w:rPr>
      </w:pPr>
      <w:r>
        <w:rPr>
          <w:szCs w:val="24"/>
        </w:rPr>
        <w:t>принять или отклонить любую заявку в соответствии с условиями конкурсной документации;</w:t>
      </w:r>
    </w:p>
    <w:p w:rsidR="00102E99" w:rsidRDefault="00E55CF5" w:rsidP="00C17059">
      <w:pPr>
        <w:numPr>
          <w:ilvl w:val="0"/>
          <w:numId w:val="36"/>
        </w:numPr>
        <w:tabs>
          <w:tab w:val="left" w:pos="1080"/>
        </w:tabs>
        <w:spacing w:before="120"/>
        <w:rPr>
          <w:szCs w:val="24"/>
        </w:rPr>
      </w:pPr>
      <w:r>
        <w:rPr>
          <w:szCs w:val="24"/>
        </w:rPr>
        <w:t>отклонить все заявки.</w:t>
      </w:r>
    </w:p>
    <w:p w:rsidR="00102E99" w:rsidRDefault="00E55CF5">
      <w:pPr>
        <w:tabs>
          <w:tab w:val="left" w:pos="1080"/>
        </w:tabs>
        <w:ind w:firstLine="540"/>
        <w:rPr>
          <w:szCs w:val="24"/>
        </w:rPr>
      </w:pPr>
      <w:r>
        <w:rPr>
          <w:szCs w:val="24"/>
        </w:rPr>
        <w:t>______________(</w:t>
      </w:r>
      <w:r>
        <w:rPr>
          <w:i/>
          <w:szCs w:val="24"/>
        </w:rPr>
        <w:t>Наименование Участника</w:t>
      </w:r>
      <w:r>
        <w:rPr>
          <w:szCs w:val="24"/>
        </w:rPr>
        <w:t xml:space="preserve">) при подаче настоящей оферты принимает на себя следующие обязательства, связанные с подачей заявки на участие в </w:t>
      </w:r>
      <w:r w:rsidR="004B1D4E" w:rsidRPr="004B1D4E">
        <w:rPr>
          <w:szCs w:val="24"/>
        </w:rPr>
        <w:t>Запросе предложений</w:t>
      </w:r>
      <w:r>
        <w:rPr>
          <w:szCs w:val="24"/>
        </w:rPr>
        <w:t xml:space="preserve">: </w:t>
      </w:r>
    </w:p>
    <w:p w:rsidR="00102E99" w:rsidRDefault="00E55CF5" w:rsidP="00C17059">
      <w:pPr>
        <w:numPr>
          <w:ilvl w:val="0"/>
          <w:numId w:val="37"/>
        </w:numPr>
        <w:spacing w:before="120"/>
        <w:ind w:left="1134" w:hanging="567"/>
        <w:rPr>
          <w:szCs w:val="24"/>
        </w:rPr>
      </w:pPr>
      <w:r>
        <w:rPr>
          <w:szCs w:val="24"/>
        </w:rPr>
        <w:t xml:space="preserve">предоставлять достоверные и неискаженные документы, сведения и/или информацию, приведенные в составе Заявки; </w:t>
      </w:r>
    </w:p>
    <w:p w:rsidR="00102E99" w:rsidRDefault="00E55CF5" w:rsidP="00C17059">
      <w:pPr>
        <w:numPr>
          <w:ilvl w:val="0"/>
          <w:numId w:val="37"/>
        </w:numPr>
        <w:spacing w:before="120"/>
        <w:ind w:left="1134" w:hanging="567"/>
        <w:rPr>
          <w:bCs/>
          <w:szCs w:val="24"/>
        </w:rPr>
      </w:pPr>
      <w:r>
        <w:rPr>
          <w:bCs/>
          <w:szCs w:val="24"/>
        </w:rPr>
        <w:t>заключить договор в полном соответствии с Проектом договора, являющимся приложением к Конкурсной документации, и на условиях нашей заявки в установленном в Конкурсной документации порядке, в случае признания ____________________________________(</w:t>
      </w:r>
      <w:r>
        <w:rPr>
          <w:bCs/>
          <w:i/>
          <w:szCs w:val="24"/>
        </w:rPr>
        <w:t>Наименование Участника</w:t>
      </w:r>
      <w:r>
        <w:rPr>
          <w:bCs/>
          <w:szCs w:val="24"/>
        </w:rPr>
        <w:t xml:space="preserve">) Победителем </w:t>
      </w:r>
      <w:r w:rsidR="004B1D4E" w:rsidRPr="004B1D4E">
        <w:rPr>
          <w:bCs/>
          <w:szCs w:val="24"/>
        </w:rPr>
        <w:t>Запроса предложений</w:t>
      </w:r>
      <w:r>
        <w:rPr>
          <w:bCs/>
          <w:szCs w:val="24"/>
        </w:rPr>
        <w:t>, либо единственным Участником, соответствующим требованиям Конкурсной документации;</w:t>
      </w:r>
    </w:p>
    <w:p w:rsidR="00102E99" w:rsidRDefault="00E55CF5" w:rsidP="00C17059">
      <w:pPr>
        <w:numPr>
          <w:ilvl w:val="0"/>
          <w:numId w:val="37"/>
        </w:numPr>
        <w:spacing w:before="120"/>
        <w:ind w:left="1134" w:hanging="567"/>
        <w:rPr>
          <w:szCs w:val="24"/>
        </w:rPr>
      </w:pPr>
      <w:r>
        <w:rPr>
          <w:szCs w:val="24"/>
        </w:rPr>
        <w:t xml:space="preserve">предоставить финансовое обеспечение по Договору, заключенному по итогам проведения </w:t>
      </w:r>
      <w:r w:rsidR="004B1D4E" w:rsidRPr="004B1D4E">
        <w:rPr>
          <w:szCs w:val="24"/>
        </w:rPr>
        <w:t>Запроса предложений</w:t>
      </w:r>
      <w:r>
        <w:rPr>
          <w:szCs w:val="24"/>
        </w:rPr>
        <w:t>, в случае признания ____________________(</w:t>
      </w:r>
      <w:r>
        <w:rPr>
          <w:i/>
          <w:szCs w:val="24"/>
        </w:rPr>
        <w:t>Наименование Участника</w:t>
      </w:r>
      <w:r>
        <w:rPr>
          <w:szCs w:val="24"/>
        </w:rPr>
        <w:t xml:space="preserve">) Победителем </w:t>
      </w:r>
      <w:r w:rsidR="004B1D4E" w:rsidRPr="004B1D4E">
        <w:rPr>
          <w:szCs w:val="24"/>
        </w:rPr>
        <w:t>Запроса предложений</w:t>
      </w:r>
      <w:r>
        <w:rPr>
          <w:szCs w:val="24"/>
        </w:rPr>
        <w:t>, либо единственным Участником, соответствующим требованиям конкурсной документации в случае, предусмотренном п.2.14 Конкурсной документации.</w:t>
      </w:r>
    </w:p>
    <w:p w:rsidR="00102E99" w:rsidRDefault="00102E99">
      <w:pPr>
        <w:tabs>
          <w:tab w:val="left" w:pos="1080"/>
        </w:tabs>
        <w:ind w:left="1260" w:firstLine="0"/>
        <w:rPr>
          <w:szCs w:val="24"/>
        </w:rPr>
      </w:pPr>
    </w:p>
    <w:p w:rsidR="00102E99" w:rsidRDefault="00E55CF5">
      <w:pPr>
        <w:tabs>
          <w:tab w:val="left" w:pos="1080"/>
        </w:tabs>
        <w:ind w:firstLine="540"/>
        <w:rPr>
          <w:szCs w:val="24"/>
        </w:rPr>
      </w:pPr>
      <w:r>
        <w:rPr>
          <w:szCs w:val="24"/>
        </w:rPr>
        <w:t>Я, нижеподписавшийся, настоящим удостоверяю, что на момент подписания настоящей заявки ______________ (</w:t>
      </w:r>
      <w:r>
        <w:rPr>
          <w:i/>
          <w:szCs w:val="24"/>
        </w:rPr>
        <w:t>Наименование Участника</w:t>
      </w:r>
      <w:r>
        <w:rPr>
          <w:szCs w:val="24"/>
        </w:rPr>
        <w:t xml:space="preserve">) полностью удовлетворяет требованиям к Участникам </w:t>
      </w:r>
      <w:r w:rsidR="004B1D4E" w:rsidRPr="004B1D4E">
        <w:rPr>
          <w:szCs w:val="24"/>
        </w:rPr>
        <w:t>Запроса предложений</w:t>
      </w:r>
      <w:r>
        <w:rPr>
          <w:szCs w:val="24"/>
        </w:rPr>
        <w:t xml:space="preserve"> в частности:</w:t>
      </w:r>
    </w:p>
    <w:p w:rsidR="00102E99" w:rsidRDefault="00E55CF5" w:rsidP="00C17059">
      <w:pPr>
        <w:numPr>
          <w:ilvl w:val="0"/>
          <w:numId w:val="35"/>
        </w:numPr>
        <w:tabs>
          <w:tab w:val="clear" w:pos="453"/>
        </w:tabs>
        <w:autoSpaceDE w:val="0"/>
        <w:autoSpaceDN w:val="0"/>
        <w:adjustRightInd w:val="0"/>
        <w:spacing w:before="120"/>
        <w:ind w:left="0" w:firstLine="709"/>
        <w:textAlignment w:val="baseline"/>
        <w:rPr>
          <w:szCs w:val="24"/>
        </w:rPr>
      </w:pPr>
      <w:r>
        <w:rPr>
          <w:szCs w:val="24"/>
        </w:rPr>
        <w:t>обладает гражданской правоспособностью для заключения договора;</w:t>
      </w:r>
    </w:p>
    <w:p w:rsidR="00102E99" w:rsidRDefault="00E55CF5" w:rsidP="00C17059">
      <w:pPr>
        <w:numPr>
          <w:ilvl w:val="0"/>
          <w:numId w:val="35"/>
        </w:numPr>
        <w:tabs>
          <w:tab w:val="clear" w:pos="453"/>
        </w:tabs>
        <w:autoSpaceDE w:val="0"/>
        <w:autoSpaceDN w:val="0"/>
        <w:adjustRightInd w:val="0"/>
        <w:spacing w:before="120"/>
        <w:ind w:left="0" w:firstLine="709"/>
        <w:textAlignment w:val="baseline"/>
        <w:rPr>
          <w:szCs w:val="24"/>
        </w:rPr>
      </w:pPr>
      <w:r>
        <w:rPr>
          <w:szCs w:val="24"/>
        </w:rPr>
        <w:t>является полностью дееспособным [</w:t>
      </w:r>
      <w:r>
        <w:rPr>
          <w:b/>
          <w:bCs/>
          <w:i/>
          <w:iCs/>
          <w:szCs w:val="24"/>
          <w:shd w:val="clear" w:color="auto" w:fill="FFFF99"/>
        </w:rPr>
        <w:t xml:space="preserve">заполняется физическим лицом, подающим Заявку на участие в </w:t>
      </w:r>
      <w:r w:rsidR="004B1D4E" w:rsidRPr="004B1D4E">
        <w:rPr>
          <w:b/>
          <w:bCs/>
          <w:i/>
          <w:iCs/>
          <w:szCs w:val="24"/>
          <w:shd w:val="clear" w:color="auto" w:fill="FFFF99"/>
        </w:rPr>
        <w:t>Запросе предложений</w:t>
      </w:r>
      <w:r>
        <w:rPr>
          <w:b/>
          <w:bCs/>
          <w:i/>
          <w:iCs/>
          <w:szCs w:val="24"/>
          <w:shd w:val="clear" w:color="auto" w:fill="FFFF99"/>
        </w:rPr>
        <w:t xml:space="preserve"> . При подготовке Заявки юридическим лицом – данная формулировка подлежит удалению]</w:t>
      </w:r>
      <w:r>
        <w:rPr>
          <w:szCs w:val="24"/>
        </w:rPr>
        <w:t>;</w:t>
      </w:r>
    </w:p>
    <w:p w:rsidR="00102E99" w:rsidRDefault="00E55CF5" w:rsidP="00C17059">
      <w:pPr>
        <w:numPr>
          <w:ilvl w:val="0"/>
          <w:numId w:val="35"/>
        </w:numPr>
        <w:autoSpaceDE w:val="0"/>
        <w:autoSpaceDN w:val="0"/>
        <w:adjustRightInd w:val="0"/>
        <w:spacing w:before="120"/>
        <w:ind w:left="0" w:firstLine="709"/>
        <w:textAlignment w:val="baseline"/>
        <w:rPr>
          <w:bCs/>
          <w:szCs w:val="24"/>
        </w:rPr>
      </w:pPr>
      <w:r>
        <w:rPr>
          <w:bCs/>
          <w:szCs w:val="24"/>
        </w:rPr>
        <w:t>обладает профессиональными и техническими квалификационными данными, финансовыми ресурсами, управленческой компетентностью, опытом и репутацией, а также трудовыми ресурсами для выполнения работ/оказания услуг в рамках Технического задания;</w:t>
      </w:r>
    </w:p>
    <w:p w:rsidR="00102E99" w:rsidRDefault="00E55CF5" w:rsidP="00C17059">
      <w:pPr>
        <w:numPr>
          <w:ilvl w:val="0"/>
          <w:numId w:val="35"/>
        </w:numPr>
        <w:tabs>
          <w:tab w:val="clear" w:pos="453"/>
        </w:tabs>
        <w:autoSpaceDE w:val="0"/>
        <w:autoSpaceDN w:val="0"/>
        <w:adjustRightInd w:val="0"/>
        <w:spacing w:before="120"/>
        <w:ind w:left="0" w:firstLine="709"/>
        <w:textAlignment w:val="baseline"/>
        <w:rPr>
          <w:szCs w:val="24"/>
        </w:rPr>
      </w:pPr>
      <w:r>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Pr>
          <w:i/>
          <w:iCs/>
          <w:szCs w:val="24"/>
        </w:rPr>
        <w:t>Наименование Участника</w:t>
      </w:r>
      <w:r>
        <w:rPr>
          <w:szCs w:val="24"/>
        </w:rPr>
        <w:t>), в части существенной для исполнения договора, не наложен арест, экономическая деятельность  ________________________(</w:t>
      </w:r>
      <w:r>
        <w:rPr>
          <w:i/>
          <w:iCs/>
          <w:szCs w:val="24"/>
        </w:rPr>
        <w:t>Наименование Участника</w:t>
      </w:r>
      <w:r>
        <w:rPr>
          <w:szCs w:val="24"/>
        </w:rPr>
        <w:t>)  не приостановлена.</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 xml:space="preserve">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w:t>
      </w:r>
      <w:r>
        <w:rPr>
          <w:szCs w:val="24"/>
        </w:rPr>
        <w:lastRenderedPageBreak/>
        <w:t>уточняющую представленные нами сведения.</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у _________ (</w:t>
      </w:r>
      <w:r>
        <w:rPr>
          <w:i/>
          <w:szCs w:val="24"/>
        </w:rPr>
        <w:t>Наименование Участника</w:t>
      </w:r>
      <w:r>
        <w:rPr>
          <w:szCs w:val="24"/>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Pr>
          <w:color w:val="000000"/>
          <w:szCs w:val="24"/>
        </w:rPr>
        <w:t xml:space="preserve"> отчетный период</w:t>
      </w:r>
      <w:r>
        <w:rPr>
          <w:szCs w:val="24"/>
        </w:rPr>
        <w:t>.</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сведенья о __________ (</w:t>
      </w:r>
      <w:r>
        <w:rPr>
          <w:i/>
          <w:szCs w:val="24"/>
        </w:rPr>
        <w:t>Наименование Участника</w:t>
      </w:r>
      <w:r>
        <w:rPr>
          <w:szCs w:val="24"/>
        </w:rPr>
        <w:t xml:space="preserve">) отсутствуют в </w:t>
      </w:r>
      <w:r w:rsidR="00036C00" w:rsidRPr="00036C00">
        <w:rPr>
          <w:bCs/>
          <w:szCs w:val="24"/>
        </w:rPr>
        <w:t>Реестр</w:t>
      </w:r>
      <w:r w:rsidR="00036C00">
        <w:rPr>
          <w:bCs/>
          <w:szCs w:val="24"/>
        </w:rPr>
        <w:t>е</w:t>
      </w:r>
      <w:r w:rsidR="00036C00" w:rsidRPr="00036C00">
        <w:rPr>
          <w:bCs/>
          <w:szCs w:val="24"/>
        </w:rPr>
        <w:t xml:space="preserve"> недобросовестных поставщиков</w:t>
      </w:r>
      <w:r w:rsidR="00036C00">
        <w:rPr>
          <w:bCs/>
          <w:szCs w:val="24"/>
        </w:rPr>
        <w:t>,</w:t>
      </w:r>
      <w:r w:rsidR="00036C00" w:rsidRPr="00036C00">
        <w:rPr>
          <w:szCs w:val="24"/>
        </w:rPr>
        <w:t xml:space="preserve"> </w:t>
      </w:r>
      <w:r w:rsidR="00036C00">
        <w:rPr>
          <w:szCs w:val="24"/>
        </w:rPr>
        <w:t>предусмотренно</w:t>
      </w:r>
      <w:r>
        <w:rPr>
          <w:szCs w:val="24"/>
        </w:rPr>
        <w:t xml:space="preserve">м Федеральным законом </w:t>
      </w:r>
      <w:r>
        <w:rPr>
          <w:bCs/>
          <w:szCs w:val="24"/>
        </w:rPr>
        <w:t>от 05.04.2013г. № 44 «О конт</w:t>
      </w:r>
      <w:r w:rsidR="00036C00">
        <w:rPr>
          <w:bCs/>
          <w:szCs w:val="24"/>
        </w:rPr>
        <w:t>р</w:t>
      </w:r>
      <w:r>
        <w:rPr>
          <w:bCs/>
          <w:szCs w:val="24"/>
        </w:rPr>
        <w:t>актной системе в сфере закупок товаров. Работ и услуг для обеспечения государственных и муниципальных нужд»</w:t>
      </w:r>
      <w:r w:rsidR="00036C00">
        <w:rPr>
          <w:bCs/>
          <w:szCs w:val="24"/>
        </w:rPr>
        <w:t xml:space="preserve"> и</w:t>
      </w:r>
      <w:r w:rsidR="00036C00" w:rsidRPr="00036C00">
        <w:rPr>
          <w:bCs/>
        </w:rPr>
        <w:t xml:space="preserve"> </w:t>
      </w:r>
      <w:r w:rsidR="00036C00" w:rsidRPr="00D90A04">
        <w:rPr>
          <w:bCs/>
        </w:rPr>
        <w:t xml:space="preserve">Федеральным законом от </w:t>
      </w:r>
      <w:r w:rsidR="00036C00" w:rsidRPr="00B85F33">
        <w:rPr>
          <w:bCs/>
        </w:rPr>
        <w:t>18</w:t>
      </w:r>
      <w:r w:rsidR="00036C00" w:rsidRPr="00D90A04">
        <w:rPr>
          <w:bCs/>
        </w:rPr>
        <w:t>.07.2011 № 223-ФЗ «О закупках товаров, работ, услуг отд</w:t>
      </w:r>
      <w:r w:rsidR="00036C00">
        <w:rPr>
          <w:bCs/>
        </w:rPr>
        <w:t>ельными видами юридических лиц»</w:t>
      </w:r>
      <w:r>
        <w:rPr>
          <w:bCs/>
          <w:szCs w:val="24"/>
        </w:rPr>
        <w:t>.</w:t>
      </w:r>
    </w:p>
    <w:p w:rsidR="00102E99" w:rsidRDefault="00E55CF5">
      <w:pPr>
        <w:tabs>
          <w:tab w:val="left" w:pos="1080"/>
        </w:tabs>
        <w:ind w:firstLine="540"/>
        <w:rPr>
          <w:szCs w:val="24"/>
        </w:rPr>
      </w:pPr>
      <w:r>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2E99" w:rsidRDefault="00102E99">
      <w:pPr>
        <w:tabs>
          <w:tab w:val="left" w:pos="1080"/>
        </w:tabs>
        <w:ind w:firstLine="54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6661"/>
        <w:gridCol w:w="1201"/>
        <w:gridCol w:w="1040"/>
      </w:tblGrid>
      <w:tr w:rsidR="00102E99">
        <w:trPr>
          <w:tblHeader/>
        </w:trPr>
        <w:tc>
          <w:tcPr>
            <w:tcW w:w="465" w:type="pct"/>
            <w:vAlign w:val="center"/>
          </w:tcPr>
          <w:p w:rsidR="00102E99" w:rsidRDefault="00E55CF5">
            <w:pPr>
              <w:tabs>
                <w:tab w:val="left" w:pos="1080"/>
              </w:tabs>
              <w:ind w:firstLine="0"/>
              <w:rPr>
                <w:szCs w:val="24"/>
              </w:rPr>
            </w:pPr>
            <w:r>
              <w:rPr>
                <w:szCs w:val="24"/>
              </w:rPr>
              <w:t>№ п/п</w:t>
            </w:r>
          </w:p>
        </w:tc>
        <w:tc>
          <w:tcPr>
            <w:tcW w:w="3401" w:type="pct"/>
            <w:vAlign w:val="center"/>
          </w:tcPr>
          <w:p w:rsidR="00102E99" w:rsidRDefault="00E55CF5">
            <w:pPr>
              <w:tabs>
                <w:tab w:val="left" w:pos="1080"/>
              </w:tabs>
              <w:ind w:firstLine="540"/>
              <w:rPr>
                <w:szCs w:val="24"/>
              </w:rPr>
            </w:pPr>
            <w:r>
              <w:rPr>
                <w:szCs w:val="24"/>
              </w:rPr>
              <w:t>Наименование</w:t>
            </w:r>
          </w:p>
        </w:tc>
        <w:tc>
          <w:tcPr>
            <w:tcW w:w="611" w:type="pct"/>
            <w:vAlign w:val="center"/>
          </w:tcPr>
          <w:p w:rsidR="00102E99" w:rsidRDefault="00E55CF5">
            <w:pPr>
              <w:tabs>
                <w:tab w:val="left" w:pos="1080"/>
              </w:tabs>
              <w:ind w:firstLine="0"/>
              <w:rPr>
                <w:szCs w:val="24"/>
              </w:rPr>
            </w:pPr>
            <w:r>
              <w:rPr>
                <w:szCs w:val="24"/>
              </w:rPr>
              <w:t>№</w:t>
            </w:r>
          </w:p>
          <w:p w:rsidR="00102E99" w:rsidRDefault="00E55CF5">
            <w:pPr>
              <w:tabs>
                <w:tab w:val="left" w:pos="1080"/>
              </w:tabs>
              <w:ind w:firstLine="0"/>
              <w:rPr>
                <w:szCs w:val="24"/>
              </w:rPr>
            </w:pPr>
            <w:r>
              <w:rPr>
                <w:szCs w:val="24"/>
              </w:rPr>
              <w:t>страницы</w:t>
            </w:r>
          </w:p>
        </w:tc>
        <w:tc>
          <w:tcPr>
            <w:tcW w:w="523" w:type="pct"/>
            <w:vAlign w:val="center"/>
          </w:tcPr>
          <w:p w:rsidR="00102E99" w:rsidRDefault="00E55CF5">
            <w:pPr>
              <w:tabs>
                <w:tab w:val="left" w:pos="1080"/>
              </w:tabs>
              <w:ind w:firstLine="0"/>
              <w:rPr>
                <w:szCs w:val="24"/>
              </w:rPr>
            </w:pPr>
            <w:r>
              <w:rPr>
                <w:szCs w:val="24"/>
              </w:rPr>
              <w:t>Число страниц</w:t>
            </w:r>
          </w:p>
        </w:tc>
      </w:tr>
      <w:tr w:rsidR="00102E99">
        <w:tc>
          <w:tcPr>
            <w:tcW w:w="465" w:type="pct"/>
            <w:vAlign w:val="center"/>
          </w:tcPr>
          <w:p w:rsidR="00102E99" w:rsidRDefault="00E55CF5">
            <w:pPr>
              <w:tabs>
                <w:tab w:val="left" w:pos="1080"/>
              </w:tabs>
              <w:ind w:firstLine="0"/>
              <w:rPr>
                <w:szCs w:val="24"/>
              </w:rPr>
            </w:pPr>
            <w:r>
              <w:rPr>
                <w:szCs w:val="24"/>
              </w:rPr>
              <w:t>1.</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2</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3.</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4.</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5.</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6.</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7.</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tcPr>
          <w:p w:rsidR="00102E99" w:rsidRDefault="00E55CF5">
            <w:pPr>
              <w:tabs>
                <w:tab w:val="left" w:pos="1080"/>
              </w:tabs>
              <w:ind w:firstLine="0"/>
              <w:rPr>
                <w:szCs w:val="24"/>
              </w:rPr>
            </w:pPr>
            <w:r>
              <w:rPr>
                <w:szCs w:val="24"/>
              </w:rPr>
              <w:t>8.</w:t>
            </w:r>
          </w:p>
        </w:tc>
        <w:tc>
          <w:tcPr>
            <w:tcW w:w="3401" w:type="pct"/>
          </w:tcPr>
          <w:p w:rsidR="00102E99" w:rsidRDefault="00E55CF5">
            <w:pPr>
              <w:tabs>
                <w:tab w:val="left" w:pos="1080"/>
              </w:tabs>
              <w:ind w:firstLine="540"/>
              <w:rPr>
                <w:szCs w:val="24"/>
              </w:rPr>
            </w:pPr>
            <w:r>
              <w:rPr>
                <w:szCs w:val="24"/>
              </w:rPr>
              <w:t>….</w:t>
            </w: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tcPr>
          <w:p w:rsidR="00102E99" w:rsidRDefault="00102E99">
            <w:pPr>
              <w:tabs>
                <w:tab w:val="left" w:pos="1080"/>
              </w:tabs>
              <w:ind w:firstLine="540"/>
              <w:rPr>
                <w:szCs w:val="24"/>
              </w:rPr>
            </w:pPr>
          </w:p>
        </w:tc>
        <w:tc>
          <w:tcPr>
            <w:tcW w:w="3401" w:type="pct"/>
          </w:tcPr>
          <w:p w:rsidR="00102E99" w:rsidRDefault="00E55CF5">
            <w:pPr>
              <w:tabs>
                <w:tab w:val="left" w:pos="1080"/>
              </w:tabs>
              <w:ind w:firstLine="540"/>
              <w:rPr>
                <w:szCs w:val="24"/>
              </w:rPr>
            </w:pPr>
            <w:r>
              <w:rPr>
                <w:szCs w:val="24"/>
              </w:rPr>
              <w:t>….</w:t>
            </w: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bl>
    <w:p w:rsidR="00102E99" w:rsidRDefault="00102E99">
      <w:pPr>
        <w:tabs>
          <w:tab w:val="left" w:pos="1080"/>
        </w:tabs>
        <w:ind w:firstLine="540"/>
        <w:rPr>
          <w:szCs w:val="24"/>
        </w:rPr>
      </w:pPr>
    </w:p>
    <w:tbl>
      <w:tblPr>
        <w:tblW w:w="0" w:type="auto"/>
        <w:tblInd w:w="108" w:type="dxa"/>
        <w:tblLook w:val="01E0" w:firstRow="1" w:lastRow="1" w:firstColumn="1" w:lastColumn="1" w:noHBand="0" w:noVBand="0"/>
      </w:tblPr>
      <w:tblGrid>
        <w:gridCol w:w="3847"/>
        <w:gridCol w:w="822"/>
        <w:gridCol w:w="5038"/>
      </w:tblGrid>
      <w:tr w:rsidR="00102E99" w:rsidTr="00842006">
        <w:tc>
          <w:tcPr>
            <w:tcW w:w="3847" w:type="dxa"/>
            <w:tcBorders>
              <w:bottom w:val="single" w:sz="4" w:space="0" w:color="auto"/>
            </w:tcBorders>
          </w:tcPr>
          <w:p w:rsidR="00102E99" w:rsidRDefault="00102E99">
            <w:pPr>
              <w:tabs>
                <w:tab w:val="left" w:pos="1080"/>
              </w:tabs>
              <w:ind w:firstLine="540"/>
              <w:rPr>
                <w:szCs w:val="24"/>
              </w:rPr>
            </w:pPr>
          </w:p>
        </w:tc>
        <w:tc>
          <w:tcPr>
            <w:tcW w:w="822" w:type="dxa"/>
          </w:tcPr>
          <w:p w:rsidR="00102E99" w:rsidRDefault="00102E99">
            <w:pPr>
              <w:tabs>
                <w:tab w:val="left" w:pos="1080"/>
              </w:tabs>
              <w:ind w:firstLine="540"/>
              <w:rPr>
                <w:szCs w:val="24"/>
              </w:rPr>
            </w:pPr>
          </w:p>
        </w:tc>
        <w:tc>
          <w:tcPr>
            <w:tcW w:w="5038" w:type="dxa"/>
            <w:tcBorders>
              <w:bottom w:val="single" w:sz="4" w:space="0" w:color="auto"/>
            </w:tcBorders>
          </w:tcPr>
          <w:p w:rsidR="00102E99" w:rsidRDefault="00102E99">
            <w:pPr>
              <w:tabs>
                <w:tab w:val="left" w:pos="1080"/>
              </w:tabs>
              <w:ind w:firstLine="540"/>
              <w:rPr>
                <w:szCs w:val="24"/>
              </w:rPr>
            </w:pPr>
          </w:p>
        </w:tc>
      </w:tr>
      <w:tr w:rsidR="00102E99" w:rsidTr="00842006">
        <w:tc>
          <w:tcPr>
            <w:tcW w:w="3847" w:type="dxa"/>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822" w:type="dxa"/>
          </w:tcPr>
          <w:p w:rsidR="00102E99" w:rsidRDefault="00102E99">
            <w:pPr>
              <w:tabs>
                <w:tab w:val="left" w:pos="1080"/>
              </w:tabs>
              <w:ind w:firstLine="540"/>
              <w:rPr>
                <w:szCs w:val="24"/>
              </w:rPr>
            </w:pPr>
          </w:p>
        </w:tc>
        <w:tc>
          <w:tcPr>
            <w:tcW w:w="5038" w:type="dxa"/>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szCs w:val="24"/>
        </w:rPr>
      </w:pPr>
    </w:p>
    <w:p w:rsidR="00102E99" w:rsidRDefault="00E55CF5">
      <w:pPr>
        <w:tabs>
          <w:tab w:val="left" w:pos="1080"/>
        </w:tabs>
        <w:ind w:firstLine="540"/>
        <w:rPr>
          <w:b/>
          <w:szCs w:val="24"/>
        </w:rPr>
      </w:pPr>
      <w:r>
        <w:rPr>
          <w:b/>
          <w:szCs w:val="24"/>
        </w:rPr>
        <w:t>М.П.</w:t>
      </w:r>
    </w:p>
    <w:p w:rsidR="00102E99" w:rsidRDefault="00102E99">
      <w:pPr>
        <w:ind w:left="1134" w:firstLine="0"/>
        <w:rPr>
          <w:bCs/>
          <w:szCs w:val="24"/>
        </w:rPr>
      </w:pPr>
    </w:p>
    <w:p w:rsidR="00102E99" w:rsidRDefault="00E55CF5">
      <w:pPr>
        <w:tabs>
          <w:tab w:val="left" w:pos="1080"/>
        </w:tabs>
        <w:ind w:firstLine="540"/>
        <w:rPr>
          <w:b/>
          <w:sz w:val="20"/>
        </w:rPr>
      </w:pPr>
      <w:r>
        <w:rPr>
          <w:b/>
          <w:sz w:val="20"/>
        </w:rPr>
        <w:t>Инструкции по заполнению</w:t>
      </w:r>
    </w:p>
    <w:p w:rsidR="00102E99" w:rsidRDefault="00E55CF5" w:rsidP="00C17059">
      <w:pPr>
        <w:numPr>
          <w:ilvl w:val="0"/>
          <w:numId w:val="38"/>
        </w:numPr>
        <w:tabs>
          <w:tab w:val="num" w:pos="0"/>
          <w:tab w:val="num" w:pos="1080"/>
        </w:tabs>
        <w:spacing w:before="120"/>
        <w:ind w:firstLine="600"/>
        <w:rPr>
          <w:sz w:val="20"/>
        </w:rPr>
      </w:pPr>
      <w:r>
        <w:rPr>
          <w:sz w:val="20"/>
        </w:rPr>
        <w:t>Данные инструкции не следует воспроизводить в документах, подготовленных Участником.</w:t>
      </w:r>
    </w:p>
    <w:p w:rsidR="00102E99" w:rsidRDefault="00E55CF5" w:rsidP="00C17059">
      <w:pPr>
        <w:numPr>
          <w:ilvl w:val="0"/>
          <w:numId w:val="38"/>
        </w:numPr>
        <w:tabs>
          <w:tab w:val="num" w:pos="0"/>
          <w:tab w:val="num" w:pos="1080"/>
        </w:tabs>
        <w:spacing w:before="120"/>
        <w:ind w:firstLine="600"/>
        <w:rPr>
          <w:sz w:val="20"/>
        </w:rPr>
      </w:pPr>
      <w:r>
        <w:rPr>
          <w:sz w:val="20"/>
        </w:rPr>
        <w:t>Письмо следует оформить на официальном бланке Участника конкурса, если он является юридическим лицом. В случае, если участник конкурса является физическим лицом, в том числе индивидуальным предпринимателем, требование о подготовке письма на бланке на него не распространяется. Участник конкурса присваивает письму дату и номер в соответствии с принятыми у него правилами документооборота.</w:t>
      </w:r>
    </w:p>
    <w:p w:rsidR="00102E99" w:rsidRDefault="00E55CF5" w:rsidP="00C17059">
      <w:pPr>
        <w:numPr>
          <w:ilvl w:val="0"/>
          <w:numId w:val="38"/>
        </w:numPr>
        <w:tabs>
          <w:tab w:val="num" w:pos="0"/>
          <w:tab w:val="num" w:pos="1080"/>
        </w:tabs>
        <w:spacing w:before="120"/>
        <w:ind w:firstLine="600"/>
        <w:rPr>
          <w:sz w:val="20"/>
        </w:rPr>
      </w:pPr>
      <w:r>
        <w:rPr>
          <w:sz w:val="20"/>
        </w:rPr>
        <w:t xml:space="preserve">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2E99" w:rsidRDefault="00E55CF5" w:rsidP="00C17059">
      <w:pPr>
        <w:numPr>
          <w:ilvl w:val="0"/>
          <w:numId w:val="38"/>
        </w:numPr>
        <w:tabs>
          <w:tab w:val="num" w:pos="0"/>
          <w:tab w:val="num" w:pos="1080"/>
        </w:tabs>
        <w:spacing w:before="120"/>
        <w:ind w:firstLine="600"/>
        <w:rPr>
          <w:sz w:val="20"/>
        </w:rPr>
      </w:pPr>
      <w:r>
        <w:rPr>
          <w:sz w:val="20"/>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02E99" w:rsidRDefault="00E55CF5" w:rsidP="00C17059">
      <w:pPr>
        <w:numPr>
          <w:ilvl w:val="0"/>
          <w:numId w:val="38"/>
        </w:numPr>
        <w:tabs>
          <w:tab w:val="num" w:pos="0"/>
          <w:tab w:val="num" w:pos="1080"/>
        </w:tabs>
        <w:spacing w:before="120"/>
        <w:ind w:firstLine="600"/>
        <w:rPr>
          <w:sz w:val="20"/>
        </w:rPr>
      </w:pPr>
      <w:r>
        <w:rPr>
          <w:sz w:val="20"/>
        </w:rPr>
        <w:t>Участник конкурса должен указать срок действия заявки согласно требованиям конкурсной документации.</w:t>
      </w:r>
    </w:p>
    <w:p w:rsidR="00102E99" w:rsidRDefault="00E55CF5" w:rsidP="00C17059">
      <w:pPr>
        <w:numPr>
          <w:ilvl w:val="0"/>
          <w:numId w:val="38"/>
        </w:numPr>
        <w:tabs>
          <w:tab w:val="num" w:pos="0"/>
          <w:tab w:val="num" w:pos="1080"/>
        </w:tabs>
        <w:spacing w:before="120"/>
        <w:ind w:firstLine="600"/>
        <w:rPr>
          <w:sz w:val="20"/>
        </w:rPr>
      </w:pPr>
      <w:r>
        <w:rPr>
          <w:sz w:val="20"/>
        </w:rPr>
        <w:t>Участник конкурса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102E99" w:rsidRDefault="00E55CF5" w:rsidP="00C17059">
      <w:pPr>
        <w:numPr>
          <w:ilvl w:val="0"/>
          <w:numId w:val="38"/>
        </w:numPr>
        <w:tabs>
          <w:tab w:val="num" w:pos="0"/>
          <w:tab w:val="num" w:pos="1080"/>
        </w:tabs>
        <w:spacing w:before="120"/>
        <w:ind w:firstLine="600"/>
        <w:rPr>
          <w:sz w:val="20"/>
        </w:rPr>
      </w:pPr>
      <w:r>
        <w:rPr>
          <w:sz w:val="20"/>
        </w:rPr>
        <w:t xml:space="preserve">Письмо должно быть подписано и скреплено печатью </w:t>
      </w:r>
      <w:r>
        <w:rPr>
          <w:bCs/>
          <w:color w:val="0070C0"/>
          <w:sz w:val="20"/>
        </w:rPr>
        <w:t xml:space="preserve">(в случае её наличия) </w:t>
      </w:r>
      <w:r>
        <w:rPr>
          <w:sz w:val="20"/>
        </w:rPr>
        <w:t xml:space="preserve">в соответствии с требованиями конкурсной документации, если Участником конкурса является юридическое лицо, индивидуальный предприниматель. Если Участником конкурса является физическое лицо – он </w:t>
      </w:r>
      <w:r>
        <w:rPr>
          <w:sz w:val="20"/>
        </w:rPr>
        <w:lastRenderedPageBreak/>
        <w:t>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конкурса.</w:t>
      </w:r>
    </w:p>
    <w:p w:rsidR="00744B42" w:rsidRDefault="00744B42">
      <w:pPr>
        <w:tabs>
          <w:tab w:val="left" w:pos="1080"/>
        </w:tabs>
        <w:ind w:firstLine="540"/>
        <w:jc w:val="right"/>
        <w:rPr>
          <w:b/>
          <w:szCs w:val="24"/>
        </w:rPr>
      </w:pPr>
      <w:r>
        <w:rPr>
          <w:b/>
          <w:szCs w:val="24"/>
        </w:rPr>
        <w:br w:type="page"/>
      </w:r>
    </w:p>
    <w:p w:rsidR="00102E99" w:rsidRDefault="00E55CF5">
      <w:pPr>
        <w:tabs>
          <w:tab w:val="left" w:pos="1080"/>
        </w:tabs>
        <w:ind w:firstLine="540"/>
        <w:jc w:val="right"/>
        <w:rPr>
          <w:b/>
          <w:szCs w:val="24"/>
        </w:rPr>
      </w:pPr>
      <w:r>
        <w:rPr>
          <w:b/>
          <w:szCs w:val="24"/>
        </w:rPr>
        <w:lastRenderedPageBreak/>
        <w:t>Форма 2</w:t>
      </w:r>
    </w:p>
    <w:p w:rsidR="00102E99" w:rsidRDefault="00E55CF5">
      <w:pPr>
        <w:ind w:firstLine="0"/>
        <w:jc w:val="right"/>
        <w:rPr>
          <w:b/>
          <w:szCs w:val="24"/>
        </w:rPr>
      </w:pPr>
      <w:r>
        <w:rPr>
          <w:b/>
          <w:szCs w:val="24"/>
        </w:rPr>
        <w:t>Техническое предложение на выполнение работ (оказание услуг)</w:t>
      </w:r>
    </w:p>
    <w:p w:rsidR="00102E99" w:rsidRDefault="00102E99">
      <w:pPr>
        <w:overflowPunct w:val="0"/>
        <w:autoSpaceDE w:val="0"/>
        <w:autoSpaceDN w:val="0"/>
        <w:adjustRightInd w:val="0"/>
        <w:ind w:firstLine="567"/>
        <w:jc w:val="center"/>
        <w:rPr>
          <w:b/>
          <w:szCs w:val="24"/>
        </w:rPr>
      </w:pPr>
    </w:p>
    <w:p w:rsidR="00102E99" w:rsidRDefault="00102E99">
      <w:pPr>
        <w:tabs>
          <w:tab w:val="left" w:pos="1080"/>
        </w:tabs>
        <w:ind w:firstLine="540"/>
        <w:jc w:val="center"/>
        <w:rPr>
          <w:b/>
          <w:szCs w:val="24"/>
        </w:rPr>
      </w:pPr>
    </w:p>
    <w:p w:rsidR="00CD1734" w:rsidRPr="005A334A" w:rsidRDefault="00A5075B" w:rsidP="00CD1734">
      <w:pPr>
        <w:keepNext/>
        <w:keepLines/>
        <w:widowControl/>
        <w:overflowPunct w:val="0"/>
        <w:autoSpaceDE w:val="0"/>
        <w:autoSpaceDN w:val="0"/>
        <w:adjustRightInd w:val="0"/>
        <w:ind w:firstLine="567"/>
        <w:jc w:val="center"/>
        <w:rPr>
          <w:b/>
          <w:szCs w:val="24"/>
        </w:rPr>
      </w:pPr>
      <w:r w:rsidRPr="00A5075B">
        <w:rPr>
          <w:b/>
          <w:sz w:val="28"/>
          <w:szCs w:val="28"/>
        </w:rPr>
        <w:t xml:space="preserve">Фирменный бланк Участника </w:t>
      </w:r>
      <w:r w:rsidR="002406BB" w:rsidRPr="002406BB">
        <w:rPr>
          <w:b/>
          <w:sz w:val="28"/>
          <w:szCs w:val="28"/>
        </w:rPr>
        <w:t>Запроса предложений</w:t>
      </w:r>
    </w:p>
    <w:p w:rsidR="00CD1734" w:rsidRPr="005A334A" w:rsidRDefault="00CD1734" w:rsidP="00CD1734">
      <w:pPr>
        <w:keepNext/>
        <w:keepLines/>
        <w:widowControl/>
        <w:tabs>
          <w:tab w:val="left" w:pos="1080"/>
        </w:tabs>
        <w:ind w:firstLine="540"/>
        <w:jc w:val="center"/>
        <w:rPr>
          <w:b/>
          <w:szCs w:val="24"/>
        </w:rPr>
      </w:pPr>
    </w:p>
    <w:p w:rsidR="00CD1734" w:rsidRPr="005A334A" w:rsidRDefault="00CD1734" w:rsidP="00CD1734">
      <w:pPr>
        <w:keepNext/>
        <w:keepLines/>
        <w:widowControl/>
        <w:ind w:firstLine="0"/>
        <w:jc w:val="left"/>
        <w:rPr>
          <w:szCs w:val="24"/>
        </w:rPr>
      </w:pPr>
      <w:r w:rsidRPr="005A334A">
        <w:rPr>
          <w:szCs w:val="24"/>
        </w:rPr>
        <w:t xml:space="preserve">Приложение </w:t>
      </w:r>
      <w:r w:rsidRPr="005A334A">
        <w:rPr>
          <w:szCs w:val="24"/>
        </w:rPr>
        <w:fldChar w:fldCharType="begin"/>
      </w:r>
      <w:r w:rsidRPr="005A334A">
        <w:rPr>
          <w:szCs w:val="24"/>
        </w:rPr>
        <w:instrText xml:space="preserve"> SEQ Приложение \* ARABIC </w:instrText>
      </w:r>
      <w:r w:rsidRPr="005A334A">
        <w:rPr>
          <w:szCs w:val="24"/>
        </w:rPr>
        <w:fldChar w:fldCharType="separate"/>
      </w:r>
      <w:r>
        <w:rPr>
          <w:noProof/>
          <w:szCs w:val="24"/>
        </w:rPr>
        <w:t>1</w:t>
      </w:r>
      <w:r w:rsidRPr="005A334A">
        <w:rPr>
          <w:szCs w:val="24"/>
        </w:rPr>
        <w:fldChar w:fldCharType="end"/>
      </w:r>
      <w:r w:rsidRPr="005A334A">
        <w:rPr>
          <w:szCs w:val="24"/>
        </w:rPr>
        <w:t xml:space="preserve"> к письму о подаче оферты       Исх. № ______ от ________</w:t>
      </w:r>
      <w:r w:rsidRPr="005A334A">
        <w:rPr>
          <w:szCs w:val="24"/>
        </w:rPr>
        <w:br/>
      </w:r>
    </w:p>
    <w:p w:rsidR="00CD1734" w:rsidRPr="005A334A" w:rsidRDefault="00CD1734" w:rsidP="00CD1734">
      <w:pPr>
        <w:keepNext/>
        <w:keepLines/>
        <w:widowControl/>
        <w:ind w:firstLine="567"/>
        <w:rPr>
          <w:szCs w:val="24"/>
        </w:rPr>
      </w:pPr>
    </w:p>
    <w:p w:rsidR="00CD1734" w:rsidRPr="00BA7595" w:rsidRDefault="00CD1734" w:rsidP="00CD1734">
      <w:pPr>
        <w:widowControl/>
        <w:suppressAutoHyphens/>
        <w:ind w:right="306" w:firstLine="567"/>
        <w:jc w:val="center"/>
        <w:rPr>
          <w:sz w:val="28"/>
          <w:szCs w:val="28"/>
          <w:highlight w:val="yellow"/>
          <w:lang w:eastAsia="ar-SA"/>
        </w:rPr>
      </w:pPr>
      <w:r w:rsidRPr="00BA7595">
        <w:rPr>
          <w:b/>
          <w:bCs/>
          <w:sz w:val="28"/>
          <w:szCs w:val="28"/>
          <w:highlight w:val="yellow"/>
          <w:lang w:eastAsia="ar-SA"/>
        </w:rPr>
        <w:t xml:space="preserve">Техническое предложение на право заключения Договора </w:t>
      </w:r>
      <w:r w:rsidRPr="00BA7595">
        <w:rPr>
          <w:b/>
          <w:sz w:val="28"/>
          <w:szCs w:val="28"/>
          <w:highlight w:val="yellow"/>
          <w:lang w:eastAsia="ar-SA"/>
        </w:rPr>
        <w:t>на оказание услуг по физической охране объектов и обслуживанию кнопок тревожной сигнализации на объектах филиала</w:t>
      </w:r>
      <w:r w:rsidRPr="00BA7595">
        <w:rPr>
          <w:sz w:val="28"/>
          <w:szCs w:val="28"/>
          <w:highlight w:val="yellow"/>
          <w:lang w:eastAsia="ar-SA"/>
        </w:rPr>
        <w:t xml:space="preserve"> "_____________".,</w:t>
      </w:r>
    </w:p>
    <w:p w:rsidR="00CD1734" w:rsidRPr="00BA7595" w:rsidRDefault="00CD1734" w:rsidP="00CD1734">
      <w:pPr>
        <w:widowControl/>
        <w:suppressAutoHyphens/>
        <w:ind w:right="306" w:firstLine="567"/>
        <w:jc w:val="center"/>
        <w:rPr>
          <w:bCs/>
          <w:sz w:val="28"/>
          <w:szCs w:val="28"/>
          <w:highlight w:val="yellow"/>
          <w:lang w:eastAsia="ar-SA"/>
        </w:rPr>
      </w:pPr>
    </w:p>
    <w:p w:rsidR="00CD1734" w:rsidRPr="00BA7595" w:rsidRDefault="00CD1734" w:rsidP="00CD1734">
      <w:pPr>
        <w:widowControl/>
        <w:suppressAutoHyphens/>
        <w:spacing w:line="360" w:lineRule="auto"/>
        <w:ind w:firstLine="142"/>
        <w:rPr>
          <w:b/>
          <w:bCs/>
          <w:szCs w:val="24"/>
          <w:highlight w:val="yellow"/>
          <w:lang w:eastAsia="ar-SA"/>
        </w:rPr>
      </w:pPr>
      <w:r w:rsidRPr="00BA7595">
        <w:rPr>
          <w:szCs w:val="24"/>
          <w:highlight w:val="yellow"/>
        </w:rPr>
        <w:t xml:space="preserve">Наименование организации </w:t>
      </w:r>
      <w:r w:rsidRPr="00BA7595">
        <w:rPr>
          <w:bCs/>
          <w:szCs w:val="24"/>
          <w:highlight w:val="yellow"/>
          <w:lang w:eastAsia="ar-SA"/>
        </w:rPr>
        <w:t>индекс организации и полный адрес</w:t>
      </w:r>
      <w:r w:rsidRPr="00BA7595">
        <w:rPr>
          <w:b/>
          <w:bCs/>
          <w:szCs w:val="24"/>
          <w:highlight w:val="yellow"/>
          <w:lang w:eastAsia="ar-SA"/>
        </w:rPr>
        <w:t xml:space="preserve"> ____________________________________________________________________</w:t>
      </w:r>
    </w:p>
    <w:p w:rsidR="00CD1734" w:rsidRPr="00BA7595" w:rsidRDefault="00CD1734" w:rsidP="00CD1734">
      <w:pPr>
        <w:widowControl/>
        <w:suppressAutoHyphens/>
        <w:spacing w:line="360" w:lineRule="auto"/>
        <w:ind w:left="862" w:firstLine="567"/>
        <w:rPr>
          <w:b/>
          <w:bCs/>
          <w:szCs w:val="24"/>
          <w:highlight w:val="yellow"/>
          <w:lang w:eastAsia="ar-SA"/>
        </w:rPr>
      </w:pPr>
    </w:p>
    <w:p w:rsidR="00CD1734" w:rsidRPr="00BA7595" w:rsidRDefault="00A24A10" w:rsidP="00CD1734">
      <w:pPr>
        <w:widowControl/>
        <w:shd w:val="clear" w:color="auto" w:fill="FFFFFF"/>
        <w:suppressAutoHyphens/>
        <w:spacing w:line="276" w:lineRule="auto"/>
        <w:ind w:left="142" w:firstLine="566"/>
        <w:rPr>
          <w:bCs/>
          <w:szCs w:val="24"/>
          <w:highlight w:val="yellow"/>
          <w:lang w:eastAsia="ar-SA"/>
        </w:rPr>
      </w:pPr>
      <w:r w:rsidRPr="00BA7595">
        <w:rPr>
          <w:bCs/>
          <w:szCs w:val="24"/>
          <w:highlight w:val="yellow"/>
          <w:lang w:eastAsia="ar-SA"/>
        </w:rPr>
        <w:t>И</w:t>
      </w:r>
      <w:r w:rsidR="00CD1734" w:rsidRPr="00BA7595">
        <w:rPr>
          <w:bCs/>
          <w:szCs w:val="24"/>
          <w:highlight w:val="yellow"/>
          <w:lang w:eastAsia="ar-SA"/>
        </w:rPr>
        <w:t xml:space="preserve">зучив конкурсную документацию на право заключения договора на </w:t>
      </w:r>
      <w:r w:rsidR="00BA7595" w:rsidRPr="00BA7595">
        <w:rPr>
          <w:b/>
          <w:bCs/>
          <w:szCs w:val="24"/>
          <w:highlight w:val="yellow"/>
          <w:lang w:eastAsia="ar-SA"/>
        </w:rPr>
        <w:t>___________________________________________________________________________________</w:t>
      </w:r>
      <w:r w:rsidR="009407AF" w:rsidRPr="00BA7595">
        <w:rPr>
          <w:b/>
          <w:bCs/>
          <w:iCs/>
          <w:szCs w:val="24"/>
          <w:highlight w:val="yellow"/>
          <w:lang w:eastAsia="ar-SA"/>
        </w:rPr>
        <w:t xml:space="preserve"> </w:t>
      </w:r>
      <w:r w:rsidR="00CD1734" w:rsidRPr="00BA7595">
        <w:rPr>
          <w:spacing w:val="-3"/>
          <w:szCs w:val="24"/>
          <w:highlight w:val="yellow"/>
          <w:lang w:eastAsia="ar-SA"/>
        </w:rPr>
        <w:t xml:space="preserve"> </w:t>
      </w:r>
      <w:r w:rsidR="00B513A8" w:rsidRPr="00BA7595">
        <w:rPr>
          <w:spacing w:val="-3"/>
          <w:szCs w:val="24"/>
          <w:highlight w:val="yellow"/>
          <w:lang w:eastAsia="ar-SA"/>
        </w:rPr>
        <w:t xml:space="preserve">было </w:t>
      </w:r>
      <w:r w:rsidR="00B513A8" w:rsidRPr="00BA7595">
        <w:rPr>
          <w:bCs/>
          <w:szCs w:val="24"/>
          <w:highlight w:val="yellow"/>
          <w:lang w:eastAsia="ar-SA"/>
        </w:rPr>
        <w:t>проведен</w:t>
      </w:r>
      <w:r w:rsidR="00CD1734" w:rsidRPr="00BA7595">
        <w:rPr>
          <w:bCs/>
          <w:szCs w:val="24"/>
          <w:highlight w:val="yellow"/>
          <w:lang w:eastAsia="ar-SA"/>
        </w:rPr>
        <w:t xml:space="preserve">о обследование объектов, указанных в техническом задании. </w:t>
      </w:r>
    </w:p>
    <w:p w:rsidR="00CD1734" w:rsidRPr="00BA7595" w:rsidRDefault="00CD1734" w:rsidP="00CD1734">
      <w:pPr>
        <w:widowControl/>
        <w:shd w:val="clear" w:color="auto" w:fill="FFFFFF"/>
        <w:suppressAutoHyphens/>
        <w:spacing w:line="276" w:lineRule="auto"/>
        <w:ind w:left="142" w:firstLine="566"/>
        <w:rPr>
          <w:bCs/>
          <w:szCs w:val="24"/>
          <w:highlight w:val="yellow"/>
          <w:lang w:eastAsia="ar-SA"/>
        </w:rPr>
      </w:pPr>
      <w:r w:rsidRPr="00BA7595">
        <w:rPr>
          <w:bCs/>
          <w:szCs w:val="24"/>
          <w:highlight w:val="yellow"/>
          <w:lang w:eastAsia="ar-SA"/>
        </w:rPr>
        <w:t>В результате чего были составлены Акты осмотра объектов, в которых установлена дислокация постов, определена их задача, необходимая численность сотрудников охраны, рассчитано количество часов охраны по каждому из объектов.  По результатам обследования предлагаем:</w:t>
      </w:r>
    </w:p>
    <w:p w:rsidR="00CD1734" w:rsidRPr="00BA7595" w:rsidRDefault="00CD1734" w:rsidP="00CD1734">
      <w:pPr>
        <w:widowControl/>
        <w:shd w:val="clear" w:color="auto" w:fill="FFFFFF"/>
        <w:suppressAutoHyphens/>
        <w:spacing w:line="360" w:lineRule="auto"/>
        <w:ind w:left="142" w:firstLine="566"/>
        <w:rPr>
          <w:bCs/>
          <w:szCs w:val="24"/>
          <w:highlight w:val="yellow"/>
          <w:lang w:eastAsia="ar-SA"/>
        </w:rPr>
      </w:pP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организовать охрану объектов </w:t>
      </w:r>
      <w:r w:rsidR="00C76CA9" w:rsidRPr="00BA7595">
        <w:rPr>
          <w:bCs/>
          <w:szCs w:val="24"/>
          <w:highlight w:val="yellow"/>
          <w:lang w:eastAsia="ar-SA"/>
        </w:rPr>
        <w:t>………</w:t>
      </w:r>
      <w:r w:rsidRPr="00BA7595">
        <w:rPr>
          <w:bCs/>
          <w:szCs w:val="24"/>
          <w:highlight w:val="yellow"/>
          <w:lang w:eastAsia="ar-SA"/>
        </w:rPr>
        <w:t xml:space="preserve"> «__________» - «</w:t>
      </w:r>
      <w:r w:rsidRPr="00BA7595">
        <w:rPr>
          <w:spacing w:val="-3"/>
          <w:szCs w:val="24"/>
          <w:highlight w:val="yellow"/>
          <w:lang w:eastAsia="ar-SA"/>
        </w:rPr>
        <w:t>___________________</w:t>
      </w:r>
      <w:r w:rsidRPr="00BA7595">
        <w:rPr>
          <w:bCs/>
          <w:szCs w:val="24"/>
          <w:highlight w:val="yellow"/>
          <w:lang w:eastAsia="ar-SA"/>
        </w:rPr>
        <w:t>» посредством выставления на объектах постов охраны в соответствии с техническим заданием:</w:t>
      </w:r>
    </w:p>
    <w:p w:rsidR="00CD1734" w:rsidRPr="00BA7595" w:rsidRDefault="00CD1734" w:rsidP="00CD1734">
      <w:pPr>
        <w:widowControl/>
        <w:suppressAutoHyphens/>
        <w:spacing w:line="276" w:lineRule="auto"/>
        <w:ind w:firstLine="567"/>
        <w:rPr>
          <w:bCs/>
          <w:sz w:val="22"/>
          <w:szCs w:val="22"/>
          <w:highlight w:val="yellow"/>
          <w:lang w:eastAsia="ar-SA"/>
        </w:rPr>
      </w:pPr>
      <w:r w:rsidRPr="00BA7595">
        <w:rPr>
          <w:bCs/>
          <w:szCs w:val="24"/>
          <w:highlight w:val="yellow"/>
          <w:lang w:eastAsia="ar-SA"/>
        </w:rPr>
        <w:t>- создать подразделение охраны, котор</w:t>
      </w:r>
      <w:r w:rsidR="00BA7595" w:rsidRPr="00BA7595">
        <w:rPr>
          <w:bCs/>
          <w:szCs w:val="24"/>
          <w:highlight w:val="yellow"/>
          <w:lang w:eastAsia="ar-SA"/>
        </w:rPr>
        <w:t>ое</w:t>
      </w:r>
      <w:r w:rsidRPr="00BA7595">
        <w:rPr>
          <w:bCs/>
          <w:szCs w:val="24"/>
          <w:highlight w:val="yellow"/>
          <w:lang w:eastAsia="ar-SA"/>
        </w:rPr>
        <w:t xml:space="preserve"> буд</w:t>
      </w:r>
      <w:r w:rsidR="00BA7595" w:rsidRPr="00BA7595">
        <w:rPr>
          <w:bCs/>
          <w:szCs w:val="24"/>
          <w:highlight w:val="yellow"/>
          <w:lang w:eastAsia="ar-SA"/>
        </w:rPr>
        <w:t>е</w:t>
      </w:r>
      <w:r w:rsidRPr="00BA7595">
        <w:rPr>
          <w:bCs/>
          <w:szCs w:val="24"/>
          <w:highlight w:val="yellow"/>
          <w:lang w:eastAsia="ar-SA"/>
        </w:rPr>
        <w:t>т выполнять задачу по:</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Управление охраной на местах выполнения договорных обязательств будет осуществляться посредством ______________________ на которого будут возложены задачи по:</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ab/>
        <w:t>Для организации выполнения договорных обязательств:</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выставить ____ суточных постов, ____ полусуточных постов физической охраны;</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___ объектов оборудовать аппаратурой вызова групп быстрого реагирования (техническая охрана);</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____ объект оборудовать тревожной сигнализацией с выводом информации на диспетчерский пункт Заказчика;</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Каждый пост охраны укомплектовать:</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708"/>
        <w:rPr>
          <w:bCs/>
          <w:i/>
          <w:sz w:val="22"/>
          <w:szCs w:val="22"/>
          <w:highlight w:val="yellow"/>
          <w:lang w:eastAsia="ar-SA"/>
        </w:rPr>
      </w:pP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4. Охрану объектов посредством групп быстрого реагирования (ГБР) согласно технического задания осуществлять на _____ объектах, путем установки на каждом объекте аппаратуры кнопки тревожной сигнализации «_______». На объект прибывает ГБР с </w:t>
      </w:r>
      <w:r w:rsidRPr="00BA7595">
        <w:rPr>
          <w:bCs/>
          <w:szCs w:val="24"/>
          <w:highlight w:val="yellow"/>
          <w:lang w:eastAsia="ar-SA"/>
        </w:rPr>
        <w:lastRenderedPageBreak/>
        <w:t>подъездным временем, не превышающим _______ мин.с задачей предотвратить противоправные воздействия на охраняемом объекте, организовать его защиту и охрану до прибытия наряда полиции и представителя Заказчика;</w:t>
      </w:r>
    </w:p>
    <w:p w:rsidR="00CD1734" w:rsidRPr="00BA7595" w:rsidRDefault="00CD1734" w:rsidP="00CD1734">
      <w:pPr>
        <w:widowControl/>
        <w:suppressAutoHyphens/>
        <w:spacing w:line="276" w:lineRule="auto"/>
        <w:ind w:firstLine="567"/>
        <w:rPr>
          <w:bCs/>
          <w:szCs w:val="24"/>
          <w:highlight w:val="yellow"/>
          <w:lang w:eastAsia="ar-SA"/>
        </w:rPr>
      </w:pP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5. Руководство охраной, обучение и организация материально-технического и финансового обеспечения, возлагается на аппарат управления, где предусмотрены должности: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17059">
      <w:pPr>
        <w:widowControl/>
        <w:numPr>
          <w:ilvl w:val="0"/>
          <w:numId w:val="76"/>
        </w:numPr>
        <w:suppressAutoHyphens/>
        <w:spacing w:line="360" w:lineRule="auto"/>
        <w:jc w:val="center"/>
        <w:rPr>
          <w:b/>
          <w:bCs/>
          <w:szCs w:val="24"/>
          <w:highlight w:val="yellow"/>
          <w:lang w:eastAsia="ar-SA"/>
        </w:rPr>
      </w:pPr>
      <w:r w:rsidRPr="00BA7595">
        <w:rPr>
          <w:b/>
          <w:bCs/>
          <w:szCs w:val="24"/>
          <w:highlight w:val="yellow"/>
          <w:lang w:eastAsia="ar-SA"/>
        </w:rPr>
        <w:t>Основная часть</w:t>
      </w:r>
    </w:p>
    <w:p w:rsidR="00CD1734" w:rsidRPr="00BA7595" w:rsidRDefault="00CD1734" w:rsidP="00CD1734">
      <w:pPr>
        <w:widowControl/>
        <w:suppressAutoHyphens/>
        <w:spacing w:line="360" w:lineRule="auto"/>
        <w:ind w:left="142" w:firstLine="567"/>
        <w:jc w:val="center"/>
        <w:rPr>
          <w:b/>
          <w:bCs/>
          <w:szCs w:val="24"/>
          <w:highlight w:val="yellow"/>
          <w:lang w:eastAsia="ar-SA"/>
        </w:rPr>
      </w:pPr>
      <w:r w:rsidRPr="00BA7595">
        <w:rPr>
          <w:b/>
          <w:bCs/>
          <w:szCs w:val="24"/>
          <w:highlight w:val="yellow"/>
          <w:lang w:eastAsia="ar-SA"/>
        </w:rPr>
        <w:t xml:space="preserve"> (</w:t>
      </w:r>
      <w:r w:rsidRPr="00BA7595">
        <w:rPr>
          <w:bCs/>
          <w:szCs w:val="24"/>
          <w:highlight w:val="yellow"/>
          <w:lang w:eastAsia="ar-SA"/>
        </w:rPr>
        <w:t>Все расчеты производятся в соответствии с техническим заданием</w:t>
      </w:r>
      <w:r w:rsidRPr="00BA7595">
        <w:rPr>
          <w:b/>
          <w:bCs/>
          <w:szCs w:val="24"/>
          <w:highlight w:val="yellow"/>
          <w:lang w:eastAsia="ar-SA"/>
        </w:rPr>
        <w:t>)</w:t>
      </w:r>
    </w:p>
    <w:p w:rsidR="00CD1734" w:rsidRPr="00BA7595" w:rsidRDefault="00CD1734" w:rsidP="00CD1734">
      <w:pPr>
        <w:widowControl/>
        <w:suppressAutoHyphens/>
        <w:ind w:firstLine="567"/>
        <w:rPr>
          <w:b/>
          <w:bCs/>
          <w:szCs w:val="24"/>
          <w:highlight w:val="yellow"/>
          <w:lang w:eastAsia="ar-SA"/>
        </w:rPr>
      </w:pPr>
      <w:r w:rsidRPr="00BA7595">
        <w:rPr>
          <w:b/>
          <w:bCs/>
          <w:szCs w:val="24"/>
          <w:highlight w:val="yellow"/>
          <w:lang w:eastAsia="ar-SA"/>
        </w:rPr>
        <w:t>1. Расчет норм рабочего времени охранника при выполнении им должностных обязанностей, расчет количества сотрудников охраны для выставления постов физической охраны с учетом сменности.</w:t>
      </w:r>
    </w:p>
    <w:p w:rsidR="00CD1734" w:rsidRPr="00BA7595" w:rsidRDefault="00CD1734" w:rsidP="00CD1734">
      <w:pPr>
        <w:widowControl/>
        <w:suppressAutoHyphens/>
        <w:spacing w:line="360" w:lineRule="auto"/>
        <w:ind w:left="862" w:firstLine="567"/>
        <w:rPr>
          <w:bCs/>
          <w:szCs w:val="24"/>
          <w:highlight w:val="yellow"/>
          <w:lang w:eastAsia="ar-SA"/>
        </w:rPr>
      </w:pPr>
    </w:p>
    <w:p w:rsidR="00CD1734" w:rsidRPr="00BA7595" w:rsidRDefault="00CD1734" w:rsidP="00CD1734">
      <w:pPr>
        <w:widowControl/>
        <w:suppressAutoHyphens/>
        <w:ind w:firstLine="567"/>
        <w:rPr>
          <w:bCs/>
          <w:sz w:val="22"/>
          <w:szCs w:val="22"/>
          <w:highlight w:val="yellow"/>
          <w:lang w:eastAsia="ar-SA"/>
        </w:rPr>
      </w:pPr>
      <w:r w:rsidRPr="00BA7595">
        <w:rPr>
          <w:b/>
          <w:bCs/>
          <w:szCs w:val="24"/>
          <w:highlight w:val="yellow"/>
          <w:lang w:eastAsia="ar-SA"/>
        </w:rPr>
        <w:t>1.1.</w:t>
      </w:r>
      <w:r w:rsidR="00C76CA9" w:rsidRPr="00BA7595">
        <w:rPr>
          <w:b/>
          <w:bCs/>
          <w:szCs w:val="24"/>
          <w:highlight w:val="yellow"/>
          <w:lang w:eastAsia="ar-SA"/>
        </w:rPr>
        <w:t xml:space="preserve"> </w:t>
      </w:r>
      <w:r w:rsidRPr="00BA7595">
        <w:rPr>
          <w:b/>
          <w:bCs/>
          <w:szCs w:val="24"/>
          <w:highlight w:val="yellow"/>
          <w:lang w:eastAsia="ar-SA"/>
        </w:rPr>
        <w:t xml:space="preserve">Расчет норм рабочего времени охранника при выполнении им должностных обязанностей. </w:t>
      </w:r>
      <w:r w:rsidRPr="00BA7595">
        <w:rPr>
          <w:bCs/>
          <w:szCs w:val="24"/>
          <w:highlight w:val="yellow"/>
          <w:lang w:eastAsia="ar-SA"/>
        </w:rPr>
        <w:t>(</w:t>
      </w:r>
      <w:r w:rsidRPr="00BA7595">
        <w:rPr>
          <w:bCs/>
          <w:i/>
          <w:sz w:val="22"/>
          <w:szCs w:val="22"/>
          <w:highlight w:val="yellow"/>
          <w:lang w:eastAsia="ar-SA"/>
        </w:rPr>
        <w:t>В этом разделе участник подробно приводит расчет потребного количества сотрудников охраны для комплектования штата предприятия в соответствии с   характером постов, согласно технического задания и норм рабочего времени, согласно производственного календаря</w:t>
      </w:r>
      <w:r w:rsidRPr="00BA7595">
        <w:rPr>
          <w:bCs/>
          <w:sz w:val="22"/>
          <w:szCs w:val="22"/>
          <w:highlight w:val="yellow"/>
          <w:lang w:eastAsia="ar-SA"/>
        </w:rPr>
        <w:t>)</w:t>
      </w:r>
    </w:p>
    <w:p w:rsidR="00CD1734" w:rsidRPr="00BA7595" w:rsidRDefault="00CD1734" w:rsidP="00CD1734">
      <w:pPr>
        <w:widowControl/>
        <w:suppressAutoHyphens/>
        <w:spacing w:line="360" w:lineRule="auto"/>
        <w:ind w:left="-851" w:firstLine="567"/>
        <w:rPr>
          <w:bCs/>
          <w:szCs w:val="24"/>
          <w:highlight w:val="yellow"/>
          <w:lang w:eastAsia="ar-SA"/>
        </w:rPr>
      </w:pPr>
      <w:r w:rsidRPr="00BA7595">
        <w:rPr>
          <w:bCs/>
          <w:szCs w:val="24"/>
          <w:highlight w:val="yellow"/>
          <w:lang w:eastAsia="ar-SA"/>
        </w:rPr>
        <w:t xml:space="preserve">          Таблица №1</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7382"/>
        <w:gridCol w:w="1418"/>
      </w:tblGrid>
      <w:tr w:rsidR="00CD1734" w:rsidRPr="00BA7595" w:rsidTr="00CD1734">
        <w:tc>
          <w:tcPr>
            <w:tcW w:w="98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п/п</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left"/>
              <w:rPr>
                <w:bCs/>
                <w:color w:val="00B050"/>
                <w:szCs w:val="24"/>
                <w:highlight w:val="yellow"/>
                <w:lang w:eastAsia="ar-SA"/>
              </w:rPr>
            </w:pPr>
          </w:p>
          <w:p w:rsidR="00CD1734" w:rsidRPr="00BA7595" w:rsidRDefault="00CD1734" w:rsidP="00CD1734">
            <w:pPr>
              <w:widowControl/>
              <w:suppressAutoHyphens/>
              <w:spacing w:line="360" w:lineRule="auto"/>
              <w:ind w:firstLine="567"/>
              <w:jc w:val="left"/>
              <w:rPr>
                <w:bCs/>
                <w:color w:val="00B050"/>
                <w:szCs w:val="24"/>
                <w:highlight w:val="yellow"/>
                <w:lang w:eastAsia="ar-SA"/>
              </w:rPr>
            </w:pPr>
            <w:r w:rsidRPr="00BA7595">
              <w:rPr>
                <w:bCs/>
                <w:color w:val="00B050"/>
                <w:szCs w:val="24"/>
                <w:highlight w:val="yellow"/>
                <w:lang w:eastAsia="ar-SA"/>
              </w:rPr>
              <w:t xml:space="preserve">  Наименование рассматриваемого параметра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Значение параметра</w:t>
            </w: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1</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Норма рабочего времени в год на 1 сотрудника охраны в часах, согласно производственного календаря, при 40 часовой рабочей неделе.</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2</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Количество часов (нахождение работника в очередном отпуске) которые необходимо исключить из учетного периода (письмо Роструда от 01.03.2010 г.)*</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3</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Итого норма рабочего времени необходимого отработать работником в год. (п.1- п.2)</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4</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5F172F">
            <w:pPr>
              <w:widowControl/>
              <w:suppressAutoHyphens/>
              <w:ind w:firstLine="0"/>
              <w:rPr>
                <w:bCs/>
                <w:color w:val="00B050"/>
                <w:szCs w:val="24"/>
                <w:highlight w:val="yellow"/>
                <w:lang w:eastAsia="ar-SA"/>
              </w:rPr>
            </w:pPr>
            <w:r w:rsidRPr="00BA7595">
              <w:rPr>
                <w:bCs/>
                <w:color w:val="00B050"/>
                <w:szCs w:val="24"/>
                <w:highlight w:val="yellow"/>
                <w:lang w:eastAsia="ar-SA"/>
              </w:rPr>
              <w:t>Среднемесячная норма часов на одного работника (применяется только для расчетов - 197</w:t>
            </w:r>
            <w:r w:rsidR="005F172F" w:rsidRPr="00BA7595">
              <w:rPr>
                <w:bCs/>
                <w:color w:val="00B050"/>
                <w:szCs w:val="24"/>
                <w:highlight w:val="yellow"/>
                <w:lang w:eastAsia="ar-SA"/>
              </w:rPr>
              <w:t>9</w:t>
            </w:r>
            <w:r w:rsidRPr="00BA7595">
              <w:rPr>
                <w:bCs/>
                <w:color w:val="00B050"/>
                <w:szCs w:val="24"/>
                <w:highlight w:val="yellow"/>
                <w:lang w:eastAsia="ar-SA"/>
              </w:rPr>
              <w:t xml:space="preserve"> час. /12 мес.)</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5</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152F68">
            <w:pPr>
              <w:widowControl/>
              <w:suppressAutoHyphens/>
              <w:ind w:firstLine="0"/>
              <w:rPr>
                <w:bCs/>
                <w:color w:val="00B050"/>
                <w:szCs w:val="24"/>
                <w:highlight w:val="yellow"/>
                <w:lang w:eastAsia="ar-SA"/>
              </w:rPr>
            </w:pPr>
            <w:r w:rsidRPr="00BA7595">
              <w:rPr>
                <w:bCs/>
                <w:color w:val="00B050"/>
                <w:szCs w:val="24"/>
                <w:highlight w:val="yellow"/>
                <w:lang w:eastAsia="ar-SA"/>
              </w:rPr>
              <w:t xml:space="preserve">Норма часов охраны 1 суточного поста в год (24 ч </w:t>
            </w:r>
            <w:r w:rsidRPr="00BA7595">
              <w:rPr>
                <w:rFonts w:cs="Times New Roman CYR"/>
                <w:bCs/>
                <w:color w:val="00B050"/>
                <w:szCs w:val="24"/>
                <w:highlight w:val="yellow"/>
                <w:lang w:eastAsia="ar-SA"/>
              </w:rPr>
              <w:t>×</w:t>
            </w:r>
            <w:r w:rsidRPr="00BA7595">
              <w:rPr>
                <w:bCs/>
                <w:color w:val="00B050"/>
                <w:szCs w:val="24"/>
                <w:highlight w:val="yellow"/>
                <w:lang w:eastAsia="ar-SA"/>
              </w:rPr>
              <w:t xml:space="preserve"> 36</w:t>
            </w:r>
            <w:r w:rsidR="00152F68" w:rsidRPr="00BA7595">
              <w:rPr>
                <w:bCs/>
                <w:color w:val="00B050"/>
                <w:szCs w:val="24"/>
                <w:highlight w:val="yellow"/>
                <w:lang w:eastAsia="ar-SA"/>
              </w:rPr>
              <w:t>6</w:t>
            </w:r>
            <w:r w:rsidRPr="00BA7595">
              <w:rPr>
                <w:bCs/>
                <w:color w:val="00B050"/>
                <w:szCs w:val="24"/>
                <w:highlight w:val="yellow"/>
                <w:lang w:eastAsia="ar-SA"/>
              </w:rPr>
              <w:t xml:space="preserve"> дн.)</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6</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Количество охранников на 1 суточный пост (п.5 / п.3)</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bl>
    <w:p w:rsidR="00CD1734" w:rsidRPr="00BA7595" w:rsidRDefault="00CD1734" w:rsidP="00CD1734">
      <w:pPr>
        <w:widowControl/>
        <w:suppressAutoHyphens/>
        <w:spacing w:line="360" w:lineRule="auto"/>
        <w:rPr>
          <w:bCs/>
          <w:i/>
          <w:sz w:val="22"/>
          <w:szCs w:val="22"/>
          <w:highlight w:val="yellow"/>
          <w:lang w:eastAsia="ar-SA"/>
        </w:rPr>
      </w:pPr>
      <w:r w:rsidRPr="00BA7595">
        <w:rPr>
          <w:bCs/>
          <w:i/>
          <w:sz w:val="22"/>
          <w:szCs w:val="22"/>
          <w:highlight w:val="yellow"/>
          <w:lang w:eastAsia="ar-SA"/>
        </w:rPr>
        <w:t>Примечание:</w:t>
      </w:r>
    </w:p>
    <w:p w:rsidR="00CD1734" w:rsidRPr="00BA7595" w:rsidRDefault="00CD1734" w:rsidP="00CD1734">
      <w:pPr>
        <w:widowControl/>
        <w:suppressAutoHyphens/>
        <w:spacing w:line="360" w:lineRule="auto"/>
        <w:rPr>
          <w:b/>
          <w:bCs/>
          <w:sz w:val="18"/>
          <w:szCs w:val="18"/>
          <w:highlight w:val="yellow"/>
          <w:lang w:eastAsia="ar-SA"/>
        </w:rPr>
      </w:pPr>
      <w:r w:rsidRPr="00BA7595">
        <w:rPr>
          <w:b/>
          <w:bCs/>
          <w:szCs w:val="24"/>
          <w:highlight w:val="yellow"/>
          <w:lang w:eastAsia="ar-SA"/>
        </w:rPr>
        <w:t xml:space="preserve">*- </w:t>
      </w:r>
      <w:r w:rsidRPr="00BA7595">
        <w:rPr>
          <w:b/>
          <w:bCs/>
          <w:sz w:val="18"/>
          <w:szCs w:val="18"/>
          <w:highlight w:val="yellow"/>
          <w:lang w:eastAsia="ar-SA"/>
        </w:rPr>
        <w:t>время нахождения работника в отпуске;</w:t>
      </w:r>
    </w:p>
    <w:p w:rsidR="00CD1734" w:rsidRPr="00BA7595" w:rsidRDefault="00CD1734" w:rsidP="00CD1734">
      <w:pPr>
        <w:widowControl/>
        <w:suppressAutoHyphens/>
        <w:spacing w:line="360" w:lineRule="auto"/>
        <w:ind w:left="750" w:firstLine="567"/>
        <w:rPr>
          <w:bCs/>
          <w:szCs w:val="24"/>
          <w:highlight w:val="yellow"/>
          <w:lang w:eastAsia="ar-SA"/>
        </w:rPr>
      </w:pPr>
    </w:p>
    <w:p w:rsidR="00CD1734" w:rsidRPr="00BA7595" w:rsidRDefault="00CD1734" w:rsidP="00CD1734">
      <w:pPr>
        <w:widowControl/>
        <w:tabs>
          <w:tab w:val="left" w:pos="708"/>
        </w:tabs>
        <w:suppressAutoHyphens/>
        <w:ind w:left="-540" w:firstLine="0"/>
        <w:jc w:val="center"/>
        <w:rPr>
          <w:b/>
          <w:bCs/>
          <w:szCs w:val="24"/>
          <w:highlight w:val="yellow"/>
          <w:lang w:eastAsia="ar-SA"/>
        </w:rPr>
      </w:pPr>
      <w:r w:rsidRPr="00BA7595">
        <w:rPr>
          <w:b/>
          <w:bCs/>
          <w:szCs w:val="24"/>
          <w:highlight w:val="yellow"/>
          <w:lang w:eastAsia="ar-SA"/>
        </w:rPr>
        <w:t xml:space="preserve">              1.2. Расчет числа сотрудников для выполнения договорных обязательств.</w:t>
      </w:r>
    </w:p>
    <w:p w:rsidR="00CD1734" w:rsidRPr="00BA7595" w:rsidRDefault="00CD1734" w:rsidP="00CD1734">
      <w:pPr>
        <w:widowControl/>
        <w:tabs>
          <w:tab w:val="left" w:pos="708"/>
        </w:tabs>
        <w:suppressAutoHyphens/>
        <w:ind w:left="-540" w:firstLine="0"/>
        <w:jc w:val="center"/>
        <w:rPr>
          <w:bCs/>
          <w:i/>
          <w:szCs w:val="24"/>
          <w:highlight w:val="yellow"/>
          <w:lang w:eastAsia="ar-SA"/>
        </w:rPr>
      </w:pPr>
      <w:r w:rsidRPr="00BA7595">
        <w:rPr>
          <w:bCs/>
          <w:i/>
          <w:szCs w:val="24"/>
          <w:highlight w:val="yellow"/>
          <w:lang w:eastAsia="ar-SA"/>
        </w:rPr>
        <w:t>(В этом разделе участник, на основании значений Таблицы 1, производит подробный расчет числа сотрудников (количество сотрудников округляется до ближайшего большего значения с учетом сменности))</w:t>
      </w:r>
    </w:p>
    <w:p w:rsidR="00CD1734" w:rsidRPr="00BA7595" w:rsidRDefault="00CD1734" w:rsidP="00CD1734">
      <w:pPr>
        <w:widowControl/>
        <w:suppressAutoHyphens/>
        <w:spacing w:line="360" w:lineRule="auto"/>
        <w:ind w:left="750" w:firstLine="567"/>
        <w:rPr>
          <w:bCs/>
          <w:szCs w:val="24"/>
          <w:highlight w:val="yellow"/>
          <w:lang w:eastAsia="ar-SA"/>
        </w:rPr>
      </w:pPr>
      <w:r w:rsidRPr="00BA7595">
        <w:rPr>
          <w:bCs/>
          <w:szCs w:val="24"/>
          <w:highlight w:val="yellow"/>
          <w:lang w:eastAsia="ar-SA"/>
        </w:rPr>
        <w:t xml:space="preserve">Таблица 2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804"/>
        <w:gridCol w:w="1275"/>
        <w:gridCol w:w="1418"/>
      </w:tblGrid>
      <w:tr w:rsidR="00CD1734" w:rsidRPr="00BA7595" w:rsidTr="00CD1734">
        <w:trPr>
          <w:cantSplit/>
          <w:trHeight w:val="1570"/>
        </w:trPr>
        <w:tc>
          <w:tcPr>
            <w:tcW w:w="99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2"/>
                <w:highlight w:val="yellow"/>
                <w:lang w:eastAsia="ar-SA"/>
              </w:rPr>
            </w:pPr>
            <w:r w:rsidRPr="00BA7595">
              <w:rPr>
                <w:bCs/>
                <w:color w:val="00B050"/>
                <w:sz w:val="22"/>
                <w:szCs w:val="22"/>
                <w:highlight w:val="yellow"/>
                <w:lang w:eastAsia="ar-SA"/>
              </w:rPr>
              <w:t>№</w:t>
            </w:r>
          </w:p>
          <w:p w:rsidR="00CD1734" w:rsidRPr="00BA7595" w:rsidRDefault="00CD1734" w:rsidP="00CD1734">
            <w:pPr>
              <w:widowControl/>
              <w:suppressAutoHyphens/>
              <w:spacing w:line="360" w:lineRule="auto"/>
              <w:ind w:firstLine="567"/>
              <w:jc w:val="center"/>
              <w:rPr>
                <w:bCs/>
                <w:color w:val="00B050"/>
                <w:szCs w:val="22"/>
                <w:highlight w:val="yellow"/>
                <w:lang w:eastAsia="ar-SA"/>
              </w:rPr>
            </w:pPr>
            <w:r w:rsidRPr="00BA7595">
              <w:rPr>
                <w:bCs/>
                <w:color w:val="00B050"/>
                <w:sz w:val="22"/>
                <w:szCs w:val="22"/>
                <w:highlight w:val="yellow"/>
                <w:lang w:eastAsia="ar-SA"/>
              </w:rPr>
              <w:t>п\п</w:t>
            </w:r>
          </w:p>
        </w:tc>
        <w:tc>
          <w:tcPr>
            <w:tcW w:w="6804"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Наименование филиала, ПО</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right="113" w:firstLine="72"/>
              <w:rPr>
                <w:bCs/>
                <w:color w:val="00B050"/>
                <w:szCs w:val="24"/>
                <w:highlight w:val="yellow"/>
                <w:lang w:eastAsia="ar-SA"/>
              </w:rPr>
            </w:pPr>
            <w:r w:rsidRPr="00BA7595">
              <w:rPr>
                <w:bCs/>
                <w:color w:val="00B050"/>
                <w:szCs w:val="24"/>
                <w:highlight w:val="yellow"/>
                <w:lang w:eastAsia="ar-SA"/>
              </w:rPr>
              <w:t>количество суточных постов охраны</w:t>
            </w:r>
          </w:p>
        </w:tc>
        <w:tc>
          <w:tcPr>
            <w:tcW w:w="1418"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right="113" w:firstLine="72"/>
              <w:rPr>
                <w:bCs/>
                <w:color w:val="00B050"/>
                <w:szCs w:val="24"/>
                <w:highlight w:val="yellow"/>
                <w:lang w:eastAsia="ar-SA"/>
              </w:rPr>
            </w:pPr>
            <w:r w:rsidRPr="00BA7595">
              <w:rPr>
                <w:bCs/>
                <w:color w:val="00B050"/>
                <w:szCs w:val="24"/>
                <w:highlight w:val="yellow"/>
                <w:lang w:eastAsia="ar-SA"/>
              </w:rPr>
              <w:t>количество п/суточных постов охран</w:t>
            </w:r>
          </w:p>
        </w:tc>
      </w:tr>
      <w:tr w:rsidR="00CD1734" w:rsidRPr="00BA7595" w:rsidTr="00C356EA">
        <w:trPr>
          <w:cantSplit/>
          <w:trHeight w:val="259"/>
        </w:trPr>
        <w:tc>
          <w:tcPr>
            <w:tcW w:w="99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72"/>
              <w:jc w:val="center"/>
              <w:rPr>
                <w:bCs/>
                <w:color w:val="00B050"/>
                <w:sz w:val="16"/>
                <w:szCs w:val="16"/>
                <w:highlight w:val="yellow"/>
                <w:lang w:eastAsia="ar-SA"/>
              </w:rPr>
            </w:pPr>
            <w:r w:rsidRPr="00BA7595">
              <w:rPr>
                <w:bCs/>
                <w:color w:val="00B050"/>
                <w:sz w:val="16"/>
                <w:szCs w:val="16"/>
                <w:highlight w:val="yellow"/>
                <w:lang w:eastAsia="ar-SA"/>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72"/>
              <w:jc w:val="center"/>
              <w:rPr>
                <w:bCs/>
                <w:color w:val="00B050"/>
                <w:sz w:val="16"/>
                <w:szCs w:val="16"/>
                <w:highlight w:val="yellow"/>
                <w:lang w:eastAsia="ar-SA"/>
              </w:rPr>
            </w:pPr>
            <w:r w:rsidRPr="00BA7595">
              <w:rPr>
                <w:bCs/>
                <w:color w:val="00B050"/>
                <w:sz w:val="16"/>
                <w:szCs w:val="16"/>
                <w:highlight w:val="yellow"/>
                <w:lang w:eastAsia="ar-SA"/>
              </w:rPr>
              <w:t>4</w:t>
            </w:r>
          </w:p>
        </w:tc>
      </w:tr>
      <w:tr w:rsidR="00CD1734" w:rsidRPr="00BA7595" w:rsidTr="00C356EA">
        <w:trPr>
          <w:trHeight w:val="395"/>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1</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356EA">
        <w:trPr>
          <w:trHeight w:val="259"/>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2</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hd w:val="clear" w:color="auto" w:fill="FFFFFF"/>
              <w:tabs>
                <w:tab w:val="num" w:pos="720"/>
                <w:tab w:val="num" w:pos="1152"/>
              </w:tabs>
              <w:suppressAutoHyphens/>
              <w:ind w:left="720" w:firstLine="567"/>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356EA">
        <w:trPr>
          <w:trHeight w:val="266"/>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3</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hd w:val="clear" w:color="auto" w:fill="FFFFFF"/>
              <w:tabs>
                <w:tab w:val="num" w:pos="720"/>
                <w:tab w:val="num" w:pos="1152"/>
                <w:tab w:val="num" w:pos="1440"/>
              </w:tabs>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356EA">
        <w:trPr>
          <w:trHeight w:val="258"/>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4</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hd w:val="clear" w:color="auto" w:fill="FFFFFF"/>
              <w:tabs>
                <w:tab w:val="num" w:pos="720"/>
                <w:tab w:val="num" w:pos="1152"/>
                <w:tab w:val="num" w:pos="1440"/>
              </w:tabs>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5</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6</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7</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8</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rPr>
          <w:trHeight w:val="470"/>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9</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Всего постов (п.1+п.2+п.3+п.4+п.5+п.6+п.7+п.8)</w:t>
            </w: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
                <w:bCs/>
                <w:color w:val="00B050"/>
                <w:szCs w:val="22"/>
                <w:highlight w:val="yellow"/>
                <w:lang w:eastAsia="ar-SA"/>
              </w:rPr>
            </w:pPr>
          </w:p>
        </w:tc>
      </w:tr>
      <w:tr w:rsidR="00CD1734" w:rsidRPr="00BA7595" w:rsidTr="00CD1734">
        <w:trPr>
          <w:trHeight w:val="408"/>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color w:val="00B050"/>
                <w:szCs w:val="22"/>
                <w:highlight w:val="yellow"/>
                <w:lang w:eastAsia="ar-SA"/>
              </w:rPr>
            </w:pPr>
            <w:r w:rsidRPr="00BA7595">
              <w:rPr>
                <w:bCs/>
                <w:color w:val="00B050"/>
                <w:sz w:val="22"/>
                <w:szCs w:val="22"/>
                <w:highlight w:val="yellow"/>
                <w:lang w:eastAsia="ar-SA"/>
              </w:rPr>
              <w:t>10</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 xml:space="preserve">Необходимое количество охранников по постам </w:t>
            </w: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rPr>
          <w:trHeight w:val="408"/>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color w:val="00B050"/>
                <w:szCs w:val="22"/>
                <w:highlight w:val="yellow"/>
                <w:lang w:eastAsia="ar-SA"/>
              </w:rPr>
            </w:pPr>
            <w:r w:rsidRPr="00BA7595">
              <w:rPr>
                <w:bCs/>
                <w:color w:val="00B050"/>
                <w:sz w:val="22"/>
                <w:szCs w:val="22"/>
                <w:highlight w:val="yellow"/>
                <w:lang w:eastAsia="ar-SA"/>
              </w:rPr>
              <w:t>11</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Всего охранников (в соответствии с п.6 и 8 Таблицы №1 тех. предложения)</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
                <w:bCs/>
                <w:color w:val="00B050"/>
                <w:szCs w:val="22"/>
                <w:highlight w:val="yellow"/>
                <w:lang w:eastAsia="ar-SA"/>
              </w:rPr>
            </w:pPr>
          </w:p>
        </w:tc>
      </w:tr>
    </w:tbl>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ind w:firstLine="567"/>
        <w:rPr>
          <w:b/>
          <w:bCs/>
          <w:szCs w:val="24"/>
          <w:highlight w:val="yellow"/>
          <w:lang w:eastAsia="ar-SA"/>
        </w:rPr>
      </w:pPr>
      <w:r w:rsidRPr="00BA7595">
        <w:rPr>
          <w:b/>
          <w:bCs/>
          <w:szCs w:val="24"/>
          <w:highlight w:val="yellow"/>
          <w:lang w:eastAsia="ar-SA"/>
        </w:rPr>
        <w:t>2. Расчет финансовых затрат необходимых для выполнения договорных обязательств. (</w:t>
      </w:r>
      <w:r w:rsidRPr="00BA7595">
        <w:rPr>
          <w:b/>
          <w:bCs/>
          <w:i/>
          <w:szCs w:val="24"/>
          <w:highlight w:val="yellow"/>
          <w:lang w:eastAsia="ar-SA"/>
        </w:rPr>
        <w:t>Все расчеты произведены без учета НДС</w:t>
      </w:r>
      <w:r w:rsidRPr="00BA7595">
        <w:rPr>
          <w:b/>
          <w:bCs/>
          <w:szCs w:val="24"/>
          <w:highlight w:val="yellow"/>
          <w:lang w:eastAsia="ar-SA"/>
        </w:rPr>
        <w:t>)</w:t>
      </w:r>
    </w:p>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ind w:firstLine="567"/>
        <w:rPr>
          <w:bCs/>
          <w:szCs w:val="24"/>
          <w:highlight w:val="yellow"/>
          <w:lang w:eastAsia="ar-SA"/>
        </w:rPr>
      </w:pPr>
      <w:r w:rsidRPr="00BA7595">
        <w:rPr>
          <w:b/>
          <w:bCs/>
          <w:szCs w:val="24"/>
          <w:highlight w:val="yellow"/>
          <w:lang w:eastAsia="ar-SA"/>
        </w:rPr>
        <w:t xml:space="preserve"> 2.1.Расчет затрат на заработную плату сотрудников охраны  в месяц, с учетом налогов и обязательных доплат (за работу в ночные и праздничные часы)).</w:t>
      </w:r>
    </w:p>
    <w:p w:rsidR="00CD1734" w:rsidRPr="00BA7595" w:rsidRDefault="00CD1734" w:rsidP="00CD1734">
      <w:pPr>
        <w:widowControl/>
        <w:suppressAutoHyphens/>
        <w:ind w:firstLine="0"/>
        <w:rPr>
          <w:bCs/>
          <w:i/>
          <w:szCs w:val="24"/>
          <w:highlight w:val="yellow"/>
          <w:lang w:eastAsia="ar-SA"/>
        </w:rPr>
      </w:pPr>
      <w:r w:rsidRPr="00BA7595">
        <w:rPr>
          <w:bCs/>
          <w:szCs w:val="24"/>
          <w:highlight w:val="yellow"/>
          <w:lang w:eastAsia="ar-SA"/>
        </w:rPr>
        <w:t>(</w:t>
      </w:r>
      <w:r w:rsidRPr="00BA7595">
        <w:rPr>
          <w:bCs/>
          <w:i/>
          <w:szCs w:val="24"/>
          <w:highlight w:val="yellow"/>
          <w:lang w:eastAsia="ar-SA"/>
        </w:rPr>
        <w:t>В этой Таблице участник представляет расчет начисления заработной платы и прочих необходимых выплат в соответствии с законодательством РФ и учетом налогов на примере одного сотрудника охраны).</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При этом:</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в строке 1 столбца 3 Таблицы 3 указывается заработная плата;</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в строке 2 столбца 3 Таблицы 3 указывается доплата за работу в ночное время</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(не менее 20% от оплаты за дневные часы т.е. А \3*20%);</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Где А размер оплаты труда в соответствии со стр.1, 3 столбца Таблицы 3;</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xml:space="preserve">- </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в строке 3 столбца 3 Таблицы 3 указывается резерв на оплату праздничных (рассчитывается по формуле:((((А/В)</w:t>
      </w:r>
      <w:r w:rsidRPr="00BA7595">
        <w:rPr>
          <w:rFonts w:cs="Times New Roman CYR"/>
          <w:bCs/>
          <w:i/>
          <w:szCs w:val="24"/>
          <w:highlight w:val="yellow"/>
          <w:lang w:eastAsia="ar-SA"/>
        </w:rPr>
        <w:t>×</w:t>
      </w:r>
      <w:r w:rsidRPr="00BA7595">
        <w:rPr>
          <w:bCs/>
          <w:i/>
          <w:szCs w:val="24"/>
          <w:highlight w:val="yellow"/>
          <w:lang w:eastAsia="ar-SA"/>
        </w:rPr>
        <w:t>24час.)</w:t>
      </w:r>
      <w:r w:rsidRPr="00BA7595">
        <w:rPr>
          <w:rFonts w:cs="Times New Roman CYR"/>
          <w:bCs/>
          <w:i/>
          <w:szCs w:val="24"/>
          <w:highlight w:val="yellow"/>
          <w:lang w:eastAsia="ar-SA"/>
        </w:rPr>
        <w:t>×</w:t>
      </w:r>
      <w:r w:rsidRPr="00BA7595">
        <w:rPr>
          <w:bCs/>
          <w:i/>
          <w:szCs w:val="24"/>
          <w:highlight w:val="yellow"/>
          <w:lang w:eastAsia="ar-SA"/>
        </w:rPr>
        <w:t>С)/12мес.)/Д)</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Где:</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А- ежемесячный размер оплаты труда (с учетом доплаты за ночные часы);</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В - среднемесячное количество рабочих часов (197</w:t>
      </w:r>
      <w:r w:rsidR="00D21BE4" w:rsidRPr="00BA7595">
        <w:rPr>
          <w:bCs/>
          <w:i/>
          <w:szCs w:val="24"/>
          <w:highlight w:val="yellow"/>
          <w:lang w:eastAsia="ar-SA"/>
        </w:rPr>
        <w:t>9</w:t>
      </w:r>
      <w:r w:rsidRPr="00BA7595">
        <w:rPr>
          <w:bCs/>
          <w:i/>
          <w:szCs w:val="24"/>
          <w:highlight w:val="yellow"/>
          <w:lang w:eastAsia="ar-SA"/>
        </w:rPr>
        <w:t xml:space="preserve"> часов/год: 12мес</w:t>
      </w:r>
      <w:r w:rsidRPr="00BA7595">
        <w:rPr>
          <w:rFonts w:cs="Times New Roman CYR"/>
          <w:bCs/>
          <w:i/>
          <w:szCs w:val="24"/>
          <w:highlight w:val="yellow"/>
          <w:lang w:eastAsia="ar-SA"/>
        </w:rPr>
        <w:t>=</w:t>
      </w:r>
      <w:r w:rsidRPr="00BA7595">
        <w:rPr>
          <w:bCs/>
          <w:i/>
          <w:szCs w:val="24"/>
          <w:highlight w:val="yellow"/>
          <w:lang w:eastAsia="ar-SA"/>
        </w:rPr>
        <w:t>16</w:t>
      </w:r>
      <w:r w:rsidR="00D21BE4" w:rsidRPr="00BA7595">
        <w:rPr>
          <w:bCs/>
          <w:i/>
          <w:szCs w:val="24"/>
          <w:highlight w:val="yellow"/>
          <w:lang w:eastAsia="ar-SA"/>
        </w:rPr>
        <w:t>5</w:t>
      </w:r>
      <w:r w:rsidRPr="00BA7595">
        <w:rPr>
          <w:bCs/>
          <w:i/>
          <w:szCs w:val="24"/>
          <w:highlight w:val="yellow"/>
          <w:lang w:eastAsia="ar-SA"/>
        </w:rPr>
        <w:t xml:space="preserve"> час</w:t>
      </w:r>
      <w:r w:rsidR="00D21BE4" w:rsidRPr="00BA7595">
        <w:rPr>
          <w:bCs/>
          <w:i/>
          <w:szCs w:val="24"/>
          <w:highlight w:val="yellow"/>
          <w:lang w:eastAsia="ar-SA"/>
        </w:rPr>
        <w:t>ов</w:t>
      </w:r>
      <w:r w:rsidRPr="00BA7595">
        <w:rPr>
          <w:bCs/>
          <w:i/>
          <w:szCs w:val="24"/>
          <w:highlight w:val="yellow"/>
          <w:lang w:eastAsia="ar-SA"/>
        </w:rPr>
        <w:t>);</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С- количество праздников в году;</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Д – норма сотрудников охраны на суточный пост, согласно данных стр.№7 Таблицы №1;</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в строке 4 столбца 3 результат рассчитывается по формуле п.1+п.2+п.3;</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в строке 7 столбца 3 (затраты на всех сотрудников охраны привлекаемых для выполнения договорных обязательств) результат рассчитывается по формуле З(9) =(З(8)х Н(4)</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Где:</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З(9) затраты на всех охранников в месяц в руб.</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З(8) общая сумма затрат на 1 сотрудника охраны в месяц (согласно расчета строки 8 Таблицы 3)</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-Н(4) количество охранников (согласно расчета строки №11 Таблицы №2)</w:t>
      </w:r>
    </w:p>
    <w:p w:rsidR="00CD1734" w:rsidRPr="00BA7595" w:rsidRDefault="00CD1734" w:rsidP="00CD1734">
      <w:pPr>
        <w:widowControl/>
        <w:suppressAutoHyphens/>
        <w:spacing w:line="360" w:lineRule="auto"/>
        <w:ind w:firstLine="0"/>
        <w:rPr>
          <w:bCs/>
          <w:i/>
          <w:sz w:val="22"/>
          <w:szCs w:val="22"/>
          <w:highlight w:val="yellow"/>
          <w:lang w:eastAsia="ar-SA"/>
        </w:rPr>
      </w:pPr>
    </w:p>
    <w:p w:rsidR="00CD1734" w:rsidRPr="00BA7595" w:rsidRDefault="00CD1734" w:rsidP="00CD1734">
      <w:pPr>
        <w:widowControl/>
        <w:suppressAutoHyphens/>
        <w:spacing w:line="360" w:lineRule="auto"/>
        <w:ind w:firstLine="0"/>
        <w:rPr>
          <w:bCs/>
          <w:sz w:val="22"/>
          <w:szCs w:val="22"/>
          <w:highlight w:val="yellow"/>
          <w:lang w:eastAsia="ar-SA"/>
        </w:rPr>
      </w:pPr>
      <w:r w:rsidRPr="00BA7595">
        <w:rPr>
          <w:bCs/>
          <w:sz w:val="22"/>
          <w:szCs w:val="22"/>
          <w:highlight w:val="yellow"/>
          <w:lang w:eastAsia="ar-SA"/>
        </w:rPr>
        <w:t>Таблица 3</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171"/>
        <w:gridCol w:w="2617"/>
      </w:tblGrid>
      <w:tr w:rsidR="00CD1734" w:rsidRPr="00BA7595" w:rsidTr="00CD1734">
        <w:trPr>
          <w:trHeight w:val="845"/>
        </w:trPr>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п/п</w:t>
            </w:r>
          </w:p>
        </w:tc>
        <w:tc>
          <w:tcPr>
            <w:tcW w:w="617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Наименование статей затрат</w:t>
            </w:r>
          </w:p>
        </w:tc>
        <w:tc>
          <w:tcPr>
            <w:tcW w:w="2617" w:type="dxa"/>
            <w:tcBorders>
              <w:top w:val="single" w:sz="4" w:space="0" w:color="auto"/>
              <w:left w:val="single" w:sz="4" w:space="0" w:color="auto"/>
              <w:bottom w:val="single" w:sz="4" w:space="0" w:color="auto"/>
              <w:right w:val="single" w:sz="4" w:space="0" w:color="auto"/>
            </w:tcBorders>
            <w:vAlign w:val="bottom"/>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Величина затрат в руб.</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на содержание</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1 охранника в месяц.</w:t>
            </w:r>
          </w:p>
        </w:tc>
      </w:tr>
      <w:tr w:rsidR="00CD1734" w:rsidRPr="00BA7595" w:rsidTr="00CD1734">
        <w:trPr>
          <w:trHeight w:val="271"/>
        </w:trPr>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lastRenderedPageBreak/>
              <w:t>1</w:t>
            </w:r>
          </w:p>
        </w:tc>
        <w:tc>
          <w:tcPr>
            <w:tcW w:w="617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t>2</w:t>
            </w:r>
          </w:p>
        </w:tc>
        <w:tc>
          <w:tcPr>
            <w:tcW w:w="261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t>3</w:t>
            </w: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1</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Минимальный размер зарплаты сотрудника охраны в месяц по начислению в соответствии с законодательством РФ</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2</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 xml:space="preserve">Доплата за работу в ночное время (не менее 20% от дневной ставки) </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3</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Резерв на оплату праздничных (при перерасчете годовой суммы на месяц по весовому принципу)</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4</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rPr>
                <w:bCs/>
                <w:color w:val="00B050"/>
                <w:szCs w:val="24"/>
                <w:highlight w:val="yellow"/>
                <w:lang w:eastAsia="ar-SA"/>
              </w:rPr>
            </w:pPr>
            <w:r w:rsidRPr="00BA7595">
              <w:rPr>
                <w:bCs/>
                <w:color w:val="00B050"/>
                <w:szCs w:val="24"/>
                <w:highlight w:val="yellow"/>
                <w:lang w:eastAsia="ar-SA"/>
              </w:rPr>
              <w:t>ИТОГО (п.1+п.2;+п.3;)</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5</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Налоги 30,2% от п.4</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6</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
                <w:bCs/>
                <w:color w:val="00B050"/>
                <w:szCs w:val="24"/>
                <w:highlight w:val="yellow"/>
                <w:lang w:eastAsia="ar-SA"/>
              </w:rPr>
            </w:pPr>
            <w:r w:rsidRPr="00BA7595">
              <w:rPr>
                <w:b/>
                <w:bCs/>
                <w:color w:val="00B050"/>
                <w:szCs w:val="24"/>
                <w:highlight w:val="yellow"/>
                <w:lang w:eastAsia="ar-SA"/>
              </w:rPr>
              <w:t xml:space="preserve">ИТОГО общая средняя сумма затрат на содержание одного охранника в месяц </w:t>
            </w:r>
            <w:r w:rsidRPr="00BA7595">
              <w:rPr>
                <w:bCs/>
                <w:color w:val="00B050"/>
                <w:szCs w:val="24"/>
                <w:highlight w:val="yellow"/>
                <w:lang w:eastAsia="ar-SA"/>
              </w:rPr>
              <w:t>(п.4+п.5;)</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7</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
                <w:bCs/>
                <w:color w:val="00B050"/>
                <w:szCs w:val="24"/>
                <w:highlight w:val="yellow"/>
                <w:lang w:eastAsia="ar-SA"/>
              </w:rPr>
            </w:pPr>
            <w:r w:rsidRPr="00BA7595">
              <w:rPr>
                <w:b/>
                <w:bCs/>
                <w:color w:val="00B050"/>
                <w:szCs w:val="24"/>
                <w:highlight w:val="yellow"/>
                <w:lang w:eastAsia="ar-SA"/>
              </w:rPr>
              <w:t>Итого сумма затрат в перерасчете на _____ охранников в месяц (согл. Данных Табл.№2)</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jc w:val="center"/>
              <w:rPr>
                <w:bCs/>
                <w:color w:val="00B050"/>
                <w:szCs w:val="24"/>
                <w:highlight w:val="yellow"/>
                <w:lang w:eastAsia="ar-SA"/>
              </w:rPr>
            </w:pPr>
            <w:r w:rsidRPr="00BA7595">
              <w:rPr>
                <w:bCs/>
                <w:color w:val="00B050"/>
                <w:szCs w:val="24"/>
                <w:highlight w:val="yellow"/>
                <w:lang w:eastAsia="ar-SA"/>
              </w:rPr>
              <w:t>8</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
                <w:bCs/>
                <w:color w:val="00B050"/>
                <w:szCs w:val="24"/>
                <w:highlight w:val="yellow"/>
                <w:lang w:eastAsia="ar-SA"/>
              </w:rPr>
            </w:pPr>
            <w:r w:rsidRPr="00BA7595">
              <w:rPr>
                <w:b/>
                <w:bCs/>
                <w:color w:val="00B050"/>
                <w:szCs w:val="24"/>
                <w:highlight w:val="yellow"/>
                <w:lang w:eastAsia="ar-SA"/>
              </w:rPr>
              <w:t xml:space="preserve">Итого сумма затрат в перерасчете на _____ охранников за период действия договора предоставления услуг охраны </w:t>
            </w:r>
            <w:r w:rsidRPr="00BA7595">
              <w:rPr>
                <w:bCs/>
                <w:color w:val="00B050"/>
                <w:szCs w:val="24"/>
                <w:highlight w:val="yellow"/>
                <w:lang w:eastAsia="ar-SA"/>
              </w:rPr>
              <w:t>(п.7х период охраны в месяцах)</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color w:val="00B050"/>
                <w:szCs w:val="24"/>
                <w:highlight w:val="yellow"/>
                <w:lang w:eastAsia="ar-SA"/>
              </w:rPr>
            </w:pPr>
          </w:p>
        </w:tc>
      </w:tr>
    </w:tbl>
    <w:p w:rsidR="00CD1734" w:rsidRPr="00BA7595" w:rsidRDefault="00CD1734" w:rsidP="00CD1734">
      <w:pPr>
        <w:widowControl/>
        <w:suppressAutoHyphens/>
        <w:spacing w:line="360" w:lineRule="auto"/>
        <w:ind w:firstLine="567"/>
        <w:rPr>
          <w:b/>
          <w:bCs/>
          <w:szCs w:val="24"/>
          <w:highlight w:val="yellow"/>
          <w:lang w:eastAsia="ar-SA"/>
        </w:rPr>
      </w:pPr>
    </w:p>
    <w:p w:rsidR="00CD1734" w:rsidRPr="00BA7595" w:rsidRDefault="00CD1734" w:rsidP="00CD1734">
      <w:pPr>
        <w:widowControl/>
        <w:tabs>
          <w:tab w:val="left" w:pos="708"/>
        </w:tabs>
        <w:suppressAutoHyphens/>
        <w:ind w:left="-540" w:firstLine="0"/>
        <w:jc w:val="center"/>
        <w:rPr>
          <w:b/>
          <w:bCs/>
          <w:szCs w:val="24"/>
          <w:highlight w:val="yellow"/>
          <w:lang w:eastAsia="ar-SA"/>
        </w:rPr>
      </w:pPr>
      <w:r w:rsidRPr="00BA7595">
        <w:rPr>
          <w:b/>
          <w:bCs/>
          <w:szCs w:val="24"/>
          <w:highlight w:val="yellow"/>
          <w:lang w:eastAsia="ar-SA"/>
        </w:rPr>
        <w:t>2.2 - Расчет финансовых затрат на обеспечение 1 сотрудника охраны форменным обмундированием по сезону.</w:t>
      </w:r>
    </w:p>
    <w:p w:rsidR="00CD1734" w:rsidRPr="00BA7595" w:rsidRDefault="00CD1734" w:rsidP="00CD1734">
      <w:pPr>
        <w:widowControl/>
        <w:suppressAutoHyphens/>
        <w:ind w:firstLine="567"/>
        <w:jc w:val="center"/>
        <w:rPr>
          <w:bCs/>
          <w:i/>
          <w:sz w:val="22"/>
          <w:szCs w:val="22"/>
          <w:highlight w:val="yellow"/>
          <w:lang w:eastAsia="ar-SA"/>
        </w:rPr>
      </w:pPr>
      <w:r w:rsidRPr="00BA7595">
        <w:rPr>
          <w:bCs/>
          <w:i/>
          <w:sz w:val="22"/>
          <w:szCs w:val="22"/>
          <w:highlight w:val="yellow"/>
          <w:lang w:eastAsia="ar-SA"/>
        </w:rPr>
        <w:t>(В этом разделе участник указывает на примере одного сотрудника охраны затраты на приобретение форменного обмундирования согласно требований технического задания)</w:t>
      </w:r>
    </w:p>
    <w:p w:rsidR="00CD1734" w:rsidRPr="00BA7595" w:rsidRDefault="00CD1734" w:rsidP="00CD1734">
      <w:pPr>
        <w:widowControl/>
        <w:suppressAutoHyphens/>
        <w:ind w:firstLine="567"/>
        <w:jc w:val="center"/>
        <w:rPr>
          <w:bCs/>
          <w:i/>
          <w:sz w:val="22"/>
          <w:szCs w:val="22"/>
          <w:highlight w:val="yellow"/>
          <w:lang w:eastAsia="ar-SA"/>
        </w:rPr>
      </w:pPr>
    </w:p>
    <w:p w:rsidR="00CD1734" w:rsidRPr="00BA7595" w:rsidRDefault="00CD1734" w:rsidP="00CD1734">
      <w:pPr>
        <w:widowControl/>
        <w:suppressAutoHyphens/>
        <w:spacing w:line="360" w:lineRule="auto"/>
        <w:ind w:hanging="142"/>
        <w:rPr>
          <w:bCs/>
          <w:szCs w:val="24"/>
          <w:highlight w:val="yellow"/>
          <w:lang w:eastAsia="ar-SA"/>
        </w:rPr>
      </w:pPr>
      <w:r w:rsidRPr="00BA7595">
        <w:rPr>
          <w:bCs/>
          <w:szCs w:val="24"/>
          <w:highlight w:val="yellow"/>
          <w:lang w:eastAsia="ar-SA"/>
        </w:rPr>
        <w:t>Таблица 4</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51"/>
        <w:gridCol w:w="1177"/>
        <w:gridCol w:w="1842"/>
        <w:gridCol w:w="1667"/>
      </w:tblGrid>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п/п</w:t>
            </w:r>
          </w:p>
        </w:tc>
        <w:tc>
          <w:tcPr>
            <w:tcW w:w="43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Наименование видов форменной одежды согласно требований технического задания</w:t>
            </w:r>
          </w:p>
        </w:tc>
        <w:tc>
          <w:tcPr>
            <w:tcW w:w="117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Цена</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руб.</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Срок службы</w:t>
            </w:r>
          </w:p>
        </w:tc>
        <w:tc>
          <w:tcPr>
            <w:tcW w:w="166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jc w:val="center"/>
              <w:rPr>
                <w:bCs/>
                <w:color w:val="00B050"/>
                <w:szCs w:val="24"/>
                <w:highlight w:val="yellow"/>
                <w:lang w:eastAsia="ar-SA"/>
              </w:rPr>
            </w:pPr>
            <w:r w:rsidRPr="00BA7595">
              <w:rPr>
                <w:bCs/>
                <w:color w:val="00B050"/>
                <w:szCs w:val="24"/>
                <w:highlight w:val="yellow"/>
                <w:lang w:eastAsia="ar-SA"/>
              </w:rPr>
              <w:t>Примечание</w:t>
            </w: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1</w:t>
            </w:r>
          </w:p>
        </w:tc>
        <w:tc>
          <w:tcPr>
            <w:tcW w:w="43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2</w:t>
            </w:r>
          </w:p>
        </w:tc>
        <w:tc>
          <w:tcPr>
            <w:tcW w:w="117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4</w:t>
            </w:r>
          </w:p>
        </w:tc>
        <w:tc>
          <w:tcPr>
            <w:tcW w:w="166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1</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color w:val="00B050"/>
                <w:szCs w:val="24"/>
                <w:highlight w:val="yellow"/>
                <w:lang w:eastAsia="ar-SA"/>
              </w:rPr>
            </w:pPr>
            <w:r w:rsidRPr="00BA7595">
              <w:rPr>
                <w:bCs/>
                <w:color w:val="00B050"/>
                <w:szCs w:val="24"/>
                <w:highlight w:val="yellow"/>
                <w:lang w:eastAsia="ar-SA"/>
              </w:rPr>
              <w:t>Комплект летнего обмундирования со знаками принадлежности</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color w:val="00B050"/>
                <w:szCs w:val="24"/>
                <w:highlight w:val="yellow"/>
                <w:lang w:eastAsia="ar-SA"/>
              </w:rPr>
            </w:pP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 w:val="16"/>
                <w:szCs w:val="16"/>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w:t>
            </w:r>
            <w:r w:rsidRPr="00BA7595">
              <w:rPr>
                <w:bCs/>
                <w:color w:val="00B050"/>
                <w:sz w:val="16"/>
                <w:szCs w:val="16"/>
                <w:highlight w:val="yellow"/>
                <w:lang w:eastAsia="ar-SA"/>
              </w:rPr>
              <w:t xml:space="preserve"> месяц</w:t>
            </w:r>
            <w:r w:rsidR="00C76CA9" w:rsidRPr="00BA7595">
              <w:rPr>
                <w:bCs/>
                <w:color w:val="00B050"/>
                <w:sz w:val="16"/>
                <w:szCs w:val="16"/>
                <w:highlight w:val="yellow"/>
                <w:lang w:eastAsia="ar-SA"/>
              </w:rPr>
              <w:t>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2</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color w:val="00B050"/>
                <w:szCs w:val="24"/>
                <w:highlight w:val="yellow"/>
                <w:lang w:eastAsia="ar-SA"/>
              </w:rPr>
            </w:pPr>
            <w:r w:rsidRPr="00BA7595">
              <w:rPr>
                <w:bCs/>
                <w:color w:val="00B050"/>
                <w:szCs w:val="24"/>
                <w:highlight w:val="yellow"/>
                <w:lang w:eastAsia="ar-SA"/>
              </w:rPr>
              <w:t>Комплект зимнего обмундирования со знаками принадлежности</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color w:val="00B050"/>
                <w:szCs w:val="24"/>
                <w:highlight w:val="yellow"/>
                <w:lang w:eastAsia="ar-SA"/>
              </w:rPr>
            </w:pP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Cs w:val="24"/>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 месяцев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color w:val="00B050"/>
                <w:sz w:val="16"/>
                <w:szCs w:val="16"/>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3</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color w:val="00B050"/>
                <w:szCs w:val="24"/>
                <w:highlight w:val="yellow"/>
                <w:lang w:eastAsia="ar-SA"/>
              </w:rPr>
            </w:pPr>
            <w:r w:rsidRPr="00BA7595">
              <w:rPr>
                <w:bCs/>
                <w:color w:val="00B050"/>
                <w:szCs w:val="24"/>
                <w:highlight w:val="yellow"/>
                <w:lang w:eastAsia="ar-SA"/>
              </w:rPr>
              <w:t>Итого затраты на одного охранника (Д) = (п.1+п.2;)</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color w:val="00B050"/>
                <w:szCs w:val="24"/>
                <w:highlight w:val="yellow"/>
                <w:lang w:eastAsia="ar-SA"/>
              </w:rPr>
            </w:pP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Cs w:val="24"/>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 месяцев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color w:val="00B050"/>
                <w:sz w:val="16"/>
                <w:szCs w:val="16"/>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4</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rPr>
                <w:bCs/>
                <w:color w:val="00B050"/>
                <w:szCs w:val="24"/>
                <w:highlight w:val="yellow"/>
                <w:lang w:eastAsia="ar-SA"/>
              </w:rPr>
            </w:pPr>
            <w:r w:rsidRPr="00BA7595">
              <w:rPr>
                <w:bCs/>
                <w:color w:val="00B050"/>
                <w:szCs w:val="24"/>
                <w:highlight w:val="yellow"/>
                <w:lang w:eastAsia="ar-SA"/>
              </w:rPr>
              <w:t>*Итого затраты на всех охранников</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
                <w:bCs/>
                <w:color w:val="00B050"/>
                <w:szCs w:val="24"/>
                <w:highlight w:val="yellow"/>
                <w:lang w:eastAsia="ar-SA"/>
              </w:rPr>
            </w:pPr>
            <w:r w:rsidRPr="00BA7595">
              <w:rPr>
                <w:b/>
                <w:bCs/>
                <w:color w:val="00B050"/>
                <w:szCs w:val="24"/>
                <w:highlight w:val="yellow"/>
                <w:lang w:eastAsia="ar-SA"/>
              </w:rPr>
              <w:t>*</w:t>
            </w: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 w:val="16"/>
                <w:szCs w:val="16"/>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 месяцев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color w:val="00B050"/>
                <w:sz w:val="16"/>
                <w:szCs w:val="16"/>
                <w:highlight w:val="yellow"/>
                <w:lang w:eastAsia="ar-SA"/>
              </w:rPr>
            </w:pPr>
          </w:p>
        </w:tc>
      </w:tr>
    </w:tbl>
    <w:p w:rsidR="00CD1734" w:rsidRPr="00BA7595" w:rsidRDefault="00CD1734" w:rsidP="00CD1734">
      <w:pPr>
        <w:widowControl/>
        <w:suppressAutoHyphens/>
        <w:spacing w:line="360" w:lineRule="auto"/>
        <w:ind w:firstLine="708"/>
        <w:rPr>
          <w:bCs/>
          <w:szCs w:val="24"/>
          <w:highlight w:val="yellow"/>
          <w:lang w:eastAsia="ar-SA"/>
        </w:rPr>
      </w:pP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 xml:space="preserve">* </w:t>
      </w:r>
      <w:r w:rsidRPr="00BA7595">
        <w:rPr>
          <w:bCs/>
          <w:i/>
          <w:szCs w:val="24"/>
          <w:highlight w:val="yellow"/>
          <w:lang w:eastAsia="ar-SA"/>
        </w:rPr>
        <w:t>рассчитывается по формуле</w:t>
      </w:r>
      <w:r w:rsidRPr="00BA7595">
        <w:rPr>
          <w:bCs/>
          <w:szCs w:val="24"/>
          <w:highlight w:val="yellow"/>
          <w:lang w:eastAsia="ar-SA"/>
        </w:rPr>
        <w:t xml:space="preserve"> А=Д х Г;</w:t>
      </w: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Где:</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szCs w:val="24"/>
          <w:highlight w:val="yellow"/>
          <w:lang w:eastAsia="ar-SA"/>
        </w:rPr>
        <w:t xml:space="preserve">А - </w:t>
      </w:r>
      <w:r w:rsidRPr="00BA7595">
        <w:rPr>
          <w:bCs/>
          <w:i/>
          <w:szCs w:val="24"/>
          <w:highlight w:val="yellow"/>
          <w:lang w:eastAsia="ar-SA"/>
        </w:rPr>
        <w:t>затраты в руб. на форменное обмундирование всех сотрудников охраны привлекаемых для выполнения договорных обязательств;</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Д - затраты на форменное обмундирование одного сотрудника охраны (согласно расчета строки 3 столбца 3 Таблицы №4)</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lastRenderedPageBreak/>
        <w:t>Г - общее количество охранников привлекаемых для выполнения договорных обязательств согласно стр.11 Таблицы 2;</w:t>
      </w:r>
    </w:p>
    <w:p w:rsidR="00CD1734" w:rsidRPr="00BA7595" w:rsidRDefault="00CD1734" w:rsidP="00CD1734">
      <w:pPr>
        <w:widowControl/>
        <w:suppressAutoHyphens/>
        <w:ind w:firstLine="567"/>
        <w:rPr>
          <w:bCs/>
          <w:i/>
          <w:szCs w:val="24"/>
          <w:highlight w:val="yellow"/>
          <w:lang w:eastAsia="ar-SA"/>
        </w:rPr>
      </w:pPr>
      <w:r w:rsidRPr="00BA7595">
        <w:rPr>
          <w:b/>
          <w:bCs/>
          <w:szCs w:val="24"/>
          <w:highlight w:val="yellow"/>
          <w:lang w:eastAsia="ar-SA"/>
        </w:rPr>
        <w:t xml:space="preserve">2.3. - Расчет финансовых затрат на комплектование постов охраны бытовыми приборами, специальными средствами и прочим имуществом необходимым для выполнения договорных обязательств. </w:t>
      </w:r>
      <w:r w:rsidRPr="00BA7595">
        <w:rPr>
          <w:bCs/>
          <w:i/>
          <w:szCs w:val="24"/>
          <w:highlight w:val="yellow"/>
          <w:lang w:eastAsia="ar-SA"/>
        </w:rPr>
        <w:t xml:space="preserve">(В этом разделе указывается вид бытовых приборов, их количество и стоимость, срок службы). При этом для однозначности применения норм -  срок службы, максимально, не может превышать срока оказания охранных услуг. </w:t>
      </w:r>
    </w:p>
    <w:p w:rsidR="00CD1734" w:rsidRPr="00BA7595" w:rsidRDefault="00CD1734" w:rsidP="00CD1734">
      <w:pPr>
        <w:widowControl/>
        <w:suppressAutoHyphens/>
        <w:spacing w:line="360" w:lineRule="auto"/>
        <w:ind w:firstLine="567"/>
        <w:rPr>
          <w:bCs/>
          <w:i/>
          <w:szCs w:val="24"/>
          <w:highlight w:val="yellow"/>
          <w:lang w:eastAsia="ar-SA"/>
        </w:rPr>
      </w:pP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Таблица 5</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4411"/>
        <w:gridCol w:w="1715"/>
        <w:gridCol w:w="1417"/>
        <w:gridCol w:w="1353"/>
      </w:tblGrid>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п/п</w:t>
            </w:r>
          </w:p>
        </w:tc>
        <w:tc>
          <w:tcPr>
            <w:tcW w:w="441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Наименование материальных ценностей</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Период службы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Количество в шт.</w:t>
            </w: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на 1 пост охраны</w:t>
            </w:r>
          </w:p>
          <w:p w:rsidR="00CD1734" w:rsidRPr="00BA7595" w:rsidRDefault="00CD1734" w:rsidP="00CD1734">
            <w:pPr>
              <w:widowControl/>
              <w:suppressAutoHyphens/>
              <w:spacing w:line="360" w:lineRule="auto"/>
              <w:ind w:firstLine="567"/>
              <w:jc w:val="center"/>
              <w:rPr>
                <w:bCs/>
                <w:szCs w:val="24"/>
                <w:highlight w:val="yellow"/>
                <w:lang w:eastAsia="ar-SA"/>
              </w:rPr>
            </w:pPr>
          </w:p>
        </w:tc>
        <w:tc>
          <w:tcPr>
            <w:tcW w:w="135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szCs w:val="24"/>
                <w:highlight w:val="yellow"/>
                <w:lang w:eastAsia="ar-SA"/>
              </w:rPr>
            </w:pPr>
            <w:r w:rsidRPr="00BA7595">
              <w:rPr>
                <w:bCs/>
                <w:szCs w:val="24"/>
                <w:highlight w:val="yellow"/>
                <w:lang w:eastAsia="ar-SA"/>
              </w:rPr>
              <w:t>Цена</w:t>
            </w:r>
          </w:p>
          <w:p w:rsidR="00CD1734" w:rsidRPr="00BA7595" w:rsidRDefault="00CD1734" w:rsidP="00927600">
            <w:pPr>
              <w:widowControl/>
              <w:suppressAutoHyphens/>
              <w:spacing w:line="360" w:lineRule="auto"/>
              <w:rPr>
                <w:bCs/>
                <w:szCs w:val="24"/>
                <w:highlight w:val="yellow"/>
                <w:lang w:eastAsia="ar-SA"/>
              </w:rPr>
            </w:pPr>
            <w:r w:rsidRPr="00BA7595">
              <w:rPr>
                <w:bCs/>
                <w:szCs w:val="24"/>
                <w:highlight w:val="yellow"/>
                <w:lang w:eastAsia="ar-SA"/>
              </w:rPr>
              <w:t>Руб.</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441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c>
          <w:tcPr>
            <w:tcW w:w="135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5</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Аппаратура передачи экстренных сигналов тревоги</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Средства осмотра автотранспорта</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3</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Служебная документация (книги (журналы)*</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2"/>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1к-т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Медицинская аптечка</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1-шт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5</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Постовая форма одежды</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2"/>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1-кт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6</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Специальные средства</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1-кт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7</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Затраты на бытовую технику (чайник, печь СВЧ, холодильник и т.д.)</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2"/>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8</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Всего затрат на 1 пост охраны</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Cs w:val="24"/>
                <w:highlight w:val="yellow"/>
                <w:lang w:eastAsia="ar-SA"/>
              </w:rPr>
            </w:pP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jc w:val="center"/>
              <w:rPr>
                <w:bCs/>
                <w:szCs w:val="24"/>
                <w:highlight w:val="yellow"/>
                <w:lang w:eastAsia="ar-SA"/>
              </w:rPr>
            </w:pPr>
            <w:r w:rsidRPr="00BA7595">
              <w:rPr>
                <w:bCs/>
                <w:szCs w:val="24"/>
                <w:highlight w:val="yellow"/>
                <w:lang w:eastAsia="ar-SA"/>
              </w:rPr>
              <w:t>9</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ind w:firstLine="0"/>
              <w:jc w:val="left"/>
              <w:rPr>
                <w:bCs/>
                <w:szCs w:val="24"/>
                <w:highlight w:val="yellow"/>
                <w:lang w:eastAsia="ar-SA"/>
              </w:rPr>
            </w:pPr>
            <w:r w:rsidRPr="00BA7595">
              <w:rPr>
                <w:bCs/>
                <w:szCs w:val="24"/>
                <w:highlight w:val="yellow"/>
                <w:lang w:eastAsia="ar-SA"/>
              </w:rPr>
              <w:t>Количество постов физической охраны согласно технического задания.</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szCs w:val="24"/>
                <w:highlight w:val="yellow"/>
                <w:lang w:eastAsia="ar-SA"/>
              </w:rPr>
            </w:pPr>
            <w:r w:rsidRPr="00BA7595">
              <w:rPr>
                <w:bCs/>
                <w:szCs w:val="24"/>
                <w:highlight w:val="yellow"/>
                <w:lang w:eastAsia="ar-SA"/>
              </w:rPr>
              <w:t xml:space="preserve">   ***</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szCs w:val="24"/>
                <w:highlight w:val="yellow"/>
                <w:lang w:eastAsia="ar-SA"/>
              </w:rPr>
            </w:pP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ind w:firstLine="0"/>
              <w:rPr>
                <w:b/>
                <w:bCs/>
                <w:szCs w:val="24"/>
                <w:highlight w:val="yellow"/>
                <w:lang w:eastAsia="ar-SA"/>
              </w:rPr>
            </w:pPr>
          </w:p>
        </w:tc>
      </w:tr>
    </w:tbl>
    <w:p w:rsidR="00CD1734" w:rsidRPr="00BA7595" w:rsidRDefault="00CD1734" w:rsidP="00CD1734">
      <w:pPr>
        <w:widowControl/>
        <w:suppressAutoHyphens/>
        <w:spacing w:line="360" w:lineRule="auto"/>
        <w:ind w:left="720" w:firstLine="567"/>
        <w:rPr>
          <w:bCs/>
          <w:i/>
          <w:szCs w:val="24"/>
          <w:highlight w:val="yellow"/>
          <w:lang w:eastAsia="ar-SA"/>
        </w:rPr>
      </w:pPr>
      <w:r w:rsidRPr="00BA7595">
        <w:rPr>
          <w:bCs/>
          <w:i/>
          <w:sz w:val="32"/>
          <w:szCs w:val="32"/>
          <w:highlight w:val="yellow"/>
          <w:lang w:eastAsia="ar-SA"/>
        </w:rPr>
        <w:t xml:space="preserve">*- </w:t>
      </w:r>
      <w:r w:rsidRPr="00BA7595">
        <w:rPr>
          <w:bCs/>
          <w:i/>
          <w:szCs w:val="24"/>
          <w:highlight w:val="yellow"/>
          <w:lang w:eastAsia="ar-SA"/>
        </w:rPr>
        <w:t>имеется в виду комплект документов, которые необходимо иметь на посту;</w:t>
      </w:r>
    </w:p>
    <w:p w:rsidR="00CD1734" w:rsidRPr="00BA7595" w:rsidRDefault="00CD1734" w:rsidP="00CD1734">
      <w:pPr>
        <w:widowControl/>
        <w:suppressAutoHyphens/>
        <w:spacing w:line="360" w:lineRule="auto"/>
        <w:ind w:left="1080" w:firstLine="567"/>
        <w:rPr>
          <w:bCs/>
          <w:i/>
          <w:szCs w:val="24"/>
          <w:highlight w:val="yellow"/>
          <w:lang w:eastAsia="ar-SA"/>
        </w:rPr>
      </w:pPr>
      <w:r w:rsidRPr="00BA7595">
        <w:rPr>
          <w:bCs/>
          <w:i/>
          <w:szCs w:val="24"/>
          <w:highlight w:val="yellow"/>
          <w:lang w:eastAsia="ar-SA"/>
        </w:rPr>
        <w:t>**- имеется в виду комплект;</w:t>
      </w:r>
    </w:p>
    <w:p w:rsidR="00CD1734" w:rsidRPr="00BA7595" w:rsidRDefault="00CD1734" w:rsidP="00CD1734">
      <w:pPr>
        <w:widowControl/>
        <w:suppressAutoHyphens/>
        <w:spacing w:line="360" w:lineRule="auto"/>
        <w:ind w:left="1080" w:firstLine="567"/>
        <w:rPr>
          <w:bCs/>
          <w:i/>
          <w:szCs w:val="24"/>
          <w:highlight w:val="yellow"/>
          <w:lang w:eastAsia="ar-SA"/>
        </w:rPr>
      </w:pPr>
      <w:r w:rsidRPr="00BA7595">
        <w:rPr>
          <w:bCs/>
          <w:i/>
          <w:szCs w:val="24"/>
          <w:highlight w:val="yellow"/>
          <w:lang w:eastAsia="ar-SA"/>
        </w:rPr>
        <w:t>***- в соответствии с расчетом стр. 9 Таблицы 2;</w:t>
      </w: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 xml:space="preserve">2.4. Расчет финансовых затрат на управление </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xml:space="preserve">(В этом разделе участник проводит расчет затрат на управление, при этом норма загруженности </w:t>
      </w:r>
      <w:r w:rsidR="00E209D5" w:rsidRPr="00BA7595">
        <w:rPr>
          <w:bCs/>
          <w:i/>
          <w:szCs w:val="24"/>
          <w:highlight w:val="yellow"/>
          <w:lang w:eastAsia="ar-SA"/>
        </w:rPr>
        <w:t xml:space="preserve">не может быть </w:t>
      </w:r>
      <w:r w:rsidRPr="00BA7595">
        <w:rPr>
          <w:bCs/>
          <w:i/>
          <w:szCs w:val="24"/>
          <w:highlight w:val="yellow"/>
          <w:lang w:eastAsia="ar-SA"/>
        </w:rPr>
        <w:t xml:space="preserve">менее полного рабочего дня). </w:t>
      </w:r>
    </w:p>
    <w:p w:rsidR="00CD1734" w:rsidRPr="00BA7595" w:rsidRDefault="00CD1734" w:rsidP="00CD1734">
      <w:pPr>
        <w:widowControl/>
        <w:suppressAutoHyphens/>
        <w:ind w:firstLine="567"/>
        <w:rPr>
          <w:bCs/>
          <w:i/>
          <w:szCs w:val="24"/>
          <w:highlight w:val="yellow"/>
          <w:lang w:eastAsia="ar-SA"/>
        </w:rPr>
      </w:pP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Таблица №6:</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В столбце №2 указывается персонал, привлекаемый для организационных и проверочных мероприятий в соответствии с данными приведенными в справке о кадровых ресурсах;</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в столбце №4 указывается величина финансовых затрат в месяц с учетом налогов на содержание персонала, привлекаемого для организационных и проверочных мероприятий;</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xml:space="preserve">- в столбце №4 строки 7 указывается величина затрат за период действия договора при этом результат получается путем умножения затрат в месяц, на период действия договора; </w:t>
      </w:r>
    </w:p>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lastRenderedPageBreak/>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465"/>
        <w:gridCol w:w="1373"/>
        <w:gridCol w:w="1788"/>
        <w:gridCol w:w="1638"/>
        <w:gridCol w:w="1632"/>
      </w:tblGrid>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2"/>
                <w:highlight w:val="yellow"/>
                <w:lang w:eastAsia="ar-SA"/>
              </w:rPr>
            </w:pPr>
            <w:r w:rsidRPr="00BA7595">
              <w:rPr>
                <w:bCs/>
                <w:sz w:val="22"/>
                <w:szCs w:val="22"/>
                <w:highlight w:val="yellow"/>
                <w:lang w:eastAsia="ar-SA"/>
              </w:rPr>
              <w:t>№</w:t>
            </w:r>
          </w:p>
          <w:p w:rsidR="00CD1734" w:rsidRPr="00BA7595" w:rsidRDefault="00CD1734" w:rsidP="00CD1734">
            <w:pPr>
              <w:widowControl/>
              <w:suppressAutoHyphens/>
              <w:spacing w:line="360" w:lineRule="auto"/>
              <w:ind w:firstLine="0"/>
              <w:rPr>
                <w:bCs/>
                <w:szCs w:val="22"/>
                <w:highlight w:val="yellow"/>
                <w:lang w:eastAsia="ar-SA"/>
              </w:rPr>
            </w:pPr>
            <w:r w:rsidRPr="00BA7595">
              <w:rPr>
                <w:bCs/>
                <w:sz w:val="22"/>
                <w:szCs w:val="22"/>
                <w:highlight w:val="yellow"/>
                <w:lang w:eastAsia="ar-SA"/>
              </w:rPr>
              <w:t>п/п</w:t>
            </w:r>
          </w:p>
        </w:tc>
        <w:tc>
          <w:tcPr>
            <w:tcW w:w="246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Наименование должностных лиц</w:t>
            </w:r>
          </w:p>
        </w:tc>
        <w:tc>
          <w:tcPr>
            <w:tcW w:w="137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количество</w:t>
            </w:r>
          </w:p>
        </w:tc>
        <w:tc>
          <w:tcPr>
            <w:tcW w:w="178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содержание, с учетом налогов, в месяц</w:t>
            </w:r>
          </w:p>
        </w:tc>
        <w:tc>
          <w:tcPr>
            <w:tcW w:w="163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Длительность периода охраны в мес.</w:t>
            </w:r>
          </w:p>
        </w:tc>
        <w:tc>
          <w:tcPr>
            <w:tcW w:w="163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jc w:val="center"/>
              <w:rPr>
                <w:bCs/>
                <w:szCs w:val="24"/>
                <w:highlight w:val="yellow"/>
                <w:lang w:eastAsia="ar-SA"/>
              </w:rPr>
            </w:pPr>
            <w:r w:rsidRPr="00BA7595">
              <w:rPr>
                <w:bCs/>
                <w:szCs w:val="24"/>
                <w:highlight w:val="yellow"/>
                <w:lang w:eastAsia="ar-SA"/>
              </w:rPr>
              <w:t>Примечание</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1</w:t>
            </w:r>
          </w:p>
        </w:tc>
        <w:tc>
          <w:tcPr>
            <w:tcW w:w="246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2</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Cs w:val="22"/>
                <w:highlight w:val="yellow"/>
                <w:lang w:eastAsia="ar-SA"/>
              </w:rPr>
              <w:t>3</w:t>
            </w:r>
          </w:p>
        </w:tc>
        <w:tc>
          <w:tcPr>
            <w:tcW w:w="178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4</w:t>
            </w:r>
          </w:p>
        </w:tc>
        <w:tc>
          <w:tcPr>
            <w:tcW w:w="163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5</w:t>
            </w:r>
          </w:p>
        </w:tc>
        <w:tc>
          <w:tcPr>
            <w:tcW w:w="163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Cs w:val="22"/>
                <w:highlight w:val="yellow"/>
                <w:lang w:eastAsia="ar-SA"/>
              </w:rPr>
              <w:t>6</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1</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Директор</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2</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Бухгалтер</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3</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Кадровик</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4</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Нач. охраны объектов</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5</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Инспектор по организации службы</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6</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Всего затрат в месяц</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7</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Всего затрат за период охраны</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widowControl/>
              <w:suppressAutoHyphens/>
              <w:spacing w:line="360" w:lineRule="auto"/>
              <w:ind w:firstLine="567"/>
              <w:jc w:val="center"/>
              <w:rPr>
                <w:bCs/>
                <w:szCs w:val="22"/>
                <w:highlight w:val="yellow"/>
                <w:lang w:eastAsia="ar-SA"/>
              </w:rPr>
            </w:pPr>
            <w:r w:rsidRPr="00BA7595">
              <w:rPr>
                <w:bCs/>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r>
    </w:tbl>
    <w:p w:rsidR="00CD1734" w:rsidRPr="00BA7595" w:rsidRDefault="00CD1734" w:rsidP="00CD1734">
      <w:pPr>
        <w:widowControl/>
        <w:suppressAutoHyphens/>
        <w:spacing w:line="360" w:lineRule="auto"/>
        <w:ind w:firstLine="567"/>
        <w:rPr>
          <w:b/>
          <w:bCs/>
          <w:szCs w:val="24"/>
          <w:highlight w:val="yellow"/>
          <w:lang w:eastAsia="ar-SA"/>
        </w:rPr>
      </w:pP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 xml:space="preserve">2.5 Расчет финансовых затрат на организационные и проверочные </w:t>
      </w: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мероприятия.</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xml:space="preserve">(В этом разделе участник подробно указывает маршруты движения, их протяженность, вид автотранспорта, кто будет проводить проверку, а также затраты на ГСМ и другие транспортные расходы) </w:t>
      </w:r>
    </w:p>
    <w:p w:rsidR="00CD1734" w:rsidRPr="00BA7595" w:rsidRDefault="00CD1734" w:rsidP="00CD1734">
      <w:pPr>
        <w:widowControl/>
        <w:suppressAutoHyphens/>
        <w:spacing w:line="276" w:lineRule="auto"/>
        <w:ind w:firstLine="567"/>
        <w:rPr>
          <w:bCs/>
          <w:i/>
          <w:szCs w:val="24"/>
          <w:highlight w:val="yellow"/>
          <w:lang w:eastAsia="ar-SA"/>
        </w:rPr>
      </w:pP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Таблица 7</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№2 название ПО;</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№3 маршруты движения при проведении проверочных мероприятий с учетом возвращения в пункт, откуда начиналась проверка. (Возможно планирование одновременно нескольких маршрутов);</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№4 указывается полная протяженность маршрута (суммарная протяженность маршрутов);</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№5 указывается марка автомобиля и его государственный регистрационный знак (справка о материально технических ресурсах) привлекаемый для проверочных мероприятий;</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№6 указывается количество топлива, необходимого для прогона автомобиля по маршруту указанному в столбце №3;</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№7 указывается стоимость 1 литра топлива    в ценах, действующих на момент подачи заявки;</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№8 указываются затраты на топливо, при одном посещении охраняемых объектов;</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№9 указывается количество посещений охраняемых объектов в месяц согласно технического задания;</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№10 указываются затраты на топливо при посещении охраняемых объектов за месяц;</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№11 указываются суммарные затраты на проверочные мероприятия за весь период действия договора (2 года);</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lastRenderedPageBreak/>
        <w:t>- в столбце №12 указывается должностное лицо, (справка о кадровых ресурсах), привлекаемое для проведения проверочных мероприятий;</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Таблица 7</w:t>
      </w:r>
    </w:p>
    <w:tbl>
      <w:tblPr>
        <w:tblpPr w:leftFromText="180" w:rightFromText="180" w:vertAnchor="text" w:horzAnchor="margin" w:tblpXSpec="center" w:tblpY="86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51"/>
        <w:gridCol w:w="2518"/>
        <w:gridCol w:w="34"/>
        <w:gridCol w:w="635"/>
        <w:gridCol w:w="738"/>
        <w:gridCol w:w="709"/>
        <w:gridCol w:w="567"/>
        <w:gridCol w:w="567"/>
        <w:gridCol w:w="567"/>
        <w:gridCol w:w="708"/>
        <w:gridCol w:w="709"/>
        <w:gridCol w:w="470"/>
      </w:tblGrid>
      <w:tr w:rsidR="00CD1734" w:rsidRPr="00BA7595" w:rsidTr="00CD1734">
        <w:trPr>
          <w:cantSplit/>
          <w:trHeight w:val="3536"/>
        </w:trPr>
        <w:tc>
          <w:tcPr>
            <w:tcW w:w="39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w:t>
            </w:r>
          </w:p>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п/п</w:t>
            </w:r>
          </w:p>
        </w:tc>
        <w:tc>
          <w:tcPr>
            <w:tcW w:w="1451"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Объект (ы) проверки/ (количество ч/час.охраны за период действия договора)</w:t>
            </w:r>
          </w:p>
        </w:tc>
        <w:tc>
          <w:tcPr>
            <w:tcW w:w="251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left="-397" w:firstLine="567"/>
              <w:jc w:val="center"/>
              <w:rPr>
                <w:bCs/>
                <w:sz w:val="16"/>
                <w:szCs w:val="16"/>
                <w:highlight w:val="yellow"/>
                <w:lang w:eastAsia="ar-SA"/>
              </w:rPr>
            </w:pPr>
            <w:r w:rsidRPr="00BA7595">
              <w:rPr>
                <w:bCs/>
                <w:sz w:val="16"/>
                <w:szCs w:val="16"/>
                <w:highlight w:val="yellow"/>
                <w:lang w:eastAsia="ar-SA"/>
              </w:rPr>
              <w:t>Маршрут</w:t>
            </w:r>
          </w:p>
        </w:tc>
        <w:tc>
          <w:tcPr>
            <w:tcW w:w="669" w:type="dxa"/>
            <w:gridSpan w:val="2"/>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0"/>
              <w:rPr>
                <w:bCs/>
                <w:sz w:val="16"/>
                <w:szCs w:val="16"/>
                <w:highlight w:val="yellow"/>
                <w:lang w:eastAsia="ar-SA"/>
              </w:rPr>
            </w:pPr>
            <w:r w:rsidRPr="00BA7595">
              <w:rPr>
                <w:bCs/>
                <w:sz w:val="16"/>
                <w:szCs w:val="16"/>
                <w:highlight w:val="yellow"/>
                <w:lang w:eastAsia="ar-SA"/>
              </w:rPr>
              <w:t>Протяжённость маршрута в км.при одной проверке с учетом обратной дороги</w:t>
            </w:r>
          </w:p>
        </w:tc>
        <w:tc>
          <w:tcPr>
            <w:tcW w:w="738"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Привлекаемый автомобиль</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Количество ГСМ в литрах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Стоимость в руб.  1 л ГСМ</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Затраты на ГСМ (ст. №6хст.№7</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Количество проверок в месяц</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Всего затрат в месяц (ст.№8х ст.№9)</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Всего затрат за период действия договора (2 года)</w:t>
            </w:r>
          </w:p>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(руб)  (ст.№10 х 2)</w:t>
            </w:r>
          </w:p>
        </w:tc>
        <w:tc>
          <w:tcPr>
            <w:tcW w:w="470"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Лицо привлекаемое для проверки</w:t>
            </w:r>
          </w:p>
        </w:tc>
      </w:tr>
      <w:tr w:rsidR="00CD1734" w:rsidRPr="00BA7595" w:rsidTr="00CD1734">
        <w:trPr>
          <w:cantSplit/>
          <w:trHeight w:val="631"/>
        </w:trPr>
        <w:tc>
          <w:tcPr>
            <w:tcW w:w="39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jc w:val="left"/>
              <w:rPr>
                <w:bCs/>
                <w:sz w:val="16"/>
                <w:szCs w:val="16"/>
                <w:highlight w:val="yellow"/>
                <w:lang w:eastAsia="ar-SA"/>
              </w:rPr>
            </w:pPr>
            <w:r w:rsidRPr="00BA7595">
              <w:rPr>
                <w:bCs/>
                <w:sz w:val="16"/>
                <w:szCs w:val="16"/>
                <w:highlight w:val="yellow"/>
                <w:lang w:eastAsia="ar-SA"/>
              </w:rPr>
              <w:t>1</w:t>
            </w:r>
          </w:p>
        </w:tc>
        <w:tc>
          <w:tcPr>
            <w:tcW w:w="14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 w:val="16"/>
                <w:szCs w:val="16"/>
                <w:highlight w:val="yellow"/>
                <w:lang w:eastAsia="ar-SA"/>
              </w:rPr>
            </w:pPr>
            <w:r w:rsidRPr="00BA7595">
              <w:rPr>
                <w:bCs/>
                <w:sz w:val="16"/>
                <w:szCs w:val="16"/>
                <w:highlight w:val="yellow"/>
                <w:lang w:eastAsia="ar-SA"/>
              </w:rPr>
              <w:t>2</w:t>
            </w:r>
          </w:p>
        </w:tc>
        <w:tc>
          <w:tcPr>
            <w:tcW w:w="2552" w:type="dxa"/>
            <w:gridSpan w:val="2"/>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 w:val="16"/>
                <w:szCs w:val="16"/>
                <w:highlight w:val="yellow"/>
                <w:lang w:eastAsia="ar-SA"/>
              </w:rPr>
            </w:pPr>
            <w:r w:rsidRPr="00BA7595">
              <w:rPr>
                <w:bCs/>
                <w:sz w:val="16"/>
                <w:szCs w:val="16"/>
                <w:highlight w:val="yellow"/>
                <w:lang w:eastAsia="ar-SA"/>
              </w:rPr>
              <w:t>3</w:t>
            </w:r>
          </w:p>
        </w:tc>
        <w:tc>
          <w:tcPr>
            <w:tcW w:w="635"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 w:val="16"/>
                <w:szCs w:val="16"/>
                <w:highlight w:val="yellow"/>
                <w:lang w:eastAsia="ar-SA"/>
              </w:rPr>
            </w:pPr>
            <w:r w:rsidRPr="00BA7595">
              <w:rPr>
                <w:bCs/>
                <w:sz w:val="16"/>
                <w:szCs w:val="16"/>
                <w:highlight w:val="yellow"/>
                <w:lang w:eastAsia="ar-SA"/>
              </w:rPr>
              <w:t>4</w:t>
            </w:r>
          </w:p>
        </w:tc>
        <w:tc>
          <w:tcPr>
            <w:tcW w:w="73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5</w:t>
            </w:r>
          </w:p>
        </w:tc>
        <w:tc>
          <w:tcPr>
            <w:tcW w:w="709"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6</w:t>
            </w:r>
          </w:p>
        </w:tc>
        <w:tc>
          <w:tcPr>
            <w:tcW w:w="56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7</w:t>
            </w:r>
          </w:p>
        </w:tc>
        <w:tc>
          <w:tcPr>
            <w:tcW w:w="56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8</w:t>
            </w:r>
          </w:p>
        </w:tc>
        <w:tc>
          <w:tcPr>
            <w:tcW w:w="56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9</w:t>
            </w:r>
          </w:p>
        </w:tc>
        <w:tc>
          <w:tcPr>
            <w:tcW w:w="70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10</w:t>
            </w:r>
          </w:p>
        </w:tc>
        <w:tc>
          <w:tcPr>
            <w:tcW w:w="709"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11</w:t>
            </w:r>
          </w:p>
        </w:tc>
        <w:tc>
          <w:tcPr>
            <w:tcW w:w="470"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12</w:t>
            </w:r>
          </w:p>
        </w:tc>
      </w:tr>
      <w:tr w:rsidR="00CD1734" w:rsidRPr="00BA7595" w:rsidTr="00CD1734">
        <w:trPr>
          <w:cantSplit/>
          <w:trHeight w:val="476"/>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1</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2"/>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2</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9"/>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3</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25"/>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4</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jc w:val="center"/>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7"/>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5</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jc w:val="center"/>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08"/>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6</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5"/>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7</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1716"/>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14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pStyle w:val="afffffff6"/>
              <w:jc w:val="center"/>
              <w:rPr>
                <w:highlight w:val="yellow"/>
                <w:lang w:eastAsia="ar-SA"/>
              </w:rPr>
            </w:pPr>
            <w:r w:rsidRPr="00BA7595">
              <w:rPr>
                <w:highlight w:val="yellow"/>
                <w:lang w:eastAsia="ar-SA"/>
              </w:rPr>
              <w:t>Итого</w:t>
            </w:r>
          </w:p>
          <w:p w:rsidR="00CD1734" w:rsidRPr="00BA7595" w:rsidRDefault="00CD1734" w:rsidP="00CD1734">
            <w:pPr>
              <w:pStyle w:val="afffffff6"/>
              <w:jc w:val="center"/>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bl>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2.6. Финансовый расчет затрат на техническую охрану объектов</w:t>
      </w:r>
    </w:p>
    <w:p w:rsidR="00CD1734" w:rsidRPr="00BA7595" w:rsidRDefault="00CD1734" w:rsidP="00CD1734">
      <w:pPr>
        <w:widowControl/>
        <w:suppressAutoHyphens/>
        <w:spacing w:line="360" w:lineRule="auto"/>
        <w:ind w:firstLine="567"/>
        <w:rPr>
          <w:bCs/>
          <w:i/>
          <w:szCs w:val="24"/>
          <w:highlight w:val="yellow"/>
          <w:lang w:eastAsia="ar-SA"/>
        </w:rPr>
      </w:pPr>
      <w:r w:rsidRPr="00BA7595">
        <w:rPr>
          <w:b/>
          <w:bCs/>
          <w:szCs w:val="24"/>
          <w:highlight w:val="yellow"/>
          <w:lang w:eastAsia="ar-SA"/>
        </w:rPr>
        <w:t>(</w:t>
      </w:r>
      <w:r w:rsidRPr="00BA7595">
        <w:rPr>
          <w:bCs/>
          <w:i/>
          <w:szCs w:val="24"/>
          <w:highlight w:val="yellow"/>
          <w:lang w:eastAsia="ar-SA"/>
        </w:rPr>
        <w:t>В этом разделе участник указывает все прямые расходы на организацию и обеспечение технической охраны с монтажом специального оборудования и применением групп быстрого реагирования).</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Таблица №8</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 в столбце №2 участник указывает наименование объектов, на которых будет осуществляться, согласно техническому заданию, охрана с применением технических средств.</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 в столбцах 3 и 4 участник указывает затраты на приобретение, монтаж оборудования, его техническое обслуживание, а также затраты на ГБР;</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 в столбцах 5 и 6 участник указывает итоговые затраты по каждому охраняемому объекту в месяц и за период действия договора охраны;</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lastRenderedPageBreak/>
        <w:t xml:space="preserve">*- в конце таблицы, имея итоговые цифры, производится расчет стоимости1 часа технической охраны; </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Таблица №8</w:t>
      </w:r>
    </w:p>
    <w:tbl>
      <w:tblPr>
        <w:tblStyle w:val="afffffa"/>
        <w:tblW w:w="9747" w:type="dxa"/>
        <w:tblLook w:val="04A0" w:firstRow="1" w:lastRow="0" w:firstColumn="1" w:lastColumn="0" w:noHBand="0" w:noVBand="1"/>
      </w:tblPr>
      <w:tblGrid>
        <w:gridCol w:w="675"/>
        <w:gridCol w:w="2515"/>
        <w:gridCol w:w="1595"/>
        <w:gridCol w:w="1595"/>
        <w:gridCol w:w="1595"/>
        <w:gridCol w:w="1772"/>
      </w:tblGrid>
      <w:tr w:rsidR="00CD1734" w:rsidRPr="00BA7595" w:rsidTr="00CD1734">
        <w:trPr>
          <w:trHeight w:val="463"/>
        </w:trPr>
        <w:tc>
          <w:tcPr>
            <w:tcW w:w="675" w:type="dxa"/>
            <w:vMerge w:val="restart"/>
          </w:tcPr>
          <w:p w:rsidR="00CD1734" w:rsidRPr="00BA7595" w:rsidRDefault="00CD1734" w:rsidP="00CD1734">
            <w:pPr>
              <w:pStyle w:val="afffffff6"/>
              <w:rPr>
                <w:highlight w:val="yellow"/>
                <w:lang w:eastAsia="ar-SA"/>
              </w:rPr>
            </w:pPr>
            <w:r w:rsidRPr="00BA7595">
              <w:rPr>
                <w:highlight w:val="yellow"/>
                <w:lang w:eastAsia="ar-SA"/>
              </w:rPr>
              <w:t>№</w:t>
            </w:r>
          </w:p>
          <w:p w:rsidR="00CD1734" w:rsidRPr="00BA7595" w:rsidRDefault="00CD1734" w:rsidP="00CD1734">
            <w:pPr>
              <w:pStyle w:val="afffffff6"/>
              <w:rPr>
                <w:highlight w:val="yellow"/>
                <w:lang w:eastAsia="ar-SA"/>
              </w:rPr>
            </w:pPr>
            <w:r w:rsidRPr="00BA7595">
              <w:rPr>
                <w:highlight w:val="yellow"/>
                <w:lang w:eastAsia="ar-SA"/>
              </w:rPr>
              <w:t>п\п</w:t>
            </w:r>
          </w:p>
        </w:tc>
        <w:tc>
          <w:tcPr>
            <w:tcW w:w="2515" w:type="dxa"/>
            <w:vMerge w:val="restart"/>
          </w:tcPr>
          <w:p w:rsidR="00CD1734" w:rsidRPr="00BA7595" w:rsidRDefault="00CD1734" w:rsidP="00CD1734">
            <w:pPr>
              <w:pStyle w:val="afffffff6"/>
              <w:rPr>
                <w:highlight w:val="yellow"/>
                <w:lang w:eastAsia="ar-SA"/>
              </w:rPr>
            </w:pPr>
            <w:r w:rsidRPr="00BA7595">
              <w:rPr>
                <w:highlight w:val="yellow"/>
                <w:lang w:eastAsia="ar-SA"/>
              </w:rPr>
              <w:t>Наименование охраняемых объектов</w:t>
            </w:r>
          </w:p>
        </w:tc>
        <w:tc>
          <w:tcPr>
            <w:tcW w:w="3190" w:type="dxa"/>
            <w:gridSpan w:val="2"/>
          </w:tcPr>
          <w:p w:rsidR="00CD1734" w:rsidRPr="00BA7595" w:rsidRDefault="00CD1734" w:rsidP="00CD1734">
            <w:pPr>
              <w:pStyle w:val="afffffff6"/>
              <w:rPr>
                <w:highlight w:val="yellow"/>
                <w:lang w:eastAsia="ar-SA"/>
              </w:rPr>
            </w:pPr>
            <w:r w:rsidRPr="00BA7595">
              <w:rPr>
                <w:highlight w:val="yellow"/>
                <w:lang w:eastAsia="ar-SA"/>
              </w:rPr>
              <w:t>Наименование статей и размер расхода (руб. в месяц)</w:t>
            </w:r>
          </w:p>
        </w:tc>
        <w:tc>
          <w:tcPr>
            <w:tcW w:w="3367" w:type="dxa"/>
            <w:gridSpan w:val="2"/>
          </w:tcPr>
          <w:p w:rsidR="00CD1734" w:rsidRPr="00BA7595" w:rsidRDefault="00CD1734" w:rsidP="00CD1734">
            <w:pPr>
              <w:pStyle w:val="afffffff6"/>
              <w:rPr>
                <w:highlight w:val="yellow"/>
                <w:lang w:eastAsia="ar-SA"/>
              </w:rPr>
            </w:pPr>
            <w:r w:rsidRPr="00BA7595">
              <w:rPr>
                <w:highlight w:val="yellow"/>
                <w:lang w:eastAsia="ar-SA"/>
              </w:rPr>
              <w:t xml:space="preserve">           Итого</w:t>
            </w:r>
          </w:p>
        </w:tc>
      </w:tr>
      <w:tr w:rsidR="00CD1734" w:rsidRPr="00BA7595" w:rsidTr="00CD1734">
        <w:trPr>
          <w:trHeight w:val="689"/>
        </w:trPr>
        <w:tc>
          <w:tcPr>
            <w:tcW w:w="675" w:type="dxa"/>
            <w:vMerge/>
          </w:tcPr>
          <w:p w:rsidR="00CD1734" w:rsidRPr="00BA7595" w:rsidRDefault="00CD1734" w:rsidP="00CD1734">
            <w:pPr>
              <w:widowControl/>
              <w:suppressAutoHyphens/>
              <w:spacing w:line="360" w:lineRule="auto"/>
              <w:ind w:firstLine="0"/>
              <w:rPr>
                <w:bCs/>
                <w:szCs w:val="24"/>
                <w:highlight w:val="yellow"/>
                <w:lang w:eastAsia="ar-SA"/>
              </w:rPr>
            </w:pPr>
          </w:p>
        </w:tc>
        <w:tc>
          <w:tcPr>
            <w:tcW w:w="2515" w:type="dxa"/>
            <w:vMerge/>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pStyle w:val="afffffff6"/>
              <w:rPr>
                <w:sz w:val="20"/>
                <w:highlight w:val="yellow"/>
              </w:rPr>
            </w:pPr>
            <w:r w:rsidRPr="00BA7595">
              <w:rPr>
                <w:sz w:val="20"/>
                <w:highlight w:val="yellow"/>
              </w:rPr>
              <w:t>Стоимость установка и обслуживание оборудования</w:t>
            </w:r>
          </w:p>
        </w:tc>
        <w:tc>
          <w:tcPr>
            <w:tcW w:w="1595" w:type="dxa"/>
          </w:tcPr>
          <w:p w:rsidR="00CD1734" w:rsidRPr="00BA7595" w:rsidRDefault="00CD1734" w:rsidP="00CD1734">
            <w:pPr>
              <w:pStyle w:val="afffffff6"/>
              <w:rPr>
                <w:sz w:val="20"/>
                <w:highlight w:val="yellow"/>
                <w:lang w:eastAsia="ar-SA"/>
              </w:rPr>
            </w:pPr>
            <w:r w:rsidRPr="00BA7595">
              <w:rPr>
                <w:sz w:val="20"/>
                <w:highlight w:val="yellow"/>
                <w:lang w:eastAsia="ar-SA"/>
              </w:rPr>
              <w:t>Содержание ГБР</w:t>
            </w:r>
          </w:p>
        </w:tc>
        <w:tc>
          <w:tcPr>
            <w:tcW w:w="1595" w:type="dxa"/>
          </w:tcPr>
          <w:p w:rsidR="00CD1734" w:rsidRPr="00BA7595" w:rsidRDefault="00CD1734" w:rsidP="00CD1734">
            <w:pPr>
              <w:pStyle w:val="afffffff6"/>
              <w:rPr>
                <w:sz w:val="20"/>
                <w:highlight w:val="yellow"/>
                <w:lang w:eastAsia="ar-SA"/>
              </w:rPr>
            </w:pPr>
            <w:r w:rsidRPr="00BA7595">
              <w:rPr>
                <w:sz w:val="20"/>
                <w:highlight w:val="yellow"/>
                <w:lang w:eastAsia="ar-SA"/>
              </w:rPr>
              <w:t>Расходы в месяц (руб.)</w:t>
            </w:r>
          </w:p>
        </w:tc>
        <w:tc>
          <w:tcPr>
            <w:tcW w:w="1772" w:type="dxa"/>
          </w:tcPr>
          <w:p w:rsidR="00CD1734" w:rsidRPr="00BA7595" w:rsidRDefault="00CD1734" w:rsidP="00CD1734">
            <w:pPr>
              <w:pStyle w:val="afffffff6"/>
              <w:rPr>
                <w:sz w:val="20"/>
                <w:highlight w:val="yellow"/>
                <w:lang w:eastAsia="ar-SA"/>
              </w:rPr>
            </w:pPr>
            <w:r w:rsidRPr="00BA7595">
              <w:rPr>
                <w:sz w:val="20"/>
                <w:highlight w:val="yellow"/>
                <w:lang w:eastAsia="ar-SA"/>
              </w:rPr>
              <w:t>Расходы за период действия договора охраны (руб.)</w:t>
            </w:r>
          </w:p>
        </w:tc>
      </w:tr>
      <w:tr w:rsidR="00CD1734" w:rsidRPr="00BA7595" w:rsidTr="00CD1734">
        <w:tc>
          <w:tcPr>
            <w:tcW w:w="67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1</w:t>
            </w:r>
          </w:p>
        </w:tc>
        <w:tc>
          <w:tcPr>
            <w:tcW w:w="251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2</w:t>
            </w:r>
          </w:p>
        </w:tc>
        <w:tc>
          <w:tcPr>
            <w:tcW w:w="159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3</w:t>
            </w:r>
          </w:p>
        </w:tc>
        <w:tc>
          <w:tcPr>
            <w:tcW w:w="159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4</w:t>
            </w:r>
          </w:p>
        </w:tc>
        <w:tc>
          <w:tcPr>
            <w:tcW w:w="159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5</w:t>
            </w:r>
          </w:p>
        </w:tc>
        <w:tc>
          <w:tcPr>
            <w:tcW w:w="1772"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6</w:t>
            </w: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1</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772" w:type="dxa"/>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2</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3</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4</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5</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6</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7</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8</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9</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10</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380" w:type="dxa"/>
            <w:gridSpan w:val="4"/>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 xml:space="preserve">                              Итого общие расходы составят</w:t>
            </w: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772" w:type="dxa"/>
          </w:tcPr>
          <w:p w:rsidR="00CD1734" w:rsidRPr="00BA7595" w:rsidRDefault="00CD1734" w:rsidP="00CD1734">
            <w:pPr>
              <w:widowControl/>
              <w:suppressAutoHyphens/>
              <w:spacing w:line="360" w:lineRule="auto"/>
              <w:ind w:firstLine="0"/>
              <w:rPr>
                <w:b/>
                <w:bCs/>
                <w:szCs w:val="24"/>
                <w:highlight w:val="yellow"/>
                <w:lang w:eastAsia="ar-SA"/>
              </w:rPr>
            </w:pPr>
          </w:p>
        </w:tc>
      </w:tr>
    </w:tbl>
    <w:p w:rsidR="00CD1734" w:rsidRPr="00BA7595" w:rsidRDefault="00CD1734" w:rsidP="00CD1734">
      <w:pPr>
        <w:widowControl/>
        <w:suppressAutoHyphens/>
        <w:spacing w:line="360" w:lineRule="auto"/>
        <w:ind w:firstLine="567"/>
        <w:rPr>
          <w:bCs/>
          <w:szCs w:val="24"/>
          <w:highlight w:val="yellow"/>
          <w:lang w:eastAsia="ar-SA"/>
        </w:rPr>
      </w:pP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 xml:space="preserve">Всего за период действия договора будет реализовано ___________ час. </w:t>
      </w:r>
      <w:r w:rsidR="00E60D8D" w:rsidRPr="00BA7595">
        <w:rPr>
          <w:rFonts w:ascii="Times New Roman" w:hAnsi="Times New Roman"/>
          <w:bCs/>
          <w:sz w:val="24"/>
          <w:szCs w:val="24"/>
          <w:highlight w:val="yellow"/>
          <w:lang w:eastAsia="ar-SA"/>
        </w:rPr>
        <w:t>т</w:t>
      </w:r>
      <w:r w:rsidRPr="00BA7595">
        <w:rPr>
          <w:rFonts w:ascii="Times New Roman" w:hAnsi="Times New Roman"/>
          <w:bCs/>
          <w:sz w:val="24"/>
          <w:szCs w:val="24"/>
          <w:highlight w:val="yellow"/>
          <w:lang w:eastAsia="ar-SA"/>
        </w:rPr>
        <w:t xml:space="preserve">ехнической охраны. Т.О. стоимость 1 час. Тех охр. = А руб. \ </w:t>
      </w:r>
      <w:r w:rsidR="00C356EA" w:rsidRPr="00BA7595">
        <w:rPr>
          <w:rFonts w:ascii="Times New Roman" w:hAnsi="Times New Roman"/>
          <w:bCs/>
          <w:sz w:val="24"/>
          <w:szCs w:val="24"/>
          <w:highlight w:val="yellow"/>
          <w:lang w:eastAsia="ar-SA"/>
        </w:rPr>
        <w:t>в</w:t>
      </w:r>
      <w:r w:rsidRPr="00BA7595">
        <w:rPr>
          <w:rFonts w:ascii="Times New Roman" w:hAnsi="Times New Roman"/>
          <w:bCs/>
          <w:sz w:val="24"/>
          <w:szCs w:val="24"/>
          <w:highlight w:val="yellow"/>
          <w:lang w:eastAsia="ar-SA"/>
        </w:rPr>
        <w:t xml:space="preserve"> час;</w:t>
      </w: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Где:</w:t>
      </w: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 А стоимость технической охраны за период;</w:t>
      </w: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-В количество часов технической охраны за период;</w:t>
      </w:r>
    </w:p>
    <w:p w:rsidR="00CD1734" w:rsidRPr="00BA7595" w:rsidRDefault="00CD1734" w:rsidP="00CD1734">
      <w:pPr>
        <w:widowControl/>
        <w:suppressAutoHyphens/>
        <w:spacing w:line="276" w:lineRule="auto"/>
        <w:ind w:firstLine="567"/>
        <w:rPr>
          <w:b/>
          <w:bCs/>
          <w:szCs w:val="24"/>
          <w:highlight w:val="yellow"/>
          <w:lang w:eastAsia="ar-SA"/>
        </w:rPr>
      </w:pPr>
      <w:r w:rsidRPr="00BA7595">
        <w:rPr>
          <w:b/>
          <w:bCs/>
          <w:szCs w:val="24"/>
          <w:highlight w:val="yellow"/>
          <w:lang w:val="en-US" w:eastAsia="ar-SA"/>
        </w:rPr>
        <w:t>III</w:t>
      </w:r>
      <w:r w:rsidRPr="00BA7595">
        <w:rPr>
          <w:b/>
          <w:bCs/>
          <w:szCs w:val="24"/>
          <w:highlight w:val="yellow"/>
          <w:lang w:eastAsia="ar-SA"/>
        </w:rPr>
        <w:t>. Суммарные затраты на выполнение договорных обязательств.</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В этом разделе участник на основе стоимостных данных полученных при расчете технического предложения, составленного на основе требований заказчика в техническом предложении, а также с учетом требований законодательства РФ производит общий расчет затрат на прямые расходы, которые потребуются при выполнении договорных обязательств.</w:t>
      </w: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966"/>
        <w:gridCol w:w="3526"/>
        <w:gridCol w:w="2180"/>
      </w:tblGrid>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п\п</w:t>
            </w:r>
          </w:p>
        </w:tc>
        <w:tc>
          <w:tcPr>
            <w:tcW w:w="2966"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567"/>
              <w:jc w:val="center"/>
              <w:rPr>
                <w:bCs/>
                <w:szCs w:val="24"/>
                <w:highlight w:val="yellow"/>
                <w:lang w:eastAsia="ar-SA"/>
              </w:rPr>
            </w:pPr>
            <w:r w:rsidRPr="00BA7595">
              <w:rPr>
                <w:bCs/>
                <w:szCs w:val="24"/>
                <w:highlight w:val="yellow"/>
                <w:lang w:eastAsia="ar-SA"/>
              </w:rPr>
              <w:t>Наименование статей затрат</w:t>
            </w:r>
          </w:p>
        </w:tc>
        <w:tc>
          <w:tcPr>
            <w:tcW w:w="3526"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567"/>
              <w:rPr>
                <w:bCs/>
                <w:szCs w:val="24"/>
                <w:highlight w:val="yellow"/>
                <w:lang w:eastAsia="ar-SA"/>
              </w:rPr>
            </w:pPr>
            <w:r w:rsidRPr="00BA7595">
              <w:rPr>
                <w:bCs/>
                <w:szCs w:val="24"/>
                <w:highlight w:val="yellow"/>
                <w:lang w:eastAsia="ar-SA"/>
              </w:rPr>
              <w:t>Величина затрат за время действия договора</w:t>
            </w:r>
          </w:p>
        </w:tc>
        <w:tc>
          <w:tcPr>
            <w:tcW w:w="2180"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567"/>
              <w:jc w:val="center"/>
              <w:rPr>
                <w:bCs/>
                <w:szCs w:val="24"/>
                <w:highlight w:val="yellow"/>
                <w:lang w:eastAsia="ar-SA"/>
              </w:rPr>
            </w:pPr>
            <w:r w:rsidRPr="00BA7595">
              <w:rPr>
                <w:bCs/>
                <w:szCs w:val="24"/>
                <w:highlight w:val="yellow"/>
                <w:lang w:eastAsia="ar-SA"/>
              </w:rPr>
              <w:t>Примечание</w:t>
            </w: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296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3</w:t>
            </w:r>
          </w:p>
          <w:p w:rsidR="00CD1734" w:rsidRPr="00BA7595" w:rsidRDefault="00CD1734" w:rsidP="00CD1734">
            <w:pPr>
              <w:widowControl/>
              <w:suppressAutoHyphens/>
              <w:spacing w:line="360" w:lineRule="auto"/>
              <w:ind w:firstLine="567"/>
              <w:jc w:val="center"/>
              <w:rPr>
                <w:bCs/>
                <w:szCs w:val="24"/>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зарплату сотрудников охраны и налоги с нее</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форменное обмундирование сотрудников охраны</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lastRenderedPageBreak/>
              <w:t>3</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обеспечение постов охраны материальным имуществом</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управление</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5</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организационные и проверочные мероприятия</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b/>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6</w:t>
            </w:r>
          </w:p>
        </w:tc>
        <w:tc>
          <w:tcPr>
            <w:tcW w:w="2966"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 xml:space="preserve"> Затраты на физическую охрану (п.1+п.2+п.3+п.4+п.5)</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2"/>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7</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szCs w:val="24"/>
                <w:highlight w:val="yellow"/>
                <w:lang w:eastAsia="ar-SA"/>
              </w:rPr>
            </w:pPr>
            <w:r w:rsidRPr="00BA7595">
              <w:rPr>
                <w:bCs/>
                <w:szCs w:val="24"/>
                <w:highlight w:val="yellow"/>
                <w:lang w:eastAsia="ar-SA"/>
              </w:rPr>
              <w:t xml:space="preserve"> Затраты на техническую охрану</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8</w:t>
            </w:r>
          </w:p>
        </w:tc>
        <w:tc>
          <w:tcPr>
            <w:tcW w:w="6492" w:type="dxa"/>
            <w:gridSpan w:val="2"/>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Cs w:val="24"/>
                <w:highlight w:val="yellow"/>
                <w:lang w:eastAsia="ar-SA"/>
              </w:rPr>
              <w:t>Всего прямых и косвенных затрат без НДС на исполнение договора (п.6+п.7.)</w:t>
            </w: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4"/>
                <w:highlight w:val="yellow"/>
                <w:lang w:eastAsia="ar-SA"/>
              </w:rPr>
            </w:pPr>
          </w:p>
        </w:tc>
      </w:tr>
    </w:tbl>
    <w:p w:rsidR="00C356EA" w:rsidRPr="00BA7595" w:rsidRDefault="00C356EA">
      <w:pPr>
        <w:tabs>
          <w:tab w:val="left" w:pos="1080"/>
        </w:tabs>
        <w:ind w:firstLine="0"/>
        <w:jc w:val="right"/>
        <w:rPr>
          <w:b/>
          <w:bCs/>
          <w:szCs w:val="24"/>
          <w:highlight w:val="yellow"/>
        </w:rPr>
      </w:pPr>
    </w:p>
    <w:p w:rsidR="00C356EA" w:rsidRPr="00BA7595" w:rsidRDefault="00C356EA">
      <w:pPr>
        <w:tabs>
          <w:tab w:val="left" w:pos="1080"/>
        </w:tabs>
        <w:ind w:firstLine="0"/>
        <w:jc w:val="right"/>
        <w:rPr>
          <w:b/>
          <w:bCs/>
          <w:szCs w:val="24"/>
          <w:highlight w:val="yellow"/>
        </w:rPr>
      </w:pPr>
    </w:p>
    <w:p w:rsidR="00C356EA" w:rsidRPr="00BA7595" w:rsidRDefault="00C356EA">
      <w:pPr>
        <w:tabs>
          <w:tab w:val="left" w:pos="1080"/>
        </w:tabs>
        <w:ind w:firstLine="0"/>
        <w:jc w:val="right"/>
        <w:rPr>
          <w:b/>
          <w:bCs/>
          <w:szCs w:val="24"/>
          <w:highlight w:val="yellow"/>
        </w:rPr>
      </w:pPr>
    </w:p>
    <w:p w:rsidR="00C356EA" w:rsidRPr="00BA7595" w:rsidRDefault="00C356EA" w:rsidP="00C356EA">
      <w:pPr>
        <w:tabs>
          <w:tab w:val="left" w:pos="1080"/>
        </w:tabs>
        <w:ind w:firstLine="0"/>
        <w:jc w:val="right"/>
        <w:rPr>
          <w:b/>
          <w:bCs/>
          <w:szCs w:val="24"/>
          <w:highlight w:val="yellow"/>
        </w:rPr>
      </w:pPr>
    </w:p>
    <w:tbl>
      <w:tblPr>
        <w:tblW w:w="0" w:type="auto"/>
        <w:tblInd w:w="108" w:type="dxa"/>
        <w:tblLook w:val="01E0" w:firstRow="1" w:lastRow="1" w:firstColumn="1" w:lastColumn="1" w:noHBand="0" w:noVBand="0"/>
      </w:tblPr>
      <w:tblGrid>
        <w:gridCol w:w="3847"/>
        <w:gridCol w:w="822"/>
        <w:gridCol w:w="5038"/>
      </w:tblGrid>
      <w:tr w:rsidR="00C356EA" w:rsidRPr="00BA7595" w:rsidTr="00112998">
        <w:tc>
          <w:tcPr>
            <w:tcW w:w="3847" w:type="dxa"/>
            <w:tcBorders>
              <w:bottom w:val="single" w:sz="4" w:space="0" w:color="auto"/>
            </w:tcBorders>
          </w:tcPr>
          <w:p w:rsidR="00C356EA" w:rsidRPr="00BA7595" w:rsidRDefault="00C356EA" w:rsidP="00C356EA">
            <w:pPr>
              <w:tabs>
                <w:tab w:val="left" w:pos="1080"/>
              </w:tabs>
              <w:ind w:firstLine="0"/>
              <w:jc w:val="right"/>
              <w:rPr>
                <w:b/>
                <w:bCs/>
                <w:szCs w:val="24"/>
                <w:highlight w:val="yellow"/>
              </w:rPr>
            </w:pPr>
          </w:p>
        </w:tc>
        <w:tc>
          <w:tcPr>
            <w:tcW w:w="822" w:type="dxa"/>
          </w:tcPr>
          <w:p w:rsidR="00C356EA" w:rsidRPr="00BA7595" w:rsidRDefault="00C356EA" w:rsidP="00C356EA">
            <w:pPr>
              <w:tabs>
                <w:tab w:val="left" w:pos="1080"/>
              </w:tabs>
              <w:ind w:firstLine="0"/>
              <w:jc w:val="right"/>
              <w:rPr>
                <w:b/>
                <w:bCs/>
                <w:szCs w:val="24"/>
                <w:highlight w:val="yellow"/>
              </w:rPr>
            </w:pPr>
          </w:p>
        </w:tc>
        <w:tc>
          <w:tcPr>
            <w:tcW w:w="5038" w:type="dxa"/>
            <w:tcBorders>
              <w:bottom w:val="single" w:sz="4" w:space="0" w:color="auto"/>
            </w:tcBorders>
          </w:tcPr>
          <w:p w:rsidR="00C356EA" w:rsidRPr="00BA7595" w:rsidRDefault="00C356EA" w:rsidP="00C356EA">
            <w:pPr>
              <w:tabs>
                <w:tab w:val="left" w:pos="1080"/>
              </w:tabs>
              <w:ind w:firstLine="0"/>
              <w:jc w:val="right"/>
              <w:rPr>
                <w:b/>
                <w:bCs/>
                <w:szCs w:val="24"/>
                <w:highlight w:val="yellow"/>
              </w:rPr>
            </w:pPr>
          </w:p>
        </w:tc>
      </w:tr>
      <w:tr w:rsidR="00C356EA" w:rsidRPr="00BA7595" w:rsidTr="00112998">
        <w:tc>
          <w:tcPr>
            <w:tcW w:w="3847" w:type="dxa"/>
            <w:tcBorders>
              <w:top w:val="single" w:sz="4" w:space="0" w:color="auto"/>
            </w:tcBorders>
          </w:tcPr>
          <w:p w:rsidR="00C356EA" w:rsidRPr="00BA7595" w:rsidRDefault="00C356EA" w:rsidP="00C356EA">
            <w:pPr>
              <w:tabs>
                <w:tab w:val="left" w:pos="1080"/>
              </w:tabs>
              <w:ind w:firstLine="0"/>
              <w:jc w:val="right"/>
              <w:rPr>
                <w:b/>
                <w:bCs/>
                <w:szCs w:val="24"/>
                <w:highlight w:val="yellow"/>
              </w:rPr>
            </w:pPr>
            <w:r w:rsidRPr="00BA7595">
              <w:rPr>
                <w:b/>
                <w:bCs/>
                <w:szCs w:val="24"/>
                <w:highlight w:val="yellow"/>
              </w:rPr>
              <w:t>(подпись уполномоченного представителя)</w:t>
            </w:r>
          </w:p>
        </w:tc>
        <w:tc>
          <w:tcPr>
            <w:tcW w:w="822" w:type="dxa"/>
          </w:tcPr>
          <w:p w:rsidR="00C356EA" w:rsidRPr="00BA7595" w:rsidRDefault="00C356EA" w:rsidP="00C356EA">
            <w:pPr>
              <w:tabs>
                <w:tab w:val="left" w:pos="1080"/>
              </w:tabs>
              <w:ind w:firstLine="0"/>
              <w:jc w:val="right"/>
              <w:rPr>
                <w:b/>
                <w:bCs/>
                <w:szCs w:val="24"/>
                <w:highlight w:val="yellow"/>
              </w:rPr>
            </w:pPr>
          </w:p>
        </w:tc>
        <w:tc>
          <w:tcPr>
            <w:tcW w:w="5038" w:type="dxa"/>
            <w:tcBorders>
              <w:top w:val="single" w:sz="4" w:space="0" w:color="auto"/>
            </w:tcBorders>
          </w:tcPr>
          <w:p w:rsidR="00C356EA" w:rsidRPr="00BA7595" w:rsidRDefault="00C356EA" w:rsidP="00C356EA">
            <w:pPr>
              <w:tabs>
                <w:tab w:val="left" w:pos="1080"/>
              </w:tabs>
              <w:ind w:firstLine="0"/>
              <w:jc w:val="right"/>
              <w:rPr>
                <w:b/>
                <w:bCs/>
                <w:szCs w:val="24"/>
                <w:highlight w:val="yellow"/>
              </w:rPr>
            </w:pPr>
            <w:r w:rsidRPr="00BA7595">
              <w:rPr>
                <w:b/>
                <w:bCs/>
                <w:szCs w:val="24"/>
                <w:highlight w:val="yellow"/>
              </w:rPr>
              <w:t>(фамилия, имя, отчество подписавшего, должность)</w:t>
            </w:r>
          </w:p>
        </w:tc>
      </w:tr>
    </w:tbl>
    <w:p w:rsidR="00C356EA" w:rsidRPr="00BA7595" w:rsidRDefault="00C356EA" w:rsidP="00C356EA">
      <w:pPr>
        <w:tabs>
          <w:tab w:val="left" w:pos="1080"/>
        </w:tabs>
        <w:ind w:firstLine="0"/>
        <w:jc w:val="right"/>
        <w:rPr>
          <w:b/>
          <w:bCs/>
          <w:szCs w:val="24"/>
          <w:highlight w:val="yellow"/>
        </w:rPr>
      </w:pPr>
    </w:p>
    <w:p w:rsidR="00C356EA" w:rsidRPr="00C356EA" w:rsidRDefault="00C356EA" w:rsidP="00C356EA">
      <w:pPr>
        <w:tabs>
          <w:tab w:val="left" w:pos="1080"/>
        </w:tabs>
        <w:ind w:firstLine="0"/>
        <w:jc w:val="right"/>
        <w:rPr>
          <w:b/>
          <w:bCs/>
          <w:szCs w:val="24"/>
        </w:rPr>
      </w:pPr>
      <w:r w:rsidRPr="00BA7595">
        <w:rPr>
          <w:b/>
          <w:bCs/>
          <w:szCs w:val="24"/>
          <w:highlight w:val="yellow"/>
        </w:rPr>
        <w:t>М.П.</w:t>
      </w: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2406BB" w:rsidRDefault="002406BB">
      <w:pPr>
        <w:tabs>
          <w:tab w:val="left" w:pos="1080"/>
        </w:tabs>
        <w:ind w:firstLine="0"/>
        <w:jc w:val="right"/>
        <w:rPr>
          <w:b/>
          <w:bCs/>
          <w:szCs w:val="24"/>
        </w:rPr>
      </w:pPr>
      <w:r>
        <w:rPr>
          <w:b/>
          <w:bCs/>
          <w:szCs w:val="24"/>
        </w:rPr>
        <w:br w:type="page"/>
      </w:r>
    </w:p>
    <w:p w:rsidR="00102E99" w:rsidRDefault="00E55CF5">
      <w:pPr>
        <w:tabs>
          <w:tab w:val="left" w:pos="1080"/>
        </w:tabs>
        <w:ind w:firstLine="0"/>
        <w:jc w:val="right"/>
        <w:rPr>
          <w:b/>
          <w:bCs/>
          <w:szCs w:val="24"/>
        </w:rPr>
      </w:pPr>
      <w:r>
        <w:rPr>
          <w:b/>
          <w:bCs/>
          <w:szCs w:val="24"/>
        </w:rPr>
        <w:lastRenderedPageBreak/>
        <w:t>Форма 3</w:t>
      </w:r>
    </w:p>
    <w:p w:rsidR="00102E99" w:rsidRDefault="00E55CF5">
      <w:pPr>
        <w:ind w:firstLine="0"/>
        <w:jc w:val="right"/>
        <w:outlineLvl w:val="1"/>
        <w:rPr>
          <w:b/>
          <w:bCs/>
          <w:szCs w:val="24"/>
        </w:rPr>
      </w:pPr>
      <w:r>
        <w:rPr>
          <w:b/>
          <w:bCs/>
          <w:szCs w:val="24"/>
        </w:rPr>
        <w:t>Анкета участника закупки</w:t>
      </w:r>
    </w:p>
    <w:p w:rsidR="00102E99" w:rsidRDefault="00102E99">
      <w:pPr>
        <w:tabs>
          <w:tab w:val="left" w:pos="1080"/>
        </w:tabs>
        <w:ind w:firstLine="0"/>
        <w:jc w:val="center"/>
        <w:rPr>
          <w:b/>
          <w:bCs/>
          <w:szCs w:val="24"/>
        </w:rPr>
      </w:pPr>
    </w:p>
    <w:p w:rsidR="00102E99" w:rsidRDefault="00E55CF5">
      <w:pPr>
        <w:tabs>
          <w:tab w:val="left" w:pos="1080"/>
        </w:tabs>
        <w:ind w:firstLine="0"/>
        <w:jc w:val="center"/>
        <w:rPr>
          <w:b/>
          <w:bCs/>
          <w:szCs w:val="24"/>
        </w:rPr>
      </w:pPr>
      <w:r>
        <w:rPr>
          <w:b/>
          <w:bCs/>
          <w:szCs w:val="24"/>
        </w:rPr>
        <w:t>Фирменный бланк Участника закупки</w:t>
      </w:r>
    </w:p>
    <w:p w:rsidR="00102E99" w:rsidRDefault="00102E99">
      <w:pPr>
        <w:ind w:firstLine="0"/>
        <w:jc w:val="center"/>
        <w:rPr>
          <w:b/>
          <w:bCs/>
          <w:szCs w:val="24"/>
        </w:rPr>
      </w:pPr>
    </w:p>
    <w:p w:rsidR="00102E99" w:rsidRDefault="00E55CF5">
      <w:pPr>
        <w:ind w:firstLine="0"/>
        <w:jc w:val="center"/>
        <w:rPr>
          <w:b/>
          <w:bCs/>
          <w:szCs w:val="24"/>
        </w:rPr>
      </w:pPr>
      <w:r>
        <w:rPr>
          <w:b/>
          <w:bCs/>
          <w:szCs w:val="24"/>
        </w:rPr>
        <w:t>Анкета Участника закупки</w:t>
      </w:r>
    </w:p>
    <w:p w:rsidR="00102E99" w:rsidRDefault="00102E99">
      <w:pPr>
        <w:ind w:firstLine="0"/>
        <w:rPr>
          <w:bCs/>
          <w:szCs w:val="24"/>
        </w:rPr>
      </w:pPr>
    </w:p>
    <w:p w:rsidR="00102E99" w:rsidRDefault="00E55CF5">
      <w:pPr>
        <w:ind w:firstLine="0"/>
        <w:rPr>
          <w:bCs/>
          <w:szCs w:val="24"/>
        </w:rPr>
      </w:pPr>
      <w:r>
        <w:rPr>
          <w:bCs/>
          <w:szCs w:val="24"/>
        </w:rPr>
        <w:t>Приложение 2 к письму о подаче оферты № ______ от ________</w:t>
      </w:r>
    </w:p>
    <w:p w:rsidR="00102E99" w:rsidRDefault="00102E99">
      <w:pPr>
        <w:ind w:firstLine="0"/>
        <w:rPr>
          <w:bCs/>
          <w:szCs w:val="24"/>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
        <w:gridCol w:w="688"/>
        <w:gridCol w:w="2987"/>
        <w:gridCol w:w="930"/>
        <w:gridCol w:w="2501"/>
        <w:gridCol w:w="1841"/>
        <w:gridCol w:w="383"/>
      </w:tblGrid>
      <w:tr w:rsidR="00102E99">
        <w:trPr>
          <w:cantSplit/>
          <w:trHeight w:val="240"/>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Наименование</w:t>
            </w:r>
          </w:p>
        </w:tc>
        <w:tc>
          <w:tcPr>
            <w:tcW w:w="1179"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Сведения об Участнике закупки</w:t>
            </w:r>
          </w:p>
        </w:tc>
      </w:tr>
      <w:tr w:rsidR="00102E99">
        <w:trPr>
          <w:cantSplit/>
          <w:trHeight w:val="471"/>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Фирменное наименование</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Организационно - правовая форма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3.</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4.</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Стоимость основных фондов (по балансу последнего завершенного периода)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5.</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6</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Виды деятельности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7.</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 xml:space="preserve">ИНН, ОГРН </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8.</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КПП</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9.</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среднесписочной численности (на последнюю отчетную дату)</w:t>
            </w:r>
            <w:r>
              <w:rPr>
                <w:szCs w:val="24"/>
                <w:vertAlign w:val="superscript"/>
              </w:rPr>
              <w:footnoteReference w:id="3"/>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10.</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наличии (отсутствии) нарушений требований Налогового кодекса РФ (в текущем году и двум предшествующим годам)</w:t>
            </w:r>
            <w:r>
              <w:rPr>
                <w:szCs w:val="24"/>
                <w:vertAlign w:val="superscript"/>
              </w:rPr>
              <w:footnoteReference w:id="4"/>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11.</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Cs w:val="24"/>
                <w:vertAlign w:val="superscript"/>
              </w:rPr>
              <w:footnoteReference w:id="5"/>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12.</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Cs w:val="24"/>
                <w:vertAlign w:val="superscript"/>
              </w:rPr>
              <w:footnoteReference w:id="6"/>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13.</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Юридический адрес</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14.</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Почтовый адрес</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15.</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Фактическое местоположение</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lastRenderedPageBreak/>
              <w:t>16.</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Филиалы: перечислить наименования и почтовые адреса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17.</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18.</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Телефоны Участника закупки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Height w:val="116"/>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19.</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Факс Участника закупки (с указанием кода города)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20.</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Адрес электронной почты Участника закупки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21.</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22.</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Фамилия, Имя и Отчество ответственного лица Участника закупки с указанием должности и контактного телефона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23.</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 xml:space="preserve">Отнесение Участника закупки к категории субъектов малого и среднего предпринимательства </w:t>
            </w:r>
            <w:r>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203" w:type="pct"/>
        </w:trPr>
        <w:tc>
          <w:tcPr>
            <w:tcW w:w="1949" w:type="pct"/>
            <w:gridSpan w:val="2"/>
            <w:tcBorders>
              <w:bottom w:val="single" w:sz="4" w:space="0" w:color="auto"/>
            </w:tcBorders>
          </w:tcPr>
          <w:p w:rsidR="00102E99" w:rsidRDefault="00102E99">
            <w:pPr>
              <w:tabs>
                <w:tab w:val="left" w:pos="1080"/>
              </w:tabs>
              <w:ind w:firstLine="0"/>
              <w:rPr>
                <w:bCs/>
                <w:sz w:val="20"/>
              </w:rPr>
            </w:pPr>
          </w:p>
        </w:tc>
        <w:tc>
          <w:tcPr>
            <w:tcW w:w="493" w:type="pct"/>
          </w:tcPr>
          <w:p w:rsidR="00102E99" w:rsidRDefault="00102E99">
            <w:pPr>
              <w:tabs>
                <w:tab w:val="left" w:pos="1080"/>
              </w:tabs>
              <w:ind w:firstLine="0"/>
              <w:rPr>
                <w:bCs/>
                <w:sz w:val="20"/>
              </w:rPr>
            </w:pPr>
          </w:p>
        </w:tc>
        <w:tc>
          <w:tcPr>
            <w:tcW w:w="2302" w:type="pct"/>
            <w:gridSpan w:val="2"/>
            <w:tcBorders>
              <w:bottom w:val="single" w:sz="4" w:space="0" w:color="auto"/>
            </w:tcBorders>
          </w:tcPr>
          <w:p w:rsidR="00102E99" w:rsidRDefault="00102E99">
            <w:pPr>
              <w:tabs>
                <w:tab w:val="left" w:pos="1080"/>
              </w:tabs>
              <w:ind w:firstLine="0"/>
              <w:rPr>
                <w:bCs/>
                <w:sz w:val="20"/>
              </w:rPr>
            </w:pPr>
          </w:p>
        </w:tc>
      </w:tr>
      <w:tr w:rsidR="00102E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203" w:type="pct"/>
        </w:trPr>
        <w:tc>
          <w:tcPr>
            <w:tcW w:w="1949" w:type="pct"/>
            <w:gridSpan w:val="2"/>
            <w:tcBorders>
              <w:top w:val="single" w:sz="4" w:space="0" w:color="auto"/>
            </w:tcBorders>
          </w:tcPr>
          <w:p w:rsidR="00102E99" w:rsidRDefault="00E55CF5">
            <w:pPr>
              <w:tabs>
                <w:tab w:val="left" w:pos="1080"/>
              </w:tabs>
              <w:ind w:firstLine="0"/>
              <w:rPr>
                <w:bCs/>
                <w:sz w:val="20"/>
              </w:rPr>
            </w:pPr>
            <w:r>
              <w:rPr>
                <w:bCs/>
                <w:sz w:val="20"/>
              </w:rPr>
              <w:t>(подпись уполномоченного представителя)</w:t>
            </w:r>
          </w:p>
        </w:tc>
        <w:tc>
          <w:tcPr>
            <w:tcW w:w="493" w:type="pct"/>
          </w:tcPr>
          <w:p w:rsidR="00102E99" w:rsidRDefault="00102E99">
            <w:pPr>
              <w:tabs>
                <w:tab w:val="left" w:pos="1080"/>
              </w:tabs>
              <w:ind w:firstLine="0"/>
              <w:rPr>
                <w:bCs/>
                <w:sz w:val="20"/>
              </w:rPr>
            </w:pPr>
          </w:p>
        </w:tc>
        <w:tc>
          <w:tcPr>
            <w:tcW w:w="2302" w:type="pct"/>
            <w:gridSpan w:val="2"/>
            <w:tcBorders>
              <w:top w:val="single" w:sz="4" w:space="0" w:color="auto"/>
            </w:tcBorders>
          </w:tcPr>
          <w:p w:rsidR="00102E99" w:rsidRDefault="00E55CF5">
            <w:pPr>
              <w:tabs>
                <w:tab w:val="left" w:pos="1080"/>
              </w:tabs>
              <w:ind w:firstLine="0"/>
              <w:rPr>
                <w:bCs/>
                <w:sz w:val="20"/>
              </w:rPr>
            </w:pPr>
            <w:r>
              <w:rPr>
                <w:bCs/>
                <w:sz w:val="20"/>
              </w:rPr>
              <w:t>(фамилия, имя, отчество подписавшего, должность)</w:t>
            </w:r>
          </w:p>
        </w:tc>
      </w:tr>
    </w:tbl>
    <w:p w:rsidR="00102E99" w:rsidRDefault="00102E99">
      <w:pPr>
        <w:tabs>
          <w:tab w:val="left" w:pos="1080"/>
        </w:tabs>
        <w:ind w:firstLine="0"/>
        <w:rPr>
          <w:b/>
          <w:bCs/>
          <w:szCs w:val="24"/>
        </w:rPr>
      </w:pPr>
    </w:p>
    <w:p w:rsidR="00102E99" w:rsidRDefault="00E55CF5">
      <w:pPr>
        <w:tabs>
          <w:tab w:val="left" w:pos="1080"/>
        </w:tabs>
        <w:ind w:firstLine="0"/>
        <w:rPr>
          <w:b/>
          <w:bCs/>
          <w:szCs w:val="24"/>
        </w:rPr>
      </w:pPr>
      <w:r>
        <w:rPr>
          <w:b/>
          <w:bCs/>
          <w:szCs w:val="24"/>
        </w:rPr>
        <w:t>М.П.</w:t>
      </w: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C356EA" w:rsidRDefault="00C356EA">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E55CF5">
      <w:pPr>
        <w:autoSpaceDE w:val="0"/>
        <w:autoSpaceDN w:val="0"/>
        <w:adjustRightInd w:val="0"/>
        <w:ind w:firstLine="539"/>
        <w:jc w:val="right"/>
        <w:rPr>
          <w:b/>
          <w:bCs/>
          <w:szCs w:val="24"/>
        </w:rPr>
      </w:pPr>
      <w:r>
        <w:rPr>
          <w:b/>
          <w:bCs/>
          <w:szCs w:val="24"/>
        </w:rPr>
        <w:t>Приложение к анкете</w:t>
      </w:r>
    </w:p>
    <w:p w:rsidR="00102E99" w:rsidRDefault="00102E99">
      <w:pPr>
        <w:autoSpaceDE w:val="0"/>
        <w:autoSpaceDN w:val="0"/>
        <w:adjustRightInd w:val="0"/>
        <w:ind w:firstLine="539"/>
        <w:jc w:val="center"/>
        <w:rPr>
          <w:b/>
          <w:bCs/>
          <w:szCs w:val="24"/>
        </w:rPr>
      </w:pPr>
    </w:p>
    <w:p w:rsidR="00102E99" w:rsidRDefault="00E55CF5">
      <w:pPr>
        <w:autoSpaceDE w:val="0"/>
        <w:autoSpaceDN w:val="0"/>
        <w:adjustRightInd w:val="0"/>
        <w:ind w:firstLine="539"/>
        <w:jc w:val="center"/>
        <w:rPr>
          <w:b/>
          <w:bCs/>
          <w:szCs w:val="24"/>
        </w:rPr>
      </w:pPr>
      <w:r>
        <w:rPr>
          <w:b/>
          <w:bCs/>
          <w:szCs w:val="24"/>
        </w:rPr>
        <w:t>Перечень публичных должностных лиц</w:t>
      </w:r>
    </w:p>
    <w:p w:rsidR="00102E99" w:rsidRDefault="00102E99">
      <w:pPr>
        <w:autoSpaceDE w:val="0"/>
        <w:autoSpaceDN w:val="0"/>
        <w:adjustRightInd w:val="0"/>
        <w:ind w:firstLine="539"/>
        <w:jc w:val="center"/>
        <w:rPr>
          <w:b/>
          <w:bCs/>
          <w:szCs w:val="24"/>
        </w:rPr>
      </w:pPr>
    </w:p>
    <w:p w:rsidR="00102E99" w:rsidRDefault="00E55CF5">
      <w:pPr>
        <w:autoSpaceDE w:val="0"/>
        <w:autoSpaceDN w:val="0"/>
        <w:adjustRightInd w:val="0"/>
        <w:ind w:firstLine="539"/>
        <w:rPr>
          <w:bCs/>
          <w:szCs w:val="24"/>
        </w:rPr>
      </w:pPr>
      <w:r>
        <w:rPr>
          <w:bCs/>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Pr>
            <w:bCs/>
            <w:szCs w:val="24"/>
          </w:rPr>
          <w:t>Конвенцией</w:t>
        </w:r>
      </w:hyperlink>
      <w:r>
        <w:rPr>
          <w:bCs/>
          <w:szCs w:val="24"/>
        </w:rPr>
        <w:t xml:space="preserve"> против коррупции Организации Объединенных Наций, принятой резолюцией 58/4 Генеральной Ассамблеи ООН от 31 октября 2003 года. </w:t>
      </w:r>
    </w:p>
    <w:p w:rsidR="00102E99" w:rsidRDefault="00E55CF5">
      <w:pPr>
        <w:autoSpaceDE w:val="0"/>
        <w:autoSpaceDN w:val="0"/>
        <w:adjustRightInd w:val="0"/>
        <w:ind w:firstLine="539"/>
        <w:rPr>
          <w:bCs/>
          <w:szCs w:val="24"/>
        </w:rPr>
      </w:pPr>
      <w:r>
        <w:rPr>
          <w:bCs/>
          <w:szCs w:val="24"/>
        </w:rPr>
        <w:t xml:space="preserve">Российская Федерация ратифицировала </w:t>
      </w:r>
      <w:hyperlink r:id="rId17" w:history="1">
        <w:r>
          <w:rPr>
            <w:bCs/>
            <w:szCs w:val="24"/>
          </w:rPr>
          <w:t>Конвенцию</w:t>
        </w:r>
      </w:hyperlink>
      <w:r>
        <w:rPr>
          <w:bCs/>
          <w:szCs w:val="24"/>
        </w:rPr>
        <w:t xml:space="preserve"> ООН против коррупции в 2006 году (8 марта 2006 года принят Федеральный </w:t>
      </w:r>
      <w:hyperlink r:id="rId18" w:history="1">
        <w:r>
          <w:rPr>
            <w:bCs/>
            <w:szCs w:val="24"/>
          </w:rPr>
          <w:t>закон</w:t>
        </w:r>
      </w:hyperlink>
      <w:r>
        <w:rPr>
          <w:bCs/>
          <w:szCs w:val="24"/>
        </w:rPr>
        <w:t xml:space="preserve"> № 40-ФЗ "О ратификации Конвенции Организации Объединенных Наций против коррупции).</w:t>
      </w:r>
    </w:p>
    <w:p w:rsidR="00102E99" w:rsidRDefault="00E55CF5">
      <w:pPr>
        <w:autoSpaceDE w:val="0"/>
        <w:autoSpaceDN w:val="0"/>
        <w:adjustRightInd w:val="0"/>
        <w:ind w:firstLine="539"/>
        <w:rPr>
          <w:rFonts w:eastAsia="Calibri"/>
          <w:bCs/>
          <w:szCs w:val="24"/>
          <w:lang w:eastAsia="en-US"/>
        </w:rPr>
      </w:pPr>
      <w:r>
        <w:rPr>
          <w:rFonts w:eastAsia="Calibri"/>
          <w:bCs/>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02E99" w:rsidRDefault="00102E99">
      <w:pPr>
        <w:autoSpaceDE w:val="0"/>
        <w:autoSpaceDN w:val="0"/>
        <w:adjustRightInd w:val="0"/>
        <w:ind w:firstLine="539"/>
        <w:rPr>
          <w:rFonts w:eastAsia="Calibri"/>
          <w:bCs/>
          <w:szCs w:val="24"/>
          <w:lang w:eastAsia="en-US"/>
        </w:rPr>
      </w:pPr>
    </w:p>
    <w:p w:rsidR="00102E99" w:rsidRDefault="00E55CF5">
      <w:pPr>
        <w:ind w:firstLine="0"/>
        <w:rPr>
          <w:bCs/>
          <w:szCs w:val="24"/>
        </w:rPr>
      </w:pPr>
      <w:r>
        <w:rPr>
          <w:b/>
          <w:bCs/>
          <w:szCs w:val="24"/>
        </w:rPr>
        <w:t>1. ПУБЛИЧНОЕ ДОЛЖНОСТНОЕ ЛИЦО (ПДЛ)</w:t>
      </w:r>
      <w:r>
        <w:rPr>
          <w:bCs/>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02E99" w:rsidRDefault="00102E99">
      <w:pPr>
        <w:ind w:firstLine="0"/>
        <w:rPr>
          <w:bCs/>
          <w:szCs w:val="24"/>
        </w:rPr>
      </w:pPr>
    </w:p>
    <w:p w:rsidR="00102E99" w:rsidRDefault="00E55CF5">
      <w:pPr>
        <w:ind w:firstLine="0"/>
        <w:rPr>
          <w:bCs/>
          <w:szCs w:val="24"/>
        </w:rPr>
      </w:pPr>
      <w:r>
        <w:rPr>
          <w:b/>
          <w:bCs/>
          <w:szCs w:val="24"/>
        </w:rPr>
        <w:t>2.</w:t>
      </w:r>
      <w:r>
        <w:rPr>
          <w:bCs/>
          <w:szCs w:val="24"/>
        </w:rPr>
        <w:t xml:space="preserve"> </w:t>
      </w:r>
      <w:r>
        <w:rPr>
          <w:b/>
          <w:bCs/>
          <w:szCs w:val="24"/>
        </w:rPr>
        <w:t>ИНОСТРАННОЕ ПУБЛИЧНОЕ ДОЛЖНОСТНОЕ ЛИЦО (ИПДЛ)</w:t>
      </w:r>
      <w:r>
        <w:rPr>
          <w:bCs/>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02E99" w:rsidRDefault="00E55CF5">
      <w:pPr>
        <w:ind w:firstLine="0"/>
        <w:rPr>
          <w:bCs/>
          <w:szCs w:val="24"/>
        </w:rPr>
      </w:pPr>
      <w:r>
        <w:rPr>
          <w:bCs/>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02E99" w:rsidRDefault="00102E99">
      <w:pPr>
        <w:ind w:firstLine="0"/>
        <w:rPr>
          <w:bCs/>
          <w:szCs w:val="24"/>
        </w:rPr>
      </w:pPr>
    </w:p>
    <w:p w:rsidR="00102E99" w:rsidRDefault="00E55CF5">
      <w:pPr>
        <w:ind w:firstLine="0"/>
        <w:rPr>
          <w:bCs/>
          <w:szCs w:val="24"/>
        </w:rPr>
      </w:pPr>
      <w:r>
        <w:rPr>
          <w:b/>
          <w:bCs/>
          <w:szCs w:val="24"/>
        </w:rPr>
        <w:t>3. РОССИЙСКИЕ ПУБЛИЧНЫЕ ДОЛЖНОСТНЫЕ ЛИЦА (РПДЛ)</w:t>
      </w:r>
      <w:r>
        <w:rPr>
          <w:bCs/>
          <w:szCs w:val="24"/>
        </w:rPr>
        <w:t xml:space="preserve"> – физические лица, находящиеся или принимаемые на обслуживание и замещающие (занимающие) </w:t>
      </w:r>
      <w:r>
        <w:rPr>
          <w:bCs/>
          <w:szCs w:val="24"/>
        </w:rPr>
        <w:lastRenderedPageBreak/>
        <w:t xml:space="preserve">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02E99" w:rsidRDefault="00E55CF5">
      <w:pPr>
        <w:rPr>
          <w:bCs/>
          <w:szCs w:val="24"/>
        </w:rPr>
      </w:pPr>
      <w:r>
        <w:rPr>
          <w:bCs/>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02E99" w:rsidRDefault="00E55CF5">
      <w:pPr>
        <w:autoSpaceDE w:val="0"/>
        <w:autoSpaceDN w:val="0"/>
        <w:adjustRightInd w:val="0"/>
        <w:ind w:firstLine="540"/>
        <w:rPr>
          <w:bCs/>
          <w:szCs w:val="24"/>
        </w:rPr>
      </w:pPr>
      <w:r>
        <w:rPr>
          <w:bCs/>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02E99" w:rsidRDefault="00E55CF5">
      <w:pPr>
        <w:autoSpaceDE w:val="0"/>
        <w:autoSpaceDN w:val="0"/>
        <w:adjustRightInd w:val="0"/>
        <w:ind w:firstLine="0"/>
        <w:rPr>
          <w:bCs/>
          <w:szCs w:val="24"/>
        </w:rPr>
      </w:pPr>
      <w:r>
        <w:rPr>
          <w:bCs/>
          <w:szCs w:val="24"/>
        </w:rPr>
        <w:t xml:space="preserve"> </w:t>
      </w:r>
      <w:bookmarkStart w:id="831" w:name="Par54"/>
      <w:bookmarkEnd w:id="831"/>
    </w:p>
    <w:p w:rsidR="00102E99" w:rsidRDefault="00E55CF5">
      <w:pPr>
        <w:ind w:firstLine="0"/>
        <w:rPr>
          <w:bCs/>
          <w:szCs w:val="24"/>
        </w:rPr>
      </w:pPr>
      <w:r>
        <w:rPr>
          <w:b/>
          <w:bCs/>
          <w:szCs w:val="24"/>
        </w:rPr>
        <w:t>4. МЕЖДУНАРОДНОЕ ПУБЛИЧНОЕ ДОЛЖНОСТНОЕ ЛИЦО (МПДЛ</w:t>
      </w:r>
      <w:r>
        <w:rPr>
          <w:bCs/>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02E99" w:rsidRDefault="00102E99">
      <w:pPr>
        <w:ind w:firstLine="0"/>
        <w:rPr>
          <w:bCs/>
          <w:szCs w:val="24"/>
        </w:rPr>
      </w:pPr>
    </w:p>
    <w:p w:rsidR="00102E99" w:rsidRDefault="00E55CF5">
      <w:pPr>
        <w:ind w:firstLine="0"/>
        <w:rPr>
          <w:bCs/>
          <w:szCs w:val="24"/>
        </w:rPr>
      </w:pPr>
      <w:r>
        <w:rPr>
          <w:b/>
          <w:bCs/>
          <w:szCs w:val="24"/>
        </w:rPr>
        <w:t>5. ЛИЦО, СВЯЗАННОЕ С ПДЛ</w:t>
      </w:r>
      <w:r>
        <w:rPr>
          <w:bCs/>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02E99" w:rsidRDefault="00102E99">
      <w:pPr>
        <w:tabs>
          <w:tab w:val="left" w:pos="1080"/>
        </w:tabs>
        <w:ind w:firstLine="0"/>
        <w:rPr>
          <w:b/>
          <w:bCs/>
          <w:szCs w:val="24"/>
        </w:rPr>
      </w:pPr>
    </w:p>
    <w:p w:rsidR="00102E99" w:rsidRDefault="00E55CF5">
      <w:pPr>
        <w:tabs>
          <w:tab w:val="left" w:pos="1080"/>
        </w:tabs>
        <w:ind w:firstLine="0"/>
        <w:rPr>
          <w:b/>
          <w:bCs/>
          <w:szCs w:val="24"/>
        </w:rPr>
      </w:pPr>
      <w:r>
        <w:rPr>
          <w:b/>
          <w:bCs/>
          <w:szCs w:val="24"/>
        </w:rPr>
        <w:t>6. Международные организации</w:t>
      </w:r>
      <w:r>
        <w:rPr>
          <w:bCs/>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Pr>
          <w:b/>
          <w:bCs/>
          <w:szCs w:val="24"/>
        </w:rPr>
        <w:t>.</w:t>
      </w: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E55CF5">
      <w:pPr>
        <w:tabs>
          <w:tab w:val="left" w:pos="1080"/>
        </w:tabs>
        <w:ind w:firstLine="540"/>
        <w:jc w:val="right"/>
        <w:rPr>
          <w:b/>
          <w:szCs w:val="24"/>
        </w:rPr>
      </w:pPr>
      <w:r>
        <w:rPr>
          <w:b/>
          <w:szCs w:val="24"/>
        </w:rPr>
        <w:lastRenderedPageBreak/>
        <w:t>Форма 4</w:t>
      </w:r>
    </w:p>
    <w:p w:rsidR="00102E99" w:rsidRDefault="00E55CF5">
      <w:pPr>
        <w:tabs>
          <w:tab w:val="left" w:pos="1080"/>
        </w:tabs>
        <w:ind w:firstLine="540"/>
        <w:jc w:val="right"/>
        <w:rPr>
          <w:b/>
          <w:szCs w:val="24"/>
        </w:rPr>
      </w:pPr>
      <w:r>
        <w:rPr>
          <w:b/>
          <w:szCs w:val="24"/>
        </w:rPr>
        <w:t>Справка об опыте выполнения</w:t>
      </w:r>
    </w:p>
    <w:p w:rsidR="00102E99" w:rsidRDefault="00E55CF5">
      <w:pPr>
        <w:tabs>
          <w:tab w:val="left" w:pos="1080"/>
        </w:tabs>
        <w:ind w:firstLine="540"/>
        <w:jc w:val="right"/>
        <w:rPr>
          <w:b/>
          <w:szCs w:val="24"/>
        </w:rPr>
      </w:pPr>
      <w:r>
        <w:rPr>
          <w:b/>
          <w:szCs w:val="24"/>
        </w:rPr>
        <w:t xml:space="preserve"> аналогичных по характеру и объему услуг</w:t>
      </w:r>
    </w:p>
    <w:p w:rsidR="00102E99" w:rsidRDefault="00102E99">
      <w:pPr>
        <w:tabs>
          <w:tab w:val="left" w:pos="1080"/>
        </w:tabs>
        <w:ind w:firstLine="540"/>
        <w:jc w:val="center"/>
        <w:rPr>
          <w:b/>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E55CF5">
      <w:pPr>
        <w:ind w:firstLine="0"/>
        <w:jc w:val="center"/>
        <w:rPr>
          <w:b/>
          <w:szCs w:val="24"/>
        </w:rPr>
      </w:pPr>
      <w:r>
        <w:rPr>
          <w:b/>
          <w:szCs w:val="24"/>
        </w:rPr>
        <w:t>Справка об опыте выполнения аналогичных по характеру и объему услуг</w:t>
      </w:r>
    </w:p>
    <w:p w:rsidR="00102E99" w:rsidRDefault="00102E99">
      <w:pPr>
        <w:ind w:firstLine="0"/>
        <w:rPr>
          <w:b/>
          <w:szCs w:val="24"/>
        </w:rPr>
      </w:pPr>
    </w:p>
    <w:p w:rsidR="00102E99" w:rsidRDefault="00E55CF5">
      <w:pPr>
        <w:ind w:firstLine="0"/>
        <w:rPr>
          <w:szCs w:val="24"/>
        </w:rPr>
      </w:pPr>
      <w:r>
        <w:rPr>
          <w:szCs w:val="24"/>
        </w:rPr>
        <w:t>Приложение 3 к письму о подаче оферты № ______ от ________</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102E99">
        <w:trPr>
          <w:cantSplit/>
          <w:trHeight w:val="423"/>
          <w:tblHeader/>
        </w:trPr>
        <w:tc>
          <w:tcPr>
            <w:tcW w:w="527" w:type="dxa"/>
            <w:vMerge w:val="restart"/>
          </w:tcPr>
          <w:p w:rsidR="00102E99" w:rsidRDefault="00E55CF5">
            <w:pPr>
              <w:ind w:firstLine="567"/>
              <w:rPr>
                <w:szCs w:val="24"/>
              </w:rPr>
            </w:pPr>
            <w:r>
              <w:rPr>
                <w:szCs w:val="24"/>
              </w:rPr>
              <w:t>№п/п</w:t>
            </w:r>
          </w:p>
        </w:tc>
        <w:tc>
          <w:tcPr>
            <w:tcW w:w="2025" w:type="dxa"/>
            <w:vMerge w:val="restart"/>
          </w:tcPr>
          <w:p w:rsidR="00102E99" w:rsidRDefault="00E55CF5">
            <w:pPr>
              <w:ind w:firstLine="0"/>
              <w:rPr>
                <w:szCs w:val="24"/>
              </w:rPr>
            </w:pPr>
            <w:r>
              <w:rPr>
                <w:szCs w:val="24"/>
              </w:rPr>
              <w:t>Сроки выполнения работ</w:t>
            </w:r>
            <w:r w:rsidR="007B4ACA">
              <w:rPr>
                <w:szCs w:val="24"/>
              </w:rPr>
              <w:t>/услуг</w:t>
            </w:r>
            <w:r>
              <w:rPr>
                <w:szCs w:val="24"/>
              </w:rPr>
              <w:t xml:space="preserve"> (год и месяц начала выполнения работ</w:t>
            </w:r>
            <w:r w:rsidR="007B4ACA">
              <w:rPr>
                <w:szCs w:val="24"/>
              </w:rPr>
              <w:t>/услуг</w:t>
            </w:r>
            <w:r>
              <w:rPr>
                <w:szCs w:val="24"/>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102E99" w:rsidRDefault="00E55CF5">
            <w:pPr>
              <w:ind w:firstLine="0"/>
              <w:rPr>
                <w:szCs w:val="24"/>
              </w:rPr>
            </w:pPr>
            <w:r>
              <w:rPr>
                <w:szCs w:val="24"/>
              </w:rPr>
              <w:t>Заказчик (наименование, адрес, контактное лицо, контактные телефоны)</w:t>
            </w:r>
          </w:p>
        </w:tc>
        <w:tc>
          <w:tcPr>
            <w:tcW w:w="1276" w:type="dxa"/>
            <w:vMerge w:val="restart"/>
          </w:tcPr>
          <w:p w:rsidR="00102E99" w:rsidRDefault="00E55CF5">
            <w:pPr>
              <w:ind w:firstLine="0"/>
              <w:rPr>
                <w:szCs w:val="24"/>
              </w:rPr>
            </w:pPr>
            <w:r>
              <w:rPr>
                <w:szCs w:val="24"/>
              </w:rPr>
              <w:t>Предмет договора, вид работ</w:t>
            </w:r>
            <w:r w:rsidR="007B4ACA">
              <w:rPr>
                <w:szCs w:val="24"/>
              </w:rPr>
              <w:t>/услуг</w:t>
            </w:r>
            <w:r>
              <w:rPr>
                <w:szCs w:val="24"/>
              </w:rPr>
              <w:t xml:space="preserve"> </w:t>
            </w:r>
            <w:r>
              <w:rPr>
                <w:bCs/>
                <w:iCs/>
                <w:szCs w:val="24"/>
              </w:rPr>
              <w:t>(объем и состав работ</w:t>
            </w:r>
            <w:r w:rsidR="007B4ACA">
              <w:rPr>
                <w:bCs/>
                <w:iCs/>
                <w:szCs w:val="24"/>
              </w:rPr>
              <w:t>/услуг</w:t>
            </w:r>
            <w:r>
              <w:rPr>
                <w:bCs/>
                <w:iCs/>
                <w:szCs w:val="24"/>
              </w:rPr>
              <w:t>, описание основных условий договора)</w:t>
            </w:r>
          </w:p>
        </w:tc>
        <w:tc>
          <w:tcPr>
            <w:tcW w:w="4394" w:type="dxa"/>
            <w:gridSpan w:val="3"/>
          </w:tcPr>
          <w:p w:rsidR="00102E99" w:rsidRDefault="00E55CF5">
            <w:pPr>
              <w:ind w:firstLine="0"/>
              <w:jc w:val="center"/>
              <w:rPr>
                <w:szCs w:val="24"/>
              </w:rPr>
            </w:pPr>
            <w:r>
              <w:rPr>
                <w:szCs w:val="24"/>
              </w:rPr>
              <w:t>Сумма по договору, рублей</w:t>
            </w:r>
          </w:p>
        </w:tc>
        <w:tc>
          <w:tcPr>
            <w:tcW w:w="1418" w:type="dxa"/>
            <w:shd w:val="clear" w:color="auto" w:fill="auto"/>
          </w:tcPr>
          <w:p w:rsidR="00102E99" w:rsidRDefault="00102E99">
            <w:pPr>
              <w:ind w:firstLine="0"/>
              <w:jc w:val="left"/>
              <w:rPr>
                <w:szCs w:val="24"/>
              </w:rPr>
            </w:pPr>
          </w:p>
        </w:tc>
      </w:tr>
      <w:tr w:rsidR="00102E99">
        <w:trPr>
          <w:cantSplit/>
          <w:trHeight w:val="1603"/>
          <w:tblHeader/>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tcPr>
          <w:p w:rsidR="00102E99" w:rsidRDefault="00E55CF5">
            <w:pPr>
              <w:ind w:firstLine="0"/>
              <w:rPr>
                <w:szCs w:val="24"/>
              </w:rPr>
            </w:pPr>
            <w:r>
              <w:rPr>
                <w:szCs w:val="24"/>
              </w:rPr>
              <w:t>Общая сумма по договору</w:t>
            </w:r>
          </w:p>
        </w:tc>
        <w:tc>
          <w:tcPr>
            <w:tcW w:w="1701" w:type="dxa"/>
          </w:tcPr>
          <w:p w:rsidR="00102E99" w:rsidRDefault="00E55CF5">
            <w:pPr>
              <w:ind w:firstLine="0"/>
              <w:rPr>
                <w:szCs w:val="24"/>
              </w:rPr>
            </w:pPr>
            <w:r>
              <w:rPr>
                <w:szCs w:val="24"/>
              </w:rPr>
              <w:t>Номенклатура и объемы работ</w:t>
            </w:r>
            <w:r w:rsidR="007B4ACA">
              <w:rPr>
                <w:szCs w:val="24"/>
              </w:rPr>
              <w:t>/услуг</w:t>
            </w:r>
            <w:r>
              <w:rPr>
                <w:szCs w:val="24"/>
              </w:rPr>
              <w:t>, соответствующие объемам, указанным в ТЗ</w:t>
            </w:r>
          </w:p>
        </w:tc>
        <w:tc>
          <w:tcPr>
            <w:tcW w:w="1417" w:type="dxa"/>
          </w:tcPr>
          <w:p w:rsidR="00102E99" w:rsidRDefault="00E55CF5">
            <w:pPr>
              <w:ind w:firstLine="0"/>
              <w:rPr>
                <w:szCs w:val="24"/>
              </w:rPr>
            </w:pPr>
            <w:r>
              <w:rPr>
                <w:szCs w:val="24"/>
              </w:rPr>
              <w:t>Сумма работ</w:t>
            </w:r>
            <w:r w:rsidR="007B4ACA">
              <w:rPr>
                <w:szCs w:val="24"/>
              </w:rPr>
              <w:t>/услуг</w:t>
            </w:r>
          </w:p>
        </w:tc>
        <w:tc>
          <w:tcPr>
            <w:tcW w:w="1418" w:type="dxa"/>
          </w:tcPr>
          <w:p w:rsidR="00102E99" w:rsidRDefault="00E55CF5">
            <w:pPr>
              <w:ind w:firstLine="0"/>
              <w:rPr>
                <w:szCs w:val="24"/>
              </w:rPr>
            </w:pPr>
            <w:r>
              <w:rPr>
                <w:szCs w:val="24"/>
              </w:rPr>
              <w:t>Примечания</w:t>
            </w:r>
          </w:p>
        </w:tc>
      </w:tr>
      <w:tr w:rsidR="00102E99">
        <w:trPr>
          <w:cantSplit/>
          <w:trHeight w:val="138"/>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200"/>
        </w:trPr>
        <w:tc>
          <w:tcPr>
            <w:tcW w:w="527" w:type="dxa"/>
            <w:vMerge/>
          </w:tcPr>
          <w:p w:rsidR="00102E99" w:rsidRDefault="00102E99" w:rsidP="00C17059">
            <w:pPr>
              <w:numPr>
                <w:ilvl w:val="0"/>
                <w:numId w:val="39"/>
              </w:numPr>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150"/>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75"/>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Pr>
        <w:tc>
          <w:tcPr>
            <w:tcW w:w="6380" w:type="dxa"/>
            <w:gridSpan w:val="5"/>
          </w:tcPr>
          <w:p w:rsidR="00102E99" w:rsidRDefault="00E55CF5" w:rsidP="00EA45C6">
            <w:pPr>
              <w:ind w:firstLine="0"/>
              <w:rPr>
                <w:b/>
                <w:szCs w:val="24"/>
              </w:rPr>
            </w:pPr>
            <w:r>
              <w:rPr>
                <w:b/>
                <w:szCs w:val="24"/>
              </w:rPr>
              <w:t xml:space="preserve">ИТОГО за </w:t>
            </w:r>
            <w:r w:rsidR="00EA45C6">
              <w:rPr>
                <w:b/>
                <w:i/>
                <w:szCs w:val="24"/>
              </w:rPr>
              <w:t xml:space="preserve"> I</w:t>
            </w:r>
            <w:r w:rsidR="00EA45C6">
              <w:rPr>
                <w:b/>
                <w:i/>
                <w:szCs w:val="24"/>
                <w:lang w:val="en-US"/>
              </w:rPr>
              <w:t>V</w:t>
            </w:r>
            <w:r w:rsidR="00EA45C6">
              <w:rPr>
                <w:b/>
                <w:i/>
                <w:szCs w:val="24"/>
              </w:rPr>
              <w:t xml:space="preserve"> квартал </w:t>
            </w:r>
            <w:r>
              <w:rPr>
                <w:b/>
                <w:szCs w:val="24"/>
              </w:rPr>
              <w:t>[</w:t>
            </w:r>
            <w:r>
              <w:rPr>
                <w:b/>
                <w:i/>
                <w:szCs w:val="24"/>
              </w:rPr>
              <w:t>указать год, например, «20</w:t>
            </w:r>
            <w:r w:rsidR="00E60D8D">
              <w:rPr>
                <w:b/>
                <w:i/>
                <w:szCs w:val="24"/>
              </w:rPr>
              <w:t>2</w:t>
            </w:r>
            <w:r w:rsidR="00BA7595">
              <w:rPr>
                <w:b/>
                <w:i/>
                <w:szCs w:val="24"/>
              </w:rPr>
              <w:t>1</w:t>
            </w:r>
            <w:r>
              <w:rPr>
                <w:b/>
                <w:i/>
                <w:szCs w:val="24"/>
              </w:rPr>
              <w:t>»</w:t>
            </w:r>
            <w:r>
              <w:rPr>
                <w:b/>
                <w:szCs w:val="24"/>
              </w:rPr>
              <w:t>]</w:t>
            </w:r>
          </w:p>
        </w:tc>
        <w:tc>
          <w:tcPr>
            <w:tcW w:w="1701" w:type="dxa"/>
          </w:tcPr>
          <w:p w:rsidR="00102E99" w:rsidRDefault="00102E99">
            <w:pPr>
              <w:ind w:firstLine="567"/>
              <w:rPr>
                <w:b/>
                <w:szCs w:val="24"/>
              </w:rPr>
            </w:pPr>
          </w:p>
        </w:tc>
        <w:tc>
          <w:tcPr>
            <w:tcW w:w="1417" w:type="dxa"/>
          </w:tcPr>
          <w:p w:rsidR="00102E99" w:rsidRDefault="00102E99">
            <w:pPr>
              <w:ind w:firstLine="567"/>
              <w:rPr>
                <w:b/>
                <w:szCs w:val="24"/>
              </w:rPr>
            </w:pPr>
          </w:p>
        </w:tc>
        <w:tc>
          <w:tcPr>
            <w:tcW w:w="1418" w:type="dxa"/>
          </w:tcPr>
          <w:p w:rsidR="00102E99" w:rsidRDefault="00102E99">
            <w:pPr>
              <w:ind w:firstLine="567"/>
              <w:rPr>
                <w:b/>
                <w:szCs w:val="24"/>
              </w:rPr>
            </w:pPr>
          </w:p>
        </w:tc>
      </w:tr>
      <w:tr w:rsidR="00102E99">
        <w:trPr>
          <w:cantSplit/>
          <w:trHeight w:val="176"/>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62"/>
        </w:trPr>
        <w:tc>
          <w:tcPr>
            <w:tcW w:w="527" w:type="dxa"/>
            <w:vMerge/>
          </w:tcPr>
          <w:p w:rsidR="00102E99" w:rsidRDefault="00102E99" w:rsidP="00C17059">
            <w:pPr>
              <w:numPr>
                <w:ilvl w:val="0"/>
                <w:numId w:val="40"/>
              </w:numPr>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188"/>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212"/>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Pr>
        <w:tc>
          <w:tcPr>
            <w:tcW w:w="6380" w:type="dxa"/>
            <w:gridSpan w:val="5"/>
          </w:tcPr>
          <w:p w:rsidR="00102E99" w:rsidRDefault="00E55CF5" w:rsidP="00152F68">
            <w:pPr>
              <w:ind w:firstLine="0"/>
              <w:rPr>
                <w:szCs w:val="24"/>
              </w:rPr>
            </w:pPr>
            <w:r>
              <w:rPr>
                <w:b/>
                <w:szCs w:val="24"/>
              </w:rPr>
              <w:t>ИТОГО за полный год [</w:t>
            </w:r>
            <w:r w:rsidR="0016795F">
              <w:rPr>
                <w:b/>
                <w:i/>
                <w:szCs w:val="24"/>
              </w:rPr>
              <w:t>указать год, например, «202</w:t>
            </w:r>
            <w:r w:rsidR="00BA7595">
              <w:rPr>
                <w:b/>
                <w:i/>
                <w:szCs w:val="24"/>
              </w:rPr>
              <w:t>2</w:t>
            </w:r>
            <w:r>
              <w:rPr>
                <w:b/>
                <w:i/>
                <w:szCs w:val="24"/>
              </w:rPr>
              <w:t>»</w:t>
            </w:r>
            <w:r>
              <w:rPr>
                <w:b/>
                <w:szCs w:val="24"/>
              </w:rPr>
              <w:t>]</w:t>
            </w: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tcPr>
          <w:p w:rsidR="00102E99" w:rsidRDefault="00102E99">
            <w:pPr>
              <w:ind w:firstLine="567"/>
              <w:rPr>
                <w:szCs w:val="24"/>
              </w:rPr>
            </w:pPr>
          </w:p>
        </w:tc>
      </w:tr>
      <w:tr w:rsidR="00102E99">
        <w:trPr>
          <w:cantSplit/>
          <w:trHeight w:val="200"/>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57"/>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213"/>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62"/>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Pr>
        <w:tc>
          <w:tcPr>
            <w:tcW w:w="6380" w:type="dxa"/>
            <w:gridSpan w:val="5"/>
          </w:tcPr>
          <w:p w:rsidR="00102E99" w:rsidRDefault="00E55CF5" w:rsidP="00152F68">
            <w:pPr>
              <w:ind w:firstLine="0"/>
              <w:rPr>
                <w:szCs w:val="24"/>
              </w:rPr>
            </w:pPr>
            <w:r>
              <w:rPr>
                <w:b/>
                <w:szCs w:val="24"/>
              </w:rPr>
              <w:t>ИТОГО за полный год [</w:t>
            </w:r>
            <w:r w:rsidR="0016795F">
              <w:rPr>
                <w:b/>
                <w:i/>
                <w:szCs w:val="24"/>
              </w:rPr>
              <w:t>указать год, например, «202</w:t>
            </w:r>
            <w:r w:rsidR="00BA7595">
              <w:rPr>
                <w:b/>
                <w:i/>
                <w:szCs w:val="24"/>
              </w:rPr>
              <w:t>3</w:t>
            </w:r>
            <w:r>
              <w:rPr>
                <w:b/>
                <w:i/>
                <w:szCs w:val="24"/>
              </w:rPr>
              <w:t>»</w:t>
            </w:r>
            <w:r>
              <w:rPr>
                <w:b/>
                <w:szCs w:val="24"/>
              </w:rPr>
              <w:t>]</w:t>
            </w: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tcPr>
          <w:p w:rsidR="00102E99" w:rsidRDefault="00102E99">
            <w:pPr>
              <w:ind w:firstLine="567"/>
              <w:rPr>
                <w:szCs w:val="24"/>
              </w:rPr>
            </w:pPr>
          </w:p>
        </w:tc>
      </w:tr>
      <w:tr w:rsidR="00102E99">
        <w:trPr>
          <w:cantSplit/>
          <w:trHeight w:val="175"/>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57"/>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175"/>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225"/>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908"/>
        </w:trPr>
        <w:tc>
          <w:tcPr>
            <w:tcW w:w="5104" w:type="dxa"/>
            <w:gridSpan w:val="4"/>
          </w:tcPr>
          <w:p w:rsidR="00102E99" w:rsidRDefault="00E55CF5" w:rsidP="00152F68">
            <w:pPr>
              <w:ind w:firstLine="0"/>
              <w:rPr>
                <w:b/>
                <w:szCs w:val="24"/>
              </w:rPr>
            </w:pPr>
            <w:r>
              <w:rPr>
                <w:b/>
                <w:szCs w:val="24"/>
              </w:rPr>
              <w:t>ИТОГО за [</w:t>
            </w:r>
            <w:r>
              <w:rPr>
                <w:b/>
                <w:i/>
                <w:szCs w:val="24"/>
              </w:rPr>
              <w:t>указать, в зависимости от обстоятельств</w:t>
            </w:r>
            <w:r w:rsidR="0016795F">
              <w:rPr>
                <w:b/>
                <w:i/>
                <w:szCs w:val="24"/>
              </w:rPr>
              <w:t>, например, «I-III кварталы 202</w:t>
            </w:r>
            <w:r w:rsidR="00152F68">
              <w:rPr>
                <w:b/>
                <w:i/>
                <w:szCs w:val="24"/>
              </w:rPr>
              <w:t>3</w:t>
            </w:r>
            <w:r>
              <w:rPr>
                <w:b/>
                <w:i/>
                <w:szCs w:val="24"/>
              </w:rPr>
              <w:t xml:space="preserve"> года» и т.д.</w:t>
            </w:r>
            <w:r>
              <w:rPr>
                <w:b/>
                <w:szCs w:val="24"/>
              </w:rPr>
              <w:t>]</w:t>
            </w:r>
          </w:p>
        </w:tc>
        <w:tc>
          <w:tcPr>
            <w:tcW w:w="1276" w:type="dxa"/>
          </w:tcPr>
          <w:p w:rsidR="00102E99" w:rsidRDefault="00102E99">
            <w:pPr>
              <w:ind w:firstLine="567"/>
              <w:rPr>
                <w:b/>
                <w:szCs w:val="24"/>
              </w:rPr>
            </w:pPr>
          </w:p>
        </w:tc>
        <w:tc>
          <w:tcPr>
            <w:tcW w:w="1701" w:type="dxa"/>
          </w:tcPr>
          <w:p w:rsidR="00102E99" w:rsidRDefault="00102E99">
            <w:pPr>
              <w:ind w:firstLine="567"/>
              <w:rPr>
                <w:b/>
                <w:szCs w:val="24"/>
              </w:rPr>
            </w:pPr>
          </w:p>
        </w:tc>
        <w:tc>
          <w:tcPr>
            <w:tcW w:w="1417" w:type="dxa"/>
          </w:tcPr>
          <w:p w:rsidR="00102E99" w:rsidRDefault="00102E99">
            <w:pPr>
              <w:ind w:firstLine="567"/>
              <w:rPr>
                <w:b/>
                <w:szCs w:val="24"/>
              </w:rPr>
            </w:pPr>
          </w:p>
        </w:tc>
        <w:tc>
          <w:tcPr>
            <w:tcW w:w="1418" w:type="dxa"/>
          </w:tcPr>
          <w:p w:rsidR="00102E99" w:rsidRDefault="00102E99">
            <w:pPr>
              <w:ind w:firstLine="567"/>
              <w:rPr>
                <w:b/>
                <w:szCs w:val="24"/>
              </w:rPr>
            </w:pPr>
          </w:p>
        </w:tc>
      </w:tr>
    </w:tbl>
    <w:p w:rsidR="00102E99" w:rsidRDefault="00E55CF5">
      <w:pPr>
        <w:ind w:firstLine="567"/>
        <w:rPr>
          <w:szCs w:val="24"/>
        </w:rPr>
      </w:pPr>
      <w:r>
        <w:rPr>
          <w:szCs w:val="24"/>
        </w:rPr>
        <w:t xml:space="preserve"> </w:t>
      </w:r>
    </w:p>
    <w:tbl>
      <w:tblPr>
        <w:tblW w:w="0" w:type="auto"/>
        <w:tblInd w:w="108" w:type="dxa"/>
        <w:tblLook w:val="01E0" w:firstRow="1" w:lastRow="1" w:firstColumn="1" w:lastColumn="1" w:noHBand="0" w:noVBand="0"/>
      </w:tblPr>
      <w:tblGrid>
        <w:gridCol w:w="3960"/>
        <w:gridCol w:w="1002"/>
        <w:gridCol w:w="4677"/>
      </w:tblGrid>
      <w:tr w:rsidR="00102E99">
        <w:tc>
          <w:tcPr>
            <w:tcW w:w="3960" w:type="dxa"/>
            <w:tcBorders>
              <w:bottom w:val="single" w:sz="4" w:space="0" w:color="auto"/>
            </w:tcBorders>
          </w:tcPr>
          <w:p w:rsidR="00102E99" w:rsidRDefault="00102E99">
            <w:pPr>
              <w:tabs>
                <w:tab w:val="left" w:pos="1080"/>
              </w:tabs>
              <w:ind w:firstLine="540"/>
              <w:rPr>
                <w:szCs w:val="24"/>
              </w:rPr>
            </w:pPr>
          </w:p>
        </w:tc>
        <w:tc>
          <w:tcPr>
            <w:tcW w:w="1002" w:type="dxa"/>
          </w:tcPr>
          <w:p w:rsidR="00102E99" w:rsidRDefault="00102E99">
            <w:pPr>
              <w:tabs>
                <w:tab w:val="left" w:pos="1080"/>
              </w:tabs>
              <w:ind w:firstLine="540"/>
              <w:rPr>
                <w:szCs w:val="24"/>
              </w:rPr>
            </w:pPr>
          </w:p>
        </w:tc>
        <w:tc>
          <w:tcPr>
            <w:tcW w:w="4677" w:type="dxa"/>
            <w:tcBorders>
              <w:bottom w:val="single" w:sz="4" w:space="0" w:color="auto"/>
            </w:tcBorders>
          </w:tcPr>
          <w:p w:rsidR="00102E99" w:rsidRDefault="00102E99">
            <w:pPr>
              <w:tabs>
                <w:tab w:val="left" w:pos="1080"/>
              </w:tabs>
              <w:ind w:firstLine="540"/>
              <w:rPr>
                <w:szCs w:val="24"/>
              </w:rPr>
            </w:pPr>
          </w:p>
        </w:tc>
      </w:tr>
      <w:tr w:rsidR="00102E99">
        <w:tc>
          <w:tcPr>
            <w:tcW w:w="3960" w:type="dxa"/>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1002" w:type="dxa"/>
          </w:tcPr>
          <w:p w:rsidR="00102E99" w:rsidRDefault="00102E99">
            <w:pPr>
              <w:tabs>
                <w:tab w:val="left" w:pos="1080"/>
              </w:tabs>
              <w:ind w:firstLine="540"/>
              <w:rPr>
                <w:szCs w:val="24"/>
              </w:rPr>
            </w:pPr>
          </w:p>
        </w:tc>
        <w:tc>
          <w:tcPr>
            <w:tcW w:w="4677" w:type="dxa"/>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b/>
          <w:szCs w:val="24"/>
        </w:rPr>
      </w:pPr>
    </w:p>
    <w:p w:rsidR="00102E99" w:rsidRDefault="00E55CF5">
      <w:pPr>
        <w:tabs>
          <w:tab w:val="left" w:pos="1080"/>
        </w:tabs>
        <w:ind w:firstLine="540"/>
        <w:rPr>
          <w:b/>
          <w:szCs w:val="24"/>
        </w:rPr>
      </w:pPr>
      <w:r>
        <w:rPr>
          <w:b/>
          <w:szCs w:val="24"/>
        </w:rPr>
        <w:t>М.П.</w:t>
      </w:r>
    </w:p>
    <w:p w:rsidR="00102E99" w:rsidRDefault="00102E99">
      <w:pPr>
        <w:ind w:firstLine="567"/>
        <w:rPr>
          <w:bCs/>
          <w:szCs w:val="24"/>
        </w:rPr>
      </w:pPr>
    </w:p>
    <w:p w:rsidR="00102E99" w:rsidRDefault="00E55CF5">
      <w:pPr>
        <w:rPr>
          <w:b/>
          <w:sz w:val="20"/>
        </w:rPr>
      </w:pPr>
      <w:r>
        <w:rPr>
          <w:b/>
          <w:sz w:val="20"/>
        </w:rPr>
        <w:lastRenderedPageBreak/>
        <w:t>Инструкции по заполнению</w:t>
      </w:r>
    </w:p>
    <w:p w:rsidR="00102E99" w:rsidRDefault="00E55CF5" w:rsidP="00C17059">
      <w:pPr>
        <w:numPr>
          <w:ilvl w:val="0"/>
          <w:numId w:val="41"/>
        </w:numPr>
        <w:spacing w:before="120"/>
        <w:ind w:left="709" w:firstLine="567"/>
        <w:rPr>
          <w:sz w:val="20"/>
        </w:rPr>
      </w:pPr>
      <w:r>
        <w:rPr>
          <w:sz w:val="20"/>
        </w:rPr>
        <w:t>Данные инструкции не следует воспроизводить в документах, подготовленных Участником конкурса.</w:t>
      </w:r>
    </w:p>
    <w:p w:rsidR="00102E99" w:rsidRDefault="00E55CF5" w:rsidP="00C17059">
      <w:pPr>
        <w:numPr>
          <w:ilvl w:val="0"/>
          <w:numId w:val="41"/>
        </w:numPr>
        <w:spacing w:before="120"/>
        <w:ind w:left="709" w:firstLine="567"/>
        <w:rPr>
          <w:sz w:val="20"/>
        </w:rPr>
      </w:pPr>
      <w:r>
        <w:rPr>
          <w:sz w:val="20"/>
        </w:rPr>
        <w:t>Участник конкурса приводит номер и дату письма о подаче оферты, приложением к которому является данная справка.</w:t>
      </w:r>
    </w:p>
    <w:p w:rsidR="00102E99" w:rsidRDefault="00E55CF5" w:rsidP="00C17059">
      <w:pPr>
        <w:numPr>
          <w:ilvl w:val="0"/>
          <w:numId w:val="41"/>
        </w:numPr>
        <w:spacing w:before="120"/>
        <w:ind w:left="709" w:firstLine="567"/>
        <w:rPr>
          <w:sz w:val="20"/>
        </w:rPr>
      </w:pPr>
      <w:r>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E55CF5" w:rsidP="00C17059">
      <w:pPr>
        <w:numPr>
          <w:ilvl w:val="0"/>
          <w:numId w:val="41"/>
        </w:numPr>
        <w:spacing w:before="120"/>
        <w:ind w:left="709" w:firstLine="567"/>
        <w:rPr>
          <w:sz w:val="20"/>
        </w:rPr>
      </w:pPr>
      <w:r>
        <w:rPr>
          <w:sz w:val="20"/>
        </w:rPr>
        <w:t>В этой форме Участник конкурса указывает перечень и годовые объемы выполнения договоров, сопоставимых с предметом конкурса.</w:t>
      </w:r>
    </w:p>
    <w:p w:rsidR="00102E99" w:rsidRDefault="00E55CF5" w:rsidP="00C17059">
      <w:pPr>
        <w:numPr>
          <w:ilvl w:val="0"/>
          <w:numId w:val="41"/>
        </w:numPr>
        <w:spacing w:before="120"/>
        <w:ind w:left="709" w:firstLine="567"/>
        <w:rPr>
          <w:sz w:val="20"/>
        </w:rPr>
      </w:pPr>
      <w:r>
        <w:rPr>
          <w:sz w:val="20"/>
        </w:rPr>
        <w:t xml:space="preserve">Следует указать аналогичные договоры не менее чем за три года. Участник конкурса может самостоятельно выбрать договоры, которые, по его мнению, наилучшим образом характеризует его опыт. </w:t>
      </w:r>
    </w:p>
    <w:p w:rsidR="00102E99" w:rsidRDefault="00E55CF5" w:rsidP="00C17059">
      <w:pPr>
        <w:numPr>
          <w:ilvl w:val="0"/>
          <w:numId w:val="41"/>
        </w:numPr>
        <w:spacing w:before="120"/>
        <w:ind w:left="709" w:firstLine="567"/>
        <w:rPr>
          <w:sz w:val="20"/>
        </w:rPr>
      </w:pPr>
      <w:r>
        <w:rPr>
          <w:sz w:val="20"/>
        </w:rPr>
        <w:t>Участник конкурса может включать и незавершенные договоры, обязательно отмечая данный факт и указав процент выполнения.</w:t>
      </w:r>
    </w:p>
    <w:p w:rsidR="009407AF" w:rsidRPr="00BA3A79" w:rsidRDefault="009407AF" w:rsidP="00C17059">
      <w:pPr>
        <w:numPr>
          <w:ilvl w:val="0"/>
          <w:numId w:val="41"/>
        </w:numPr>
        <w:spacing w:before="120"/>
        <w:ind w:left="709" w:firstLine="567"/>
        <w:rPr>
          <w:sz w:val="20"/>
        </w:rPr>
      </w:pPr>
      <w:r w:rsidRPr="00BA3A79">
        <w:rPr>
          <w:sz w:val="20"/>
        </w:rPr>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363E98" w:rsidRDefault="00363E98" w:rsidP="004F0FAA">
      <w:pPr>
        <w:spacing w:before="120"/>
        <w:ind w:left="1276" w:firstLine="0"/>
        <w:rPr>
          <w:sz w:val="20"/>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tabs>
          <w:tab w:val="left" w:pos="1080"/>
        </w:tabs>
        <w:ind w:firstLine="540"/>
        <w:jc w:val="right"/>
        <w:rPr>
          <w:b/>
          <w:szCs w:val="24"/>
        </w:rPr>
      </w:pPr>
    </w:p>
    <w:p w:rsidR="00C356EA" w:rsidRDefault="00C356EA">
      <w:pPr>
        <w:tabs>
          <w:tab w:val="left" w:pos="1080"/>
        </w:tabs>
        <w:ind w:firstLine="540"/>
        <w:jc w:val="right"/>
        <w:rPr>
          <w:b/>
          <w:szCs w:val="24"/>
        </w:rPr>
      </w:pPr>
    </w:p>
    <w:p w:rsidR="00C356EA" w:rsidRDefault="00C356EA">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61683A">
      <w:pPr>
        <w:tabs>
          <w:tab w:val="left" w:pos="1080"/>
        </w:tabs>
        <w:ind w:firstLine="540"/>
        <w:jc w:val="right"/>
        <w:rPr>
          <w:b/>
          <w:szCs w:val="24"/>
        </w:rPr>
      </w:pPr>
      <w:r>
        <w:rPr>
          <w:b/>
          <w:szCs w:val="24"/>
        </w:rPr>
        <w:lastRenderedPageBreak/>
        <w:t>Форма 5</w:t>
      </w:r>
    </w:p>
    <w:p w:rsidR="00102E99" w:rsidRDefault="00E55CF5">
      <w:pPr>
        <w:spacing w:before="120"/>
        <w:jc w:val="right"/>
        <w:rPr>
          <w:b/>
          <w:szCs w:val="24"/>
        </w:rPr>
      </w:pPr>
      <w:r>
        <w:rPr>
          <w:b/>
          <w:szCs w:val="24"/>
        </w:rPr>
        <w:t>Справка о кадровых ресурсах</w:t>
      </w:r>
    </w:p>
    <w:p w:rsidR="00102E99" w:rsidRDefault="00102E99">
      <w:pPr>
        <w:spacing w:before="120"/>
        <w:jc w:val="right"/>
        <w:rPr>
          <w:b/>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ind w:firstLine="0"/>
        <w:jc w:val="center"/>
        <w:rPr>
          <w:b/>
          <w:szCs w:val="24"/>
        </w:rPr>
      </w:pPr>
    </w:p>
    <w:p w:rsidR="00102E99" w:rsidRDefault="00E55CF5">
      <w:pPr>
        <w:ind w:firstLine="0"/>
        <w:jc w:val="center"/>
        <w:rPr>
          <w:b/>
          <w:szCs w:val="24"/>
        </w:rPr>
      </w:pPr>
      <w:r>
        <w:rPr>
          <w:b/>
          <w:szCs w:val="24"/>
        </w:rPr>
        <w:t>Справка о кадровых ресурсах</w:t>
      </w:r>
    </w:p>
    <w:p w:rsidR="00102E99" w:rsidRDefault="00102E99">
      <w:pPr>
        <w:ind w:firstLine="567"/>
        <w:rPr>
          <w:szCs w:val="24"/>
        </w:rPr>
      </w:pPr>
    </w:p>
    <w:p w:rsidR="00102E99" w:rsidRDefault="0061683A">
      <w:pPr>
        <w:ind w:firstLine="567"/>
        <w:jc w:val="left"/>
        <w:rPr>
          <w:szCs w:val="24"/>
        </w:rPr>
      </w:pPr>
      <w:r>
        <w:rPr>
          <w:szCs w:val="24"/>
        </w:rPr>
        <w:t>Приложение 4</w:t>
      </w:r>
      <w:r w:rsidR="00E55CF5">
        <w:rPr>
          <w:szCs w:val="24"/>
        </w:rPr>
        <w:t xml:space="preserve"> к письму о подаче оферты № ______ от ________</w:t>
      </w:r>
    </w:p>
    <w:p w:rsidR="00102E99" w:rsidRDefault="00102E99">
      <w:pPr>
        <w:ind w:firstLine="567"/>
        <w:rPr>
          <w:b/>
          <w:szCs w:val="24"/>
        </w:rPr>
      </w:pPr>
    </w:p>
    <w:p w:rsidR="00102E99" w:rsidRDefault="00E55CF5">
      <w:pPr>
        <w:ind w:firstLine="567"/>
        <w:rPr>
          <w:b/>
          <w:szCs w:val="24"/>
        </w:rPr>
      </w:pPr>
      <w:r>
        <w:rPr>
          <w:b/>
          <w:szCs w:val="24"/>
        </w:rPr>
        <w:t>Таблица-1. Основные кадровые ресурсы</w:t>
      </w:r>
    </w:p>
    <w:p w:rsidR="00102E99" w:rsidRDefault="00102E99">
      <w:pPr>
        <w:ind w:firstLine="567"/>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
        <w:gridCol w:w="666"/>
        <w:gridCol w:w="1500"/>
        <w:gridCol w:w="1722"/>
        <w:gridCol w:w="487"/>
        <w:gridCol w:w="486"/>
        <w:gridCol w:w="2402"/>
        <w:gridCol w:w="2552"/>
      </w:tblGrid>
      <w:tr w:rsidR="007B4ACA" w:rsidTr="007B4ACA">
        <w:trPr>
          <w:trHeight w:val="1560"/>
        </w:trPr>
        <w:tc>
          <w:tcPr>
            <w:tcW w:w="769" w:type="dxa"/>
            <w:gridSpan w:val="2"/>
            <w:vAlign w:val="center"/>
          </w:tcPr>
          <w:p w:rsidR="007B4ACA" w:rsidRDefault="007B4ACA">
            <w:pPr>
              <w:tabs>
                <w:tab w:val="num" w:pos="0"/>
              </w:tabs>
              <w:ind w:firstLine="0"/>
              <w:rPr>
                <w:szCs w:val="24"/>
              </w:rPr>
            </w:pPr>
            <w:r>
              <w:rPr>
                <w:szCs w:val="24"/>
              </w:rPr>
              <w:t>№п/п</w:t>
            </w:r>
          </w:p>
        </w:tc>
        <w:tc>
          <w:tcPr>
            <w:tcW w:w="1500" w:type="dxa"/>
            <w:vAlign w:val="center"/>
          </w:tcPr>
          <w:p w:rsidR="007B4ACA" w:rsidRDefault="007B4ACA">
            <w:pPr>
              <w:tabs>
                <w:tab w:val="num" w:pos="0"/>
              </w:tabs>
              <w:ind w:firstLine="567"/>
              <w:jc w:val="center"/>
              <w:rPr>
                <w:szCs w:val="24"/>
              </w:rPr>
            </w:pPr>
            <w:r>
              <w:rPr>
                <w:szCs w:val="24"/>
              </w:rPr>
              <w:t>Ф.И.О. специалиста</w:t>
            </w:r>
          </w:p>
        </w:tc>
        <w:tc>
          <w:tcPr>
            <w:tcW w:w="2209" w:type="dxa"/>
            <w:gridSpan w:val="2"/>
            <w:vAlign w:val="center"/>
          </w:tcPr>
          <w:p w:rsidR="007B4ACA" w:rsidRDefault="007B4ACA">
            <w:pPr>
              <w:tabs>
                <w:tab w:val="num" w:pos="0"/>
              </w:tabs>
              <w:ind w:firstLine="0"/>
              <w:jc w:val="center"/>
              <w:rPr>
                <w:szCs w:val="24"/>
              </w:rPr>
            </w:pPr>
            <w:r>
              <w:rPr>
                <w:szCs w:val="24"/>
              </w:rPr>
              <w:t>Аттестат, допуск, свидетельство, диплом</w:t>
            </w:r>
          </w:p>
          <w:p w:rsidR="007B4ACA" w:rsidRDefault="007B4ACA">
            <w:pPr>
              <w:tabs>
                <w:tab w:val="num" w:pos="0"/>
              </w:tabs>
              <w:ind w:firstLine="0"/>
              <w:jc w:val="center"/>
              <w:rPr>
                <w:szCs w:val="24"/>
              </w:rPr>
            </w:pPr>
            <w:r>
              <w:rPr>
                <w:szCs w:val="24"/>
              </w:rPr>
              <w:t>(необходимые для выполнения работ/услуг)</w:t>
            </w:r>
          </w:p>
        </w:tc>
        <w:tc>
          <w:tcPr>
            <w:tcW w:w="2888" w:type="dxa"/>
            <w:gridSpan w:val="2"/>
            <w:vAlign w:val="center"/>
          </w:tcPr>
          <w:p w:rsidR="007B4ACA" w:rsidRDefault="007B4ACA">
            <w:pPr>
              <w:tabs>
                <w:tab w:val="num" w:pos="0"/>
              </w:tabs>
              <w:ind w:firstLine="0"/>
              <w:jc w:val="center"/>
              <w:rPr>
                <w:szCs w:val="24"/>
              </w:rPr>
            </w:pPr>
            <w:r>
              <w:rPr>
                <w:szCs w:val="24"/>
              </w:rPr>
              <w:t>Должность</w:t>
            </w:r>
          </w:p>
        </w:tc>
        <w:tc>
          <w:tcPr>
            <w:tcW w:w="2552" w:type="dxa"/>
          </w:tcPr>
          <w:p w:rsidR="007B4ACA" w:rsidRDefault="007B4ACA">
            <w:pPr>
              <w:tabs>
                <w:tab w:val="num" w:pos="0"/>
              </w:tabs>
              <w:ind w:firstLine="0"/>
              <w:jc w:val="center"/>
              <w:rPr>
                <w:szCs w:val="24"/>
              </w:rPr>
            </w:pPr>
            <w:r w:rsidRPr="007B4ACA">
              <w:rPr>
                <w:szCs w:val="24"/>
              </w:rPr>
              <w:t>Стаж работы в данной или аналогичной должности, лет</w:t>
            </w:r>
          </w:p>
        </w:tc>
      </w:tr>
      <w:tr w:rsidR="007B4ACA" w:rsidTr="007B4ACA">
        <w:trPr>
          <w:trHeight w:val="90"/>
        </w:trPr>
        <w:tc>
          <w:tcPr>
            <w:tcW w:w="769" w:type="dxa"/>
            <w:gridSpan w:val="2"/>
            <w:vAlign w:val="center"/>
          </w:tcPr>
          <w:p w:rsidR="007B4ACA" w:rsidRPr="00B11109" w:rsidRDefault="007B4ACA" w:rsidP="00B11109">
            <w:pPr>
              <w:tabs>
                <w:tab w:val="num" w:pos="0"/>
              </w:tabs>
              <w:rPr>
                <w:sz w:val="20"/>
              </w:rPr>
            </w:pPr>
            <w:r w:rsidRPr="00B11109">
              <w:rPr>
                <w:sz w:val="20"/>
              </w:rPr>
              <w:t>1</w:t>
            </w:r>
          </w:p>
        </w:tc>
        <w:tc>
          <w:tcPr>
            <w:tcW w:w="1500" w:type="dxa"/>
            <w:vAlign w:val="center"/>
          </w:tcPr>
          <w:p w:rsidR="007B4ACA" w:rsidRPr="00B11109" w:rsidRDefault="007B4ACA" w:rsidP="00B11109">
            <w:pPr>
              <w:tabs>
                <w:tab w:val="num" w:pos="0"/>
              </w:tabs>
              <w:ind w:firstLine="567"/>
              <w:jc w:val="center"/>
              <w:rPr>
                <w:sz w:val="20"/>
              </w:rPr>
            </w:pPr>
            <w:r w:rsidRPr="00B11109">
              <w:rPr>
                <w:sz w:val="20"/>
              </w:rPr>
              <w:t>2</w:t>
            </w:r>
          </w:p>
        </w:tc>
        <w:tc>
          <w:tcPr>
            <w:tcW w:w="2209" w:type="dxa"/>
            <w:gridSpan w:val="2"/>
            <w:vAlign w:val="center"/>
          </w:tcPr>
          <w:p w:rsidR="007B4ACA" w:rsidRPr="00B11109" w:rsidRDefault="007B4ACA" w:rsidP="00B11109">
            <w:pPr>
              <w:tabs>
                <w:tab w:val="num" w:pos="0"/>
              </w:tabs>
              <w:jc w:val="center"/>
              <w:rPr>
                <w:sz w:val="20"/>
              </w:rPr>
            </w:pPr>
            <w:r w:rsidRPr="00B11109">
              <w:rPr>
                <w:sz w:val="20"/>
              </w:rPr>
              <w:t>3</w:t>
            </w:r>
          </w:p>
        </w:tc>
        <w:tc>
          <w:tcPr>
            <w:tcW w:w="2888" w:type="dxa"/>
            <w:gridSpan w:val="2"/>
            <w:vAlign w:val="center"/>
          </w:tcPr>
          <w:p w:rsidR="007B4ACA" w:rsidRPr="00B11109" w:rsidRDefault="007B4ACA" w:rsidP="00B11109">
            <w:pPr>
              <w:tabs>
                <w:tab w:val="num" w:pos="0"/>
              </w:tabs>
              <w:jc w:val="center"/>
              <w:rPr>
                <w:sz w:val="20"/>
              </w:rPr>
            </w:pPr>
            <w:r w:rsidRPr="00B11109">
              <w:rPr>
                <w:sz w:val="20"/>
              </w:rPr>
              <w:t>4</w:t>
            </w:r>
          </w:p>
        </w:tc>
        <w:tc>
          <w:tcPr>
            <w:tcW w:w="2552" w:type="dxa"/>
          </w:tcPr>
          <w:p w:rsidR="007B4ACA" w:rsidRPr="00B11109" w:rsidRDefault="007B4ACA" w:rsidP="00B11109">
            <w:pPr>
              <w:tabs>
                <w:tab w:val="num" w:pos="0"/>
              </w:tabs>
              <w:jc w:val="center"/>
              <w:rPr>
                <w:sz w:val="20"/>
              </w:rPr>
            </w:pPr>
            <w:r w:rsidRPr="00B11109">
              <w:rPr>
                <w:sz w:val="20"/>
              </w:rPr>
              <w:t>5</w:t>
            </w:r>
          </w:p>
        </w:tc>
      </w:tr>
      <w:tr w:rsidR="007B4ACA" w:rsidTr="007B4ACA">
        <w:tc>
          <w:tcPr>
            <w:tcW w:w="9918" w:type="dxa"/>
            <w:gridSpan w:val="8"/>
          </w:tcPr>
          <w:p w:rsidR="007B4ACA" w:rsidRDefault="007B4ACA" w:rsidP="00B11109">
            <w:pPr>
              <w:tabs>
                <w:tab w:val="num" w:pos="0"/>
              </w:tabs>
              <w:ind w:firstLine="567"/>
              <w:rPr>
                <w:szCs w:val="24"/>
              </w:rPr>
            </w:pPr>
            <w:r>
              <w:rPr>
                <w:szCs w:val="24"/>
              </w:rPr>
              <w:t>Руководящее звено (руководитель и его заместители)</w:t>
            </w:r>
          </w:p>
        </w:tc>
      </w:tr>
      <w:tr w:rsidR="007B4ACA" w:rsidTr="007B4ACA">
        <w:tc>
          <w:tcPr>
            <w:tcW w:w="769" w:type="dxa"/>
            <w:gridSpan w:val="2"/>
          </w:tcPr>
          <w:p w:rsidR="007B4ACA" w:rsidRDefault="007B4ACA">
            <w:pPr>
              <w:tabs>
                <w:tab w:val="num" w:pos="0"/>
              </w:tabs>
              <w:ind w:firstLine="0"/>
              <w:jc w:val="left"/>
              <w:rPr>
                <w:szCs w:val="24"/>
              </w:rPr>
            </w:pPr>
            <w:r>
              <w:rPr>
                <w:szCs w:val="24"/>
              </w:rPr>
              <w:t>1</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c>
          <w:tcPr>
            <w:tcW w:w="769" w:type="dxa"/>
            <w:gridSpan w:val="2"/>
          </w:tcPr>
          <w:p w:rsidR="007B4ACA" w:rsidRDefault="007B4ACA">
            <w:pPr>
              <w:tabs>
                <w:tab w:val="num" w:pos="0"/>
              </w:tabs>
              <w:ind w:firstLine="0"/>
              <w:jc w:val="left"/>
              <w:rPr>
                <w:szCs w:val="24"/>
              </w:rPr>
            </w:pPr>
            <w:r>
              <w:rPr>
                <w:szCs w:val="24"/>
              </w:rPr>
              <w:t>…</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c>
          <w:tcPr>
            <w:tcW w:w="9918" w:type="dxa"/>
            <w:gridSpan w:val="8"/>
          </w:tcPr>
          <w:p w:rsidR="007B4ACA" w:rsidRDefault="007B4ACA">
            <w:pPr>
              <w:tabs>
                <w:tab w:val="num" w:pos="0"/>
              </w:tabs>
              <w:ind w:firstLine="567"/>
              <w:jc w:val="left"/>
              <w:rPr>
                <w:szCs w:val="24"/>
              </w:rPr>
            </w:pPr>
            <w:r>
              <w:rPr>
                <w:szCs w:val="24"/>
              </w:rPr>
              <w:t>Специалисты (</w:t>
            </w:r>
            <w:r>
              <w:rPr>
                <w:i/>
                <w:szCs w:val="24"/>
              </w:rPr>
              <w:t>в зависимости от вида работ, услуг</w:t>
            </w:r>
            <w:r>
              <w:rPr>
                <w:szCs w:val="24"/>
              </w:rPr>
              <w:t>)</w:t>
            </w:r>
          </w:p>
        </w:tc>
      </w:tr>
      <w:tr w:rsidR="007B4ACA" w:rsidTr="007B4ACA">
        <w:tc>
          <w:tcPr>
            <w:tcW w:w="769" w:type="dxa"/>
            <w:gridSpan w:val="2"/>
          </w:tcPr>
          <w:p w:rsidR="007B4ACA" w:rsidRDefault="007B4ACA">
            <w:pPr>
              <w:tabs>
                <w:tab w:val="num" w:pos="0"/>
              </w:tabs>
              <w:ind w:firstLine="0"/>
              <w:jc w:val="left"/>
              <w:rPr>
                <w:szCs w:val="24"/>
              </w:rPr>
            </w:pPr>
            <w:r>
              <w:rPr>
                <w:szCs w:val="24"/>
              </w:rPr>
              <w:t>1</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c>
          <w:tcPr>
            <w:tcW w:w="769" w:type="dxa"/>
            <w:gridSpan w:val="2"/>
          </w:tcPr>
          <w:p w:rsidR="007B4ACA" w:rsidRDefault="007B4ACA">
            <w:pPr>
              <w:tabs>
                <w:tab w:val="num" w:pos="0"/>
              </w:tabs>
              <w:ind w:firstLine="0"/>
              <w:jc w:val="left"/>
              <w:rPr>
                <w:szCs w:val="24"/>
              </w:rPr>
            </w:pPr>
            <w:r>
              <w:rPr>
                <w:szCs w:val="24"/>
              </w:rPr>
              <w:t>…</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rPr>
          <w:trHeight w:val="287"/>
        </w:trPr>
        <w:tc>
          <w:tcPr>
            <w:tcW w:w="769" w:type="dxa"/>
            <w:gridSpan w:val="2"/>
          </w:tcPr>
          <w:p w:rsidR="007B4ACA" w:rsidRDefault="007B4ACA">
            <w:pPr>
              <w:tabs>
                <w:tab w:val="num" w:pos="0"/>
              </w:tabs>
              <w:ind w:firstLine="0"/>
              <w:jc w:val="left"/>
              <w:rPr>
                <w:szCs w:val="24"/>
              </w:rPr>
            </w:pPr>
            <w:r>
              <w:rPr>
                <w:szCs w:val="24"/>
              </w:rPr>
              <w:t>1</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rPr>
          <w:trHeight w:val="287"/>
        </w:trPr>
        <w:tc>
          <w:tcPr>
            <w:tcW w:w="769" w:type="dxa"/>
            <w:gridSpan w:val="2"/>
          </w:tcPr>
          <w:p w:rsidR="007B4ACA" w:rsidRDefault="007B4ACA">
            <w:pPr>
              <w:tabs>
                <w:tab w:val="num" w:pos="0"/>
              </w:tabs>
              <w:ind w:firstLine="0"/>
              <w:jc w:val="left"/>
              <w:rPr>
                <w:szCs w:val="24"/>
              </w:rPr>
            </w:pPr>
            <w:r>
              <w:rPr>
                <w:szCs w:val="24"/>
              </w:rPr>
              <w:t>…</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103" w:type="dxa"/>
          <w:wAfter w:w="4954" w:type="dxa"/>
        </w:trPr>
        <w:tc>
          <w:tcPr>
            <w:tcW w:w="3888" w:type="dxa"/>
            <w:gridSpan w:val="3"/>
            <w:tcBorders>
              <w:bottom w:val="single" w:sz="4" w:space="0" w:color="auto"/>
            </w:tcBorders>
          </w:tcPr>
          <w:p w:rsidR="007B4ACA" w:rsidRDefault="007B4ACA" w:rsidP="00B11109">
            <w:pPr>
              <w:widowControl/>
              <w:ind w:firstLine="0"/>
              <w:jc w:val="left"/>
              <w:rPr>
                <w:szCs w:val="24"/>
              </w:rPr>
            </w:pPr>
          </w:p>
          <w:p w:rsidR="007B4ACA" w:rsidRDefault="007B4ACA" w:rsidP="00B11109">
            <w:pPr>
              <w:widowControl/>
              <w:ind w:firstLine="0"/>
              <w:jc w:val="left"/>
              <w:rPr>
                <w:szCs w:val="24"/>
              </w:rPr>
            </w:pPr>
          </w:p>
          <w:p w:rsidR="007B4ACA" w:rsidRDefault="007B4ACA" w:rsidP="00B11109">
            <w:pPr>
              <w:widowControl/>
              <w:ind w:firstLine="0"/>
              <w:jc w:val="left"/>
              <w:rPr>
                <w:szCs w:val="24"/>
              </w:rPr>
            </w:pPr>
          </w:p>
        </w:tc>
        <w:tc>
          <w:tcPr>
            <w:tcW w:w="973" w:type="dxa"/>
            <w:gridSpan w:val="2"/>
          </w:tcPr>
          <w:p w:rsidR="007B4ACA" w:rsidRDefault="007B4ACA">
            <w:pPr>
              <w:tabs>
                <w:tab w:val="left" w:pos="1080"/>
              </w:tabs>
              <w:ind w:firstLine="540"/>
              <w:rPr>
                <w:szCs w:val="24"/>
              </w:rPr>
            </w:pPr>
          </w:p>
        </w:tc>
      </w:tr>
      <w:tr w:rsidR="007B4ACA" w:rsidTr="007B4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103" w:type="dxa"/>
          <w:wAfter w:w="4954" w:type="dxa"/>
        </w:trPr>
        <w:tc>
          <w:tcPr>
            <w:tcW w:w="3888" w:type="dxa"/>
            <w:gridSpan w:val="3"/>
            <w:tcBorders>
              <w:top w:val="single" w:sz="4" w:space="0" w:color="auto"/>
            </w:tcBorders>
          </w:tcPr>
          <w:p w:rsidR="007B4ACA" w:rsidRDefault="007B4ACA">
            <w:pPr>
              <w:tabs>
                <w:tab w:val="left" w:pos="1080"/>
              </w:tabs>
              <w:ind w:firstLine="0"/>
              <w:rPr>
                <w:szCs w:val="24"/>
              </w:rPr>
            </w:pPr>
            <w:r>
              <w:rPr>
                <w:szCs w:val="24"/>
              </w:rPr>
              <w:t>(подпись уполномоченного представителя)</w:t>
            </w:r>
          </w:p>
        </w:tc>
        <w:tc>
          <w:tcPr>
            <w:tcW w:w="973" w:type="dxa"/>
            <w:gridSpan w:val="2"/>
          </w:tcPr>
          <w:p w:rsidR="007B4ACA" w:rsidRDefault="007B4ACA">
            <w:pPr>
              <w:tabs>
                <w:tab w:val="left" w:pos="1080"/>
              </w:tabs>
              <w:ind w:firstLine="540"/>
              <w:rPr>
                <w:szCs w:val="24"/>
              </w:rPr>
            </w:pPr>
          </w:p>
        </w:tc>
      </w:tr>
    </w:tbl>
    <w:p w:rsidR="00102E99" w:rsidRDefault="00102E99">
      <w:pPr>
        <w:tabs>
          <w:tab w:val="left" w:pos="1080"/>
        </w:tabs>
        <w:ind w:firstLine="540"/>
        <w:rPr>
          <w:b/>
          <w:szCs w:val="24"/>
        </w:rPr>
      </w:pPr>
    </w:p>
    <w:p w:rsidR="00102E99" w:rsidRDefault="00E55CF5">
      <w:pPr>
        <w:tabs>
          <w:tab w:val="left" w:pos="1080"/>
        </w:tabs>
        <w:ind w:firstLine="540"/>
        <w:rPr>
          <w:b/>
          <w:szCs w:val="24"/>
        </w:rPr>
      </w:pPr>
      <w:r>
        <w:rPr>
          <w:b/>
          <w:szCs w:val="24"/>
        </w:rPr>
        <w:t>М.П.</w:t>
      </w:r>
    </w:p>
    <w:p w:rsidR="00102E99" w:rsidRDefault="00102E99">
      <w:pPr>
        <w:rPr>
          <w:b/>
          <w:szCs w:val="24"/>
        </w:rPr>
      </w:pPr>
    </w:p>
    <w:p w:rsidR="00102E99" w:rsidRDefault="00E55CF5">
      <w:pPr>
        <w:rPr>
          <w:b/>
          <w:sz w:val="20"/>
        </w:rPr>
      </w:pPr>
      <w:r>
        <w:rPr>
          <w:b/>
          <w:sz w:val="20"/>
        </w:rPr>
        <w:t>Инструкции по заполнению</w:t>
      </w:r>
    </w:p>
    <w:p w:rsidR="00102E99" w:rsidRDefault="00E55CF5" w:rsidP="00C17059">
      <w:pPr>
        <w:numPr>
          <w:ilvl w:val="0"/>
          <w:numId w:val="74"/>
        </w:numPr>
        <w:spacing w:before="120"/>
        <w:rPr>
          <w:sz w:val="20"/>
        </w:rPr>
      </w:pPr>
      <w:r>
        <w:rPr>
          <w:sz w:val="20"/>
        </w:rPr>
        <w:t>Данные инструкции не следует воспроизводить в документах, подготовленных Участником конкурса.</w:t>
      </w:r>
    </w:p>
    <w:p w:rsidR="00102E99" w:rsidRDefault="00E55CF5" w:rsidP="00C17059">
      <w:pPr>
        <w:numPr>
          <w:ilvl w:val="0"/>
          <w:numId w:val="74"/>
        </w:numPr>
        <w:spacing w:before="120"/>
        <w:ind w:left="709" w:firstLine="567"/>
        <w:rPr>
          <w:sz w:val="20"/>
        </w:rPr>
      </w:pPr>
      <w:r>
        <w:rPr>
          <w:sz w:val="20"/>
        </w:rPr>
        <w:t>Участник конкурса приводит номер и дату письма о подаче оферты, приложением к которому является данная справка.</w:t>
      </w:r>
    </w:p>
    <w:p w:rsidR="00102E99" w:rsidRDefault="00E55CF5" w:rsidP="00C17059">
      <w:pPr>
        <w:numPr>
          <w:ilvl w:val="0"/>
          <w:numId w:val="74"/>
        </w:numPr>
        <w:spacing w:before="120"/>
        <w:ind w:left="709" w:firstLine="567"/>
        <w:rPr>
          <w:sz w:val="20"/>
        </w:rPr>
      </w:pPr>
      <w:r>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102E99">
      <w:pPr>
        <w:spacing w:before="120"/>
        <w:rPr>
          <w:sz w:val="20"/>
        </w:rPr>
      </w:pPr>
    </w:p>
    <w:p w:rsidR="006201BD" w:rsidRDefault="006201BD">
      <w:pPr>
        <w:spacing w:before="120"/>
        <w:rPr>
          <w:sz w:val="20"/>
        </w:rPr>
      </w:pPr>
    </w:p>
    <w:p w:rsidR="006201BD" w:rsidRDefault="006201BD">
      <w:pPr>
        <w:spacing w:before="120"/>
        <w:rPr>
          <w:sz w:val="20"/>
        </w:rPr>
      </w:pPr>
    </w:p>
    <w:p w:rsidR="009407AF" w:rsidRDefault="009407AF">
      <w:pPr>
        <w:spacing w:before="120"/>
        <w:rPr>
          <w:sz w:val="20"/>
        </w:rPr>
      </w:pPr>
    </w:p>
    <w:p w:rsidR="00D464D6" w:rsidRPr="00645152" w:rsidRDefault="00D464D6" w:rsidP="00D464D6">
      <w:pPr>
        <w:keepNext/>
        <w:keepLines/>
        <w:tabs>
          <w:tab w:val="left" w:pos="1080"/>
        </w:tabs>
        <w:ind w:firstLine="0"/>
        <w:jc w:val="right"/>
        <w:rPr>
          <w:b/>
          <w:bCs/>
          <w:szCs w:val="24"/>
        </w:rPr>
      </w:pPr>
      <w:r w:rsidRPr="00B72758">
        <w:rPr>
          <w:b/>
          <w:bCs/>
          <w:szCs w:val="24"/>
        </w:rPr>
        <w:lastRenderedPageBreak/>
        <w:t xml:space="preserve">Форма </w:t>
      </w:r>
      <w:r w:rsidRPr="00645152">
        <w:rPr>
          <w:b/>
          <w:bCs/>
          <w:szCs w:val="24"/>
        </w:rPr>
        <w:t>6</w:t>
      </w:r>
    </w:p>
    <w:p w:rsidR="00D464D6" w:rsidRPr="00B72758" w:rsidRDefault="00D464D6" w:rsidP="00D464D6">
      <w:pPr>
        <w:keepNext/>
        <w:keepLines/>
        <w:tabs>
          <w:tab w:val="left" w:pos="1080"/>
        </w:tabs>
        <w:ind w:firstLine="0"/>
        <w:jc w:val="right"/>
        <w:rPr>
          <w:b/>
          <w:bCs/>
          <w:szCs w:val="24"/>
        </w:rPr>
      </w:pPr>
      <w:r w:rsidRPr="00B72758">
        <w:rPr>
          <w:b/>
          <w:bCs/>
        </w:rPr>
        <w:t>Справка о материально-технических ресурсах</w:t>
      </w:r>
    </w:p>
    <w:p w:rsidR="00D464D6" w:rsidRPr="00B72758" w:rsidRDefault="00D464D6" w:rsidP="00D464D6">
      <w:pPr>
        <w:keepNext/>
        <w:keepLines/>
        <w:ind w:firstLine="0"/>
        <w:jc w:val="center"/>
        <w:rPr>
          <w:b/>
          <w:bCs/>
          <w:szCs w:val="24"/>
        </w:rPr>
      </w:pPr>
    </w:p>
    <w:p w:rsidR="00D464D6" w:rsidRPr="00B72758" w:rsidRDefault="00D464D6" w:rsidP="00D464D6">
      <w:pPr>
        <w:keepNext/>
        <w:keepLines/>
        <w:ind w:firstLine="0"/>
        <w:jc w:val="center"/>
        <w:rPr>
          <w:b/>
          <w:bCs/>
          <w:szCs w:val="24"/>
        </w:rPr>
      </w:pPr>
      <w:r w:rsidRPr="00B72758">
        <w:rPr>
          <w:b/>
          <w:bCs/>
          <w:szCs w:val="24"/>
        </w:rPr>
        <w:t xml:space="preserve">Фирменный бланк Участника </w:t>
      </w:r>
      <w:r>
        <w:rPr>
          <w:b/>
          <w:bCs/>
          <w:szCs w:val="24"/>
        </w:rPr>
        <w:t>запроса предложений</w:t>
      </w:r>
    </w:p>
    <w:p w:rsidR="00D464D6" w:rsidRPr="00B72758" w:rsidRDefault="00D464D6" w:rsidP="00D464D6">
      <w:pPr>
        <w:keepNext/>
        <w:keepLines/>
        <w:ind w:firstLine="0"/>
        <w:jc w:val="center"/>
        <w:rPr>
          <w:b/>
          <w:bCs/>
          <w:szCs w:val="24"/>
        </w:rPr>
      </w:pPr>
    </w:p>
    <w:p w:rsidR="00D464D6" w:rsidRPr="00B72758" w:rsidRDefault="00D464D6" w:rsidP="00D464D6">
      <w:pPr>
        <w:keepNext/>
        <w:keepLines/>
        <w:ind w:firstLine="0"/>
        <w:jc w:val="center"/>
        <w:rPr>
          <w:b/>
          <w:bCs/>
          <w:szCs w:val="24"/>
        </w:rPr>
      </w:pPr>
      <w:r w:rsidRPr="00B72758">
        <w:rPr>
          <w:b/>
          <w:bCs/>
        </w:rPr>
        <w:t>Справка о материально-технических ресурсах</w:t>
      </w:r>
    </w:p>
    <w:p w:rsidR="00D464D6" w:rsidRPr="00B72758" w:rsidRDefault="00D464D6" w:rsidP="00D464D6">
      <w:pPr>
        <w:keepNext/>
        <w:keepLines/>
        <w:ind w:firstLine="0"/>
        <w:rPr>
          <w:bCs/>
          <w:szCs w:val="24"/>
        </w:rPr>
      </w:pPr>
    </w:p>
    <w:p w:rsidR="00D464D6" w:rsidRPr="00B72758" w:rsidRDefault="00D464D6" w:rsidP="00D464D6">
      <w:pPr>
        <w:keepNext/>
        <w:keepLines/>
        <w:ind w:firstLine="0"/>
        <w:jc w:val="left"/>
        <w:rPr>
          <w:bCs/>
          <w:szCs w:val="24"/>
        </w:rPr>
      </w:pPr>
      <w:r w:rsidRPr="00B72758">
        <w:rPr>
          <w:bCs/>
          <w:szCs w:val="24"/>
        </w:rPr>
        <w:t xml:space="preserve">Приложение </w:t>
      </w:r>
      <w:r w:rsidRPr="00D464D6">
        <w:rPr>
          <w:bCs/>
          <w:szCs w:val="24"/>
        </w:rPr>
        <w:t>5</w:t>
      </w:r>
      <w:r w:rsidRPr="00B72758">
        <w:rPr>
          <w:bCs/>
          <w:szCs w:val="24"/>
        </w:rPr>
        <w:t xml:space="preserve"> к письму о подаче оферты № ______ от ________</w:t>
      </w:r>
    </w:p>
    <w:p w:rsidR="00D464D6" w:rsidRPr="00B72758" w:rsidRDefault="00D464D6" w:rsidP="00D464D6">
      <w:pPr>
        <w:keepNext/>
        <w:keepLines/>
        <w:tabs>
          <w:tab w:val="left" w:pos="1080"/>
        </w:tabs>
        <w:ind w:firstLine="0"/>
        <w:rPr>
          <w:b/>
          <w:bCs/>
          <w:szCs w:val="24"/>
        </w:rPr>
      </w:pPr>
    </w:p>
    <w:p w:rsidR="00D464D6" w:rsidRPr="00B72758" w:rsidRDefault="00D464D6" w:rsidP="00D464D6">
      <w:pPr>
        <w:keepNext/>
        <w:keepLines/>
        <w:tabs>
          <w:tab w:val="left" w:pos="1080"/>
        </w:tabs>
        <w:ind w:firstLine="0"/>
        <w:rPr>
          <w:b/>
          <w:bCs/>
          <w:szCs w:val="24"/>
        </w:rPr>
      </w:pPr>
      <w:r w:rsidRPr="00B72758">
        <w:rPr>
          <w:b/>
          <w:bCs/>
          <w:szCs w:val="24"/>
        </w:rPr>
        <w:t>Сводная информация о планируемых к привлечению для выполнения договора МТР</w:t>
      </w:r>
    </w:p>
    <w:p w:rsidR="00D464D6" w:rsidRPr="00B72758" w:rsidRDefault="00D464D6" w:rsidP="00D464D6">
      <w:pPr>
        <w:keepNext/>
        <w:keepLines/>
        <w:ind w:firstLine="0"/>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464D6" w:rsidRPr="00B72758" w:rsidTr="00645152">
        <w:trPr>
          <w:cantSplit/>
          <w:trHeight w:val="530"/>
        </w:trPr>
        <w:tc>
          <w:tcPr>
            <w:tcW w:w="720" w:type="dxa"/>
          </w:tcPr>
          <w:p w:rsidR="00D464D6" w:rsidRPr="00B72758" w:rsidRDefault="00D464D6" w:rsidP="00645152">
            <w:pPr>
              <w:keepNext/>
              <w:keepLines/>
              <w:ind w:right="57" w:firstLine="0"/>
              <w:jc w:val="left"/>
              <w:rPr>
                <w:bCs/>
              </w:rPr>
            </w:pPr>
            <w:r w:rsidRPr="00B72758">
              <w:rPr>
                <w:bCs/>
              </w:rPr>
              <w:t>№</w:t>
            </w:r>
          </w:p>
          <w:p w:rsidR="00D464D6" w:rsidRPr="00B72758" w:rsidRDefault="00D464D6" w:rsidP="00645152">
            <w:pPr>
              <w:keepNext/>
              <w:keepLines/>
              <w:ind w:right="57" w:firstLine="0"/>
              <w:jc w:val="left"/>
              <w:rPr>
                <w:bCs/>
              </w:rPr>
            </w:pPr>
            <w:r w:rsidRPr="00B72758">
              <w:rPr>
                <w:bCs/>
              </w:rPr>
              <w:t>п/п</w:t>
            </w:r>
          </w:p>
        </w:tc>
        <w:tc>
          <w:tcPr>
            <w:tcW w:w="1590" w:type="dxa"/>
          </w:tcPr>
          <w:p w:rsidR="00D464D6" w:rsidRPr="00B72758" w:rsidRDefault="00D464D6" w:rsidP="00645152">
            <w:pPr>
              <w:keepNext/>
              <w:keepLines/>
              <w:ind w:right="57" w:firstLine="0"/>
              <w:jc w:val="center"/>
              <w:rPr>
                <w:bCs/>
                <w:sz w:val="20"/>
              </w:rPr>
            </w:pPr>
            <w:r w:rsidRPr="00B72758">
              <w:rPr>
                <w:bCs/>
                <w:sz w:val="20"/>
              </w:rPr>
              <w:t>Наименование и основные технические характеристики</w:t>
            </w:r>
          </w:p>
        </w:tc>
        <w:tc>
          <w:tcPr>
            <w:tcW w:w="1590" w:type="dxa"/>
          </w:tcPr>
          <w:p w:rsidR="00D464D6" w:rsidRPr="00B72758" w:rsidRDefault="00D464D6" w:rsidP="00645152">
            <w:pPr>
              <w:keepNext/>
              <w:keepLines/>
              <w:ind w:right="57" w:firstLine="0"/>
              <w:jc w:val="center"/>
              <w:rPr>
                <w:bCs/>
                <w:sz w:val="20"/>
              </w:rPr>
            </w:pPr>
            <w:r w:rsidRPr="00B72758">
              <w:rPr>
                <w:bCs/>
                <w:sz w:val="20"/>
              </w:rPr>
              <w:t>Местонахождение</w:t>
            </w:r>
          </w:p>
        </w:tc>
        <w:tc>
          <w:tcPr>
            <w:tcW w:w="1590" w:type="dxa"/>
          </w:tcPr>
          <w:p w:rsidR="00D464D6" w:rsidRPr="00B72758" w:rsidRDefault="00D464D6" w:rsidP="00645152">
            <w:pPr>
              <w:keepNext/>
              <w:keepLines/>
              <w:ind w:right="57" w:firstLine="0"/>
              <w:jc w:val="center"/>
              <w:rPr>
                <w:bCs/>
                <w:sz w:val="20"/>
              </w:rPr>
            </w:pPr>
            <w:r w:rsidRPr="00B72758">
              <w:rPr>
                <w:bCs/>
                <w:sz w:val="20"/>
              </w:rPr>
              <w:t>Право собственности или иное право (хозяйственного ведения, оперативного управления)</w:t>
            </w:r>
          </w:p>
        </w:tc>
        <w:tc>
          <w:tcPr>
            <w:tcW w:w="1590" w:type="dxa"/>
          </w:tcPr>
          <w:p w:rsidR="00D464D6" w:rsidRPr="00B72758" w:rsidRDefault="00D464D6" w:rsidP="00645152">
            <w:pPr>
              <w:keepNext/>
              <w:keepLines/>
              <w:ind w:right="57" w:firstLine="0"/>
              <w:jc w:val="center"/>
              <w:rPr>
                <w:bCs/>
                <w:sz w:val="20"/>
              </w:rPr>
            </w:pPr>
            <w:r w:rsidRPr="00B72758">
              <w:rPr>
                <w:bCs/>
                <w:sz w:val="20"/>
              </w:rPr>
              <w:t>Предназначение (с точки зрения выполнения Договора)</w:t>
            </w:r>
          </w:p>
        </w:tc>
        <w:tc>
          <w:tcPr>
            <w:tcW w:w="1567" w:type="dxa"/>
          </w:tcPr>
          <w:p w:rsidR="00D464D6" w:rsidRPr="00B72758" w:rsidRDefault="00D464D6" w:rsidP="00645152">
            <w:pPr>
              <w:keepNext/>
              <w:keepLines/>
              <w:ind w:right="57" w:firstLine="0"/>
              <w:jc w:val="center"/>
              <w:rPr>
                <w:bCs/>
                <w:sz w:val="20"/>
              </w:rPr>
            </w:pPr>
            <w:r w:rsidRPr="00B72758">
              <w:rPr>
                <w:bCs/>
                <w:sz w:val="20"/>
              </w:rPr>
              <w:t>Состояние</w:t>
            </w:r>
          </w:p>
        </w:tc>
        <w:tc>
          <w:tcPr>
            <w:tcW w:w="1613" w:type="dxa"/>
          </w:tcPr>
          <w:p w:rsidR="00D464D6" w:rsidRPr="00B72758" w:rsidRDefault="00D464D6" w:rsidP="00645152">
            <w:pPr>
              <w:keepNext/>
              <w:keepLines/>
              <w:ind w:right="57" w:firstLine="0"/>
              <w:jc w:val="center"/>
              <w:rPr>
                <w:bCs/>
                <w:sz w:val="20"/>
              </w:rPr>
            </w:pPr>
            <w:r w:rsidRPr="00B72758">
              <w:rPr>
                <w:bCs/>
                <w:sz w:val="20"/>
              </w:rPr>
              <w:t>Примечания</w:t>
            </w:r>
          </w:p>
        </w:tc>
      </w:tr>
      <w:tr w:rsidR="00D464D6" w:rsidRPr="00B72758" w:rsidTr="00645152">
        <w:trPr>
          <w:cantSplit/>
        </w:trPr>
        <w:tc>
          <w:tcPr>
            <w:tcW w:w="720" w:type="dxa"/>
          </w:tcPr>
          <w:p w:rsidR="00D464D6" w:rsidRPr="00B72758" w:rsidRDefault="00D464D6" w:rsidP="00C17059">
            <w:pPr>
              <w:keepNext/>
              <w:keepLines/>
              <w:widowControl/>
              <w:numPr>
                <w:ilvl w:val="0"/>
                <w:numId w:val="42"/>
              </w:numPr>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r w:rsidR="00D464D6" w:rsidRPr="00B72758" w:rsidTr="00645152">
        <w:trPr>
          <w:cantSplit/>
        </w:trPr>
        <w:tc>
          <w:tcPr>
            <w:tcW w:w="720" w:type="dxa"/>
          </w:tcPr>
          <w:p w:rsidR="00D464D6" w:rsidRPr="00B72758" w:rsidRDefault="00D464D6" w:rsidP="00C17059">
            <w:pPr>
              <w:keepNext/>
              <w:keepLines/>
              <w:widowControl/>
              <w:numPr>
                <w:ilvl w:val="0"/>
                <w:numId w:val="42"/>
              </w:numPr>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r w:rsidR="00D464D6" w:rsidRPr="00B72758" w:rsidTr="00645152">
        <w:trPr>
          <w:cantSplit/>
        </w:trPr>
        <w:tc>
          <w:tcPr>
            <w:tcW w:w="720" w:type="dxa"/>
          </w:tcPr>
          <w:p w:rsidR="00D464D6" w:rsidRPr="00B72758" w:rsidRDefault="00D464D6" w:rsidP="00C17059">
            <w:pPr>
              <w:keepNext/>
              <w:keepLines/>
              <w:widowControl/>
              <w:numPr>
                <w:ilvl w:val="0"/>
                <w:numId w:val="42"/>
              </w:numPr>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r w:rsidR="00D464D6" w:rsidRPr="00B72758" w:rsidTr="00645152">
        <w:trPr>
          <w:cantSplit/>
        </w:trPr>
        <w:tc>
          <w:tcPr>
            <w:tcW w:w="720" w:type="dxa"/>
          </w:tcPr>
          <w:p w:rsidR="00D464D6" w:rsidRPr="00B72758" w:rsidRDefault="00D464D6" w:rsidP="00645152">
            <w:pPr>
              <w:keepNext/>
              <w:keepLines/>
              <w:ind w:right="57" w:firstLine="0"/>
              <w:jc w:val="left"/>
              <w:rPr>
                <w:bCs/>
              </w:rPr>
            </w:pPr>
            <w:r w:rsidRPr="00B72758">
              <w:rPr>
                <w:bCs/>
              </w:rPr>
              <w:t>…</w:t>
            </w: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bl>
    <w:p w:rsidR="00D464D6" w:rsidRPr="00B72758" w:rsidRDefault="00D464D6" w:rsidP="00D464D6">
      <w:pPr>
        <w:keepNext/>
        <w:keepLines/>
        <w:ind w:firstLine="0"/>
        <w:rPr>
          <w:bCs/>
        </w:rPr>
      </w:pPr>
    </w:p>
    <w:p w:rsidR="00D464D6" w:rsidRPr="00B72758" w:rsidRDefault="00D464D6" w:rsidP="00D464D6">
      <w:pPr>
        <w:keepNext/>
        <w:keepLines/>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D464D6" w:rsidRPr="00B72758" w:rsidTr="00645152">
        <w:tc>
          <w:tcPr>
            <w:tcW w:w="3960" w:type="dxa"/>
            <w:tcBorders>
              <w:bottom w:val="single" w:sz="4" w:space="0" w:color="auto"/>
            </w:tcBorders>
          </w:tcPr>
          <w:p w:rsidR="00D464D6" w:rsidRPr="00B72758" w:rsidRDefault="00D464D6" w:rsidP="00645152">
            <w:pPr>
              <w:keepNext/>
              <w:keepLines/>
              <w:tabs>
                <w:tab w:val="left" w:pos="1080"/>
              </w:tabs>
              <w:ind w:firstLine="0"/>
              <w:rPr>
                <w:bCs/>
                <w:sz w:val="20"/>
              </w:rPr>
            </w:pPr>
          </w:p>
        </w:tc>
        <w:tc>
          <w:tcPr>
            <w:tcW w:w="1002" w:type="dxa"/>
          </w:tcPr>
          <w:p w:rsidR="00D464D6" w:rsidRPr="00B72758" w:rsidRDefault="00D464D6" w:rsidP="00645152">
            <w:pPr>
              <w:keepNext/>
              <w:keepLines/>
              <w:tabs>
                <w:tab w:val="left" w:pos="1080"/>
              </w:tabs>
              <w:ind w:firstLine="0"/>
              <w:rPr>
                <w:bCs/>
                <w:sz w:val="20"/>
              </w:rPr>
            </w:pPr>
          </w:p>
        </w:tc>
        <w:tc>
          <w:tcPr>
            <w:tcW w:w="4677" w:type="dxa"/>
            <w:tcBorders>
              <w:bottom w:val="single" w:sz="4" w:space="0" w:color="auto"/>
            </w:tcBorders>
          </w:tcPr>
          <w:p w:rsidR="00D464D6" w:rsidRPr="00B72758" w:rsidRDefault="00D464D6" w:rsidP="00645152">
            <w:pPr>
              <w:keepNext/>
              <w:keepLines/>
              <w:tabs>
                <w:tab w:val="left" w:pos="1080"/>
              </w:tabs>
              <w:ind w:firstLine="0"/>
              <w:rPr>
                <w:bCs/>
                <w:sz w:val="20"/>
              </w:rPr>
            </w:pPr>
          </w:p>
        </w:tc>
      </w:tr>
      <w:tr w:rsidR="00D464D6" w:rsidRPr="00B72758" w:rsidTr="00645152">
        <w:tc>
          <w:tcPr>
            <w:tcW w:w="3960" w:type="dxa"/>
            <w:tcBorders>
              <w:top w:val="single" w:sz="4" w:space="0" w:color="auto"/>
            </w:tcBorders>
          </w:tcPr>
          <w:p w:rsidR="00D464D6" w:rsidRPr="00B72758" w:rsidRDefault="00D464D6" w:rsidP="00645152">
            <w:pPr>
              <w:keepNext/>
              <w:keepLines/>
              <w:tabs>
                <w:tab w:val="left" w:pos="1080"/>
              </w:tabs>
              <w:ind w:firstLine="0"/>
              <w:rPr>
                <w:bCs/>
                <w:sz w:val="20"/>
              </w:rPr>
            </w:pPr>
            <w:r w:rsidRPr="00B72758">
              <w:rPr>
                <w:bCs/>
                <w:sz w:val="20"/>
              </w:rPr>
              <w:t>(подпись уполномоченного представителя)</w:t>
            </w:r>
          </w:p>
        </w:tc>
        <w:tc>
          <w:tcPr>
            <w:tcW w:w="1002" w:type="dxa"/>
          </w:tcPr>
          <w:p w:rsidR="00D464D6" w:rsidRPr="00B72758" w:rsidRDefault="00D464D6" w:rsidP="00645152">
            <w:pPr>
              <w:keepNext/>
              <w:keepLines/>
              <w:tabs>
                <w:tab w:val="left" w:pos="1080"/>
              </w:tabs>
              <w:ind w:firstLine="0"/>
              <w:rPr>
                <w:bCs/>
                <w:sz w:val="20"/>
              </w:rPr>
            </w:pPr>
          </w:p>
        </w:tc>
        <w:tc>
          <w:tcPr>
            <w:tcW w:w="4677" w:type="dxa"/>
            <w:tcBorders>
              <w:top w:val="single" w:sz="4" w:space="0" w:color="auto"/>
            </w:tcBorders>
          </w:tcPr>
          <w:p w:rsidR="00D464D6" w:rsidRPr="00B72758" w:rsidRDefault="00D464D6" w:rsidP="00645152">
            <w:pPr>
              <w:keepNext/>
              <w:keepLines/>
              <w:tabs>
                <w:tab w:val="left" w:pos="1080"/>
              </w:tabs>
              <w:ind w:firstLine="0"/>
              <w:rPr>
                <w:bCs/>
                <w:sz w:val="20"/>
              </w:rPr>
            </w:pPr>
            <w:r w:rsidRPr="00B72758">
              <w:rPr>
                <w:bCs/>
                <w:sz w:val="20"/>
              </w:rPr>
              <w:t>(фамилия, имя, отчество подписавшего, должность)</w:t>
            </w:r>
          </w:p>
        </w:tc>
      </w:tr>
    </w:tbl>
    <w:p w:rsidR="00D464D6" w:rsidRPr="00B72758" w:rsidRDefault="00D464D6" w:rsidP="00D464D6">
      <w:pPr>
        <w:keepNext/>
        <w:keepLines/>
        <w:tabs>
          <w:tab w:val="left" w:pos="1080"/>
        </w:tabs>
        <w:ind w:firstLine="0"/>
        <w:rPr>
          <w:b/>
          <w:bCs/>
          <w:szCs w:val="24"/>
        </w:rPr>
      </w:pPr>
    </w:p>
    <w:p w:rsidR="00D464D6" w:rsidRPr="00B72758" w:rsidRDefault="00D464D6" w:rsidP="00D464D6">
      <w:pPr>
        <w:keepNext/>
        <w:keepLines/>
        <w:tabs>
          <w:tab w:val="left" w:pos="1080"/>
        </w:tabs>
        <w:ind w:firstLine="0"/>
        <w:rPr>
          <w:b/>
          <w:bCs/>
          <w:szCs w:val="24"/>
        </w:rPr>
      </w:pPr>
      <w:r w:rsidRPr="00B72758">
        <w:rPr>
          <w:b/>
          <w:bCs/>
          <w:szCs w:val="24"/>
        </w:rPr>
        <w:t>М.П.</w:t>
      </w:r>
    </w:p>
    <w:p w:rsidR="00D464D6" w:rsidRPr="00B72758" w:rsidRDefault="00D464D6" w:rsidP="00D464D6">
      <w:pPr>
        <w:keepNext/>
        <w:keepLines/>
        <w:ind w:firstLine="0"/>
        <w:rPr>
          <w:szCs w:val="24"/>
        </w:rPr>
      </w:pPr>
    </w:p>
    <w:p w:rsidR="00D464D6" w:rsidRPr="00B72758" w:rsidRDefault="00D464D6" w:rsidP="00D464D6">
      <w:pPr>
        <w:keepNext/>
        <w:keepLines/>
        <w:ind w:firstLine="0"/>
        <w:rPr>
          <w:b/>
          <w:bCs/>
          <w:sz w:val="20"/>
        </w:rPr>
      </w:pPr>
    </w:p>
    <w:p w:rsidR="00D464D6" w:rsidRPr="00B72758" w:rsidRDefault="00D464D6" w:rsidP="00D464D6">
      <w:pPr>
        <w:keepNext/>
        <w:keepLines/>
        <w:ind w:firstLine="0"/>
        <w:rPr>
          <w:b/>
          <w:bCs/>
          <w:sz w:val="20"/>
        </w:rPr>
      </w:pPr>
      <w:r w:rsidRPr="00B72758">
        <w:rPr>
          <w:b/>
          <w:bCs/>
          <w:sz w:val="20"/>
        </w:rPr>
        <w:t>Инструкции по заполнению</w:t>
      </w:r>
    </w:p>
    <w:p w:rsidR="00D464D6" w:rsidRPr="00B72758" w:rsidRDefault="00D464D6" w:rsidP="00C17059">
      <w:pPr>
        <w:keepNext/>
        <w:keepLines/>
        <w:widowControl/>
        <w:numPr>
          <w:ilvl w:val="0"/>
          <w:numId w:val="43"/>
        </w:numPr>
        <w:ind w:left="709" w:firstLine="567"/>
        <w:rPr>
          <w:bCs/>
          <w:sz w:val="20"/>
        </w:rPr>
      </w:pPr>
      <w:r w:rsidRPr="00B72758">
        <w:rPr>
          <w:bCs/>
          <w:sz w:val="20"/>
        </w:rPr>
        <w:t>Данные инструкции не следует воспроизводить в докуме</w:t>
      </w:r>
      <w:r>
        <w:rPr>
          <w:bCs/>
          <w:sz w:val="20"/>
        </w:rPr>
        <w:t>нтах, подготовленных Участником</w:t>
      </w:r>
      <w:r w:rsidRPr="00B72758">
        <w:rPr>
          <w:bCs/>
          <w:sz w:val="20"/>
        </w:rPr>
        <w:t>.</w:t>
      </w:r>
    </w:p>
    <w:p w:rsidR="00D464D6" w:rsidRPr="00B72758" w:rsidRDefault="00D464D6" w:rsidP="00C17059">
      <w:pPr>
        <w:keepNext/>
        <w:keepLines/>
        <w:widowControl/>
        <w:numPr>
          <w:ilvl w:val="0"/>
          <w:numId w:val="43"/>
        </w:numPr>
        <w:ind w:left="709" w:firstLine="567"/>
        <w:rPr>
          <w:bCs/>
          <w:sz w:val="20"/>
        </w:rPr>
      </w:pPr>
      <w:r w:rsidRPr="00B72758">
        <w:rPr>
          <w:bCs/>
          <w:sz w:val="20"/>
        </w:rPr>
        <w:t>Участник приводит номер и дату письма о подаче оферты, приложением к которому является данная справка.</w:t>
      </w:r>
    </w:p>
    <w:p w:rsidR="00D464D6" w:rsidRPr="00B72758" w:rsidRDefault="00D464D6" w:rsidP="00C17059">
      <w:pPr>
        <w:keepNext/>
        <w:keepLines/>
        <w:widowControl/>
        <w:numPr>
          <w:ilvl w:val="0"/>
          <w:numId w:val="43"/>
        </w:numPr>
        <w:ind w:left="709" w:firstLine="567"/>
        <w:rPr>
          <w:bCs/>
          <w:sz w:val="20"/>
        </w:rPr>
      </w:pPr>
      <w:r w:rsidRPr="00B72758">
        <w:rPr>
          <w:bCs/>
          <w:sz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464D6" w:rsidRPr="00B72758" w:rsidRDefault="00D464D6" w:rsidP="00C17059">
      <w:pPr>
        <w:keepNext/>
        <w:keepLines/>
        <w:widowControl/>
        <w:numPr>
          <w:ilvl w:val="0"/>
          <w:numId w:val="43"/>
        </w:numPr>
        <w:ind w:left="709" w:firstLine="567"/>
        <w:rPr>
          <w:bCs/>
          <w:sz w:val="20"/>
        </w:rPr>
      </w:pPr>
      <w:r w:rsidRPr="00B72758">
        <w:rPr>
          <w:bCs/>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102E99" w:rsidRPr="00645152" w:rsidRDefault="0061683A">
      <w:pPr>
        <w:tabs>
          <w:tab w:val="left" w:pos="1080"/>
        </w:tabs>
        <w:ind w:firstLine="540"/>
        <w:jc w:val="right"/>
        <w:rPr>
          <w:b/>
          <w:szCs w:val="24"/>
        </w:rPr>
      </w:pPr>
      <w:r>
        <w:rPr>
          <w:b/>
          <w:szCs w:val="24"/>
        </w:rPr>
        <w:lastRenderedPageBreak/>
        <w:t xml:space="preserve">Форма </w:t>
      </w:r>
      <w:r w:rsidR="00D464D6" w:rsidRPr="00645152">
        <w:rPr>
          <w:b/>
          <w:szCs w:val="24"/>
        </w:rPr>
        <w:t>7</w:t>
      </w:r>
    </w:p>
    <w:p w:rsidR="00102E99" w:rsidRDefault="00E55CF5">
      <w:pPr>
        <w:spacing w:before="120"/>
        <w:jc w:val="right"/>
        <w:rPr>
          <w:b/>
          <w:szCs w:val="24"/>
        </w:rPr>
      </w:pPr>
      <w:r>
        <w:rPr>
          <w:b/>
          <w:szCs w:val="24"/>
        </w:rPr>
        <w:t>План распределения объёмов выполняемых работ (услуг)</w:t>
      </w:r>
    </w:p>
    <w:p w:rsidR="00102E99" w:rsidRDefault="00102E99">
      <w:pPr>
        <w:spacing w:before="120"/>
        <w:jc w:val="right"/>
        <w:rPr>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ind w:firstLine="0"/>
        <w:jc w:val="center"/>
        <w:rPr>
          <w:b/>
          <w:szCs w:val="24"/>
        </w:rPr>
      </w:pPr>
    </w:p>
    <w:p w:rsidR="00102E99" w:rsidRDefault="00E55CF5">
      <w:pPr>
        <w:ind w:firstLine="567"/>
        <w:jc w:val="center"/>
        <w:rPr>
          <w:b/>
          <w:szCs w:val="24"/>
        </w:rPr>
      </w:pPr>
      <w:r>
        <w:rPr>
          <w:b/>
          <w:szCs w:val="24"/>
        </w:rPr>
        <w:t>План распределения объёмов выполняемых работ</w:t>
      </w:r>
      <w:r w:rsidR="00B4793C">
        <w:rPr>
          <w:b/>
          <w:szCs w:val="24"/>
        </w:rPr>
        <w:t>/услуг</w:t>
      </w:r>
      <w:r>
        <w:rPr>
          <w:b/>
          <w:szCs w:val="24"/>
        </w:rPr>
        <w:t xml:space="preserve"> между генеральным исполнителем и соисполнителями</w:t>
      </w:r>
    </w:p>
    <w:p w:rsidR="00102E99" w:rsidRDefault="00102E99">
      <w:pPr>
        <w:ind w:firstLine="567"/>
        <w:rPr>
          <w:szCs w:val="24"/>
        </w:rPr>
      </w:pPr>
    </w:p>
    <w:p w:rsidR="00102E99" w:rsidRDefault="0061683A">
      <w:pPr>
        <w:ind w:firstLine="567"/>
        <w:jc w:val="left"/>
        <w:rPr>
          <w:szCs w:val="24"/>
        </w:rPr>
      </w:pPr>
      <w:r>
        <w:rPr>
          <w:szCs w:val="24"/>
        </w:rPr>
        <w:t xml:space="preserve">Приложение </w:t>
      </w:r>
      <w:r w:rsidR="00D464D6" w:rsidRPr="00D464D6">
        <w:rPr>
          <w:szCs w:val="24"/>
        </w:rPr>
        <w:t>6</w:t>
      </w:r>
      <w:r w:rsidR="00E55CF5">
        <w:rPr>
          <w:szCs w:val="24"/>
        </w:rPr>
        <w:t xml:space="preserve"> к письму о подаче оферты № ______ от ________</w:t>
      </w:r>
    </w:p>
    <w:p w:rsidR="00102E99" w:rsidRDefault="00102E99">
      <w:pPr>
        <w:spacing w:line="360" w:lineRule="auto"/>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535"/>
        <w:gridCol w:w="1919"/>
        <w:gridCol w:w="1654"/>
        <w:gridCol w:w="1465"/>
        <w:gridCol w:w="1578"/>
      </w:tblGrid>
      <w:tr w:rsidR="00102E99">
        <w:trPr>
          <w:cantSplit/>
        </w:trPr>
        <w:tc>
          <w:tcPr>
            <w:tcW w:w="654" w:type="dxa"/>
            <w:vMerge w:val="restart"/>
          </w:tcPr>
          <w:p w:rsidR="00102E99" w:rsidRDefault="00E55CF5">
            <w:pPr>
              <w:spacing w:before="40" w:after="40"/>
              <w:ind w:left="57" w:right="57" w:firstLine="0"/>
              <w:jc w:val="left"/>
              <w:rPr>
                <w:szCs w:val="24"/>
              </w:rPr>
            </w:pPr>
            <w:r>
              <w:rPr>
                <w:szCs w:val="24"/>
              </w:rPr>
              <w:t>№ п/п</w:t>
            </w:r>
          </w:p>
        </w:tc>
        <w:tc>
          <w:tcPr>
            <w:tcW w:w="2657" w:type="dxa"/>
            <w:vMerge w:val="restart"/>
          </w:tcPr>
          <w:p w:rsidR="00102E99" w:rsidRDefault="00E55CF5">
            <w:pPr>
              <w:spacing w:before="40" w:after="40"/>
              <w:ind w:left="57" w:right="57" w:firstLine="0"/>
              <w:jc w:val="left"/>
              <w:rPr>
                <w:szCs w:val="24"/>
              </w:rPr>
            </w:pPr>
            <w:r>
              <w:rPr>
                <w:szCs w:val="24"/>
              </w:rPr>
              <w:t>Наименование работ</w:t>
            </w:r>
            <w:r w:rsidR="00B4793C">
              <w:rPr>
                <w:szCs w:val="24"/>
              </w:rPr>
              <w:t>/услуг</w:t>
            </w:r>
          </w:p>
        </w:tc>
        <w:tc>
          <w:tcPr>
            <w:tcW w:w="1935" w:type="dxa"/>
            <w:vMerge w:val="restart"/>
          </w:tcPr>
          <w:p w:rsidR="00102E99" w:rsidRDefault="00E55CF5">
            <w:pPr>
              <w:spacing w:before="40" w:after="40"/>
              <w:ind w:left="57" w:right="57" w:firstLine="0"/>
              <w:jc w:val="left"/>
              <w:rPr>
                <w:szCs w:val="24"/>
              </w:rPr>
            </w:pPr>
            <w:r>
              <w:rPr>
                <w:szCs w:val="24"/>
              </w:rPr>
              <w:t>Наименование организации, выполняющей данный объём работ</w:t>
            </w:r>
            <w:r w:rsidR="00B4793C">
              <w:rPr>
                <w:szCs w:val="24"/>
              </w:rPr>
              <w:t>/услуг</w:t>
            </w:r>
          </w:p>
        </w:tc>
        <w:tc>
          <w:tcPr>
            <w:tcW w:w="3207" w:type="dxa"/>
            <w:gridSpan w:val="2"/>
          </w:tcPr>
          <w:p w:rsidR="00102E99" w:rsidRDefault="00E55CF5">
            <w:pPr>
              <w:spacing w:before="40" w:after="40"/>
              <w:ind w:left="57" w:right="57" w:firstLine="0"/>
              <w:jc w:val="center"/>
              <w:rPr>
                <w:szCs w:val="24"/>
              </w:rPr>
            </w:pPr>
            <w:r>
              <w:rPr>
                <w:szCs w:val="24"/>
              </w:rPr>
              <w:t>Стоимость работ, услуг</w:t>
            </w:r>
          </w:p>
        </w:tc>
        <w:tc>
          <w:tcPr>
            <w:tcW w:w="1578" w:type="dxa"/>
            <w:vMerge w:val="restart"/>
          </w:tcPr>
          <w:p w:rsidR="00102E99" w:rsidRDefault="00E55CF5">
            <w:pPr>
              <w:spacing w:before="40" w:after="40"/>
              <w:ind w:left="57" w:right="57" w:firstLine="0"/>
              <w:jc w:val="left"/>
              <w:rPr>
                <w:szCs w:val="24"/>
              </w:rPr>
            </w:pPr>
            <w:r>
              <w:rPr>
                <w:szCs w:val="24"/>
              </w:rPr>
              <w:t xml:space="preserve">Сроки выполнения (начало и окончание) </w:t>
            </w:r>
          </w:p>
        </w:tc>
      </w:tr>
      <w:tr w:rsidR="00102E99">
        <w:trPr>
          <w:cantSplit/>
        </w:trPr>
        <w:tc>
          <w:tcPr>
            <w:tcW w:w="654" w:type="dxa"/>
            <w:vMerge/>
          </w:tcPr>
          <w:p w:rsidR="00102E99" w:rsidRDefault="00102E99">
            <w:pPr>
              <w:spacing w:before="40" w:after="40"/>
              <w:ind w:left="57" w:right="57" w:firstLine="0"/>
              <w:jc w:val="left"/>
              <w:rPr>
                <w:szCs w:val="24"/>
              </w:rPr>
            </w:pPr>
          </w:p>
        </w:tc>
        <w:tc>
          <w:tcPr>
            <w:tcW w:w="2657" w:type="dxa"/>
            <w:vMerge/>
          </w:tcPr>
          <w:p w:rsidR="00102E99" w:rsidRDefault="00102E99">
            <w:pPr>
              <w:spacing w:before="40" w:after="40"/>
              <w:ind w:left="57" w:right="57" w:firstLine="0"/>
              <w:jc w:val="left"/>
              <w:rPr>
                <w:szCs w:val="24"/>
              </w:rPr>
            </w:pPr>
          </w:p>
        </w:tc>
        <w:tc>
          <w:tcPr>
            <w:tcW w:w="1935" w:type="dxa"/>
            <w:vMerge/>
          </w:tcPr>
          <w:p w:rsidR="00102E99" w:rsidRDefault="00102E99">
            <w:pPr>
              <w:spacing w:before="40" w:after="40"/>
              <w:ind w:left="57" w:right="57" w:firstLine="0"/>
              <w:jc w:val="left"/>
              <w:rPr>
                <w:szCs w:val="24"/>
              </w:rPr>
            </w:pPr>
          </w:p>
        </w:tc>
        <w:tc>
          <w:tcPr>
            <w:tcW w:w="1672" w:type="dxa"/>
          </w:tcPr>
          <w:p w:rsidR="00102E99" w:rsidRDefault="00E55CF5">
            <w:pPr>
              <w:spacing w:before="40" w:after="40"/>
              <w:ind w:left="57" w:right="57" w:firstLine="0"/>
              <w:jc w:val="left"/>
              <w:rPr>
                <w:szCs w:val="24"/>
              </w:rPr>
            </w:pPr>
            <w:r>
              <w:rPr>
                <w:szCs w:val="24"/>
              </w:rPr>
              <w:t>в денежном выражении, руб. (с НДС)</w:t>
            </w:r>
          </w:p>
        </w:tc>
        <w:tc>
          <w:tcPr>
            <w:tcW w:w="1535" w:type="dxa"/>
          </w:tcPr>
          <w:p w:rsidR="00102E99" w:rsidRDefault="00E55CF5">
            <w:pPr>
              <w:spacing w:before="40" w:after="40"/>
              <w:ind w:left="57" w:right="57" w:firstLine="0"/>
              <w:jc w:val="left"/>
              <w:rPr>
                <w:szCs w:val="24"/>
              </w:rPr>
            </w:pPr>
            <w:r>
              <w:rPr>
                <w:szCs w:val="24"/>
              </w:rPr>
              <w:t xml:space="preserve">в % от объема </w:t>
            </w:r>
          </w:p>
        </w:tc>
        <w:tc>
          <w:tcPr>
            <w:tcW w:w="1578" w:type="dxa"/>
            <w:vMerge/>
          </w:tcPr>
          <w:p w:rsidR="00102E99" w:rsidRDefault="00102E99">
            <w:pPr>
              <w:spacing w:before="40" w:after="40"/>
              <w:ind w:left="57" w:right="57" w:firstLine="0"/>
              <w:jc w:val="left"/>
              <w:rPr>
                <w:szCs w:val="24"/>
              </w:rPr>
            </w:pPr>
          </w:p>
        </w:tc>
      </w:tr>
      <w:tr w:rsidR="00102E99">
        <w:tc>
          <w:tcPr>
            <w:tcW w:w="654" w:type="dxa"/>
          </w:tcPr>
          <w:p w:rsidR="00102E99" w:rsidRDefault="00102E99" w:rsidP="00C17059">
            <w:pPr>
              <w:numPr>
                <w:ilvl w:val="0"/>
                <w:numId w:val="44"/>
              </w:numPr>
              <w:spacing w:before="40" w:after="40" w:line="360" w:lineRule="auto"/>
              <w:ind w:right="57"/>
              <w:jc w:val="left"/>
              <w:rPr>
                <w:color w:val="000000"/>
                <w:szCs w:val="24"/>
              </w:rPr>
            </w:pPr>
          </w:p>
        </w:tc>
        <w:tc>
          <w:tcPr>
            <w:tcW w:w="2657" w:type="dxa"/>
          </w:tcPr>
          <w:p w:rsidR="00102E99" w:rsidRDefault="00102E99">
            <w:pPr>
              <w:spacing w:before="40" w:after="40"/>
              <w:ind w:left="57" w:right="57" w:firstLine="0"/>
              <w:jc w:val="left"/>
              <w:rPr>
                <w:szCs w:val="24"/>
              </w:rPr>
            </w:pPr>
          </w:p>
        </w:tc>
        <w:tc>
          <w:tcPr>
            <w:tcW w:w="1935" w:type="dxa"/>
          </w:tcPr>
          <w:p w:rsidR="00102E99" w:rsidRDefault="00102E99">
            <w:pPr>
              <w:spacing w:before="40" w:after="40"/>
              <w:ind w:left="57" w:right="57" w:firstLine="0"/>
              <w:jc w:val="left"/>
              <w:rPr>
                <w:szCs w:val="24"/>
              </w:rPr>
            </w:pPr>
          </w:p>
        </w:tc>
        <w:tc>
          <w:tcPr>
            <w:tcW w:w="1672" w:type="dxa"/>
          </w:tcPr>
          <w:p w:rsidR="00102E99" w:rsidRDefault="00102E99">
            <w:pPr>
              <w:spacing w:before="40" w:after="40"/>
              <w:ind w:left="57" w:right="57" w:firstLine="0"/>
              <w:jc w:val="left"/>
              <w:rPr>
                <w:szCs w:val="24"/>
              </w:rPr>
            </w:pPr>
          </w:p>
        </w:tc>
        <w:tc>
          <w:tcPr>
            <w:tcW w:w="1535" w:type="dxa"/>
          </w:tcPr>
          <w:p w:rsidR="00102E99" w:rsidRDefault="00102E99">
            <w:pPr>
              <w:spacing w:before="40" w:after="40"/>
              <w:ind w:left="57" w:right="57" w:firstLine="0"/>
              <w:jc w:val="left"/>
              <w:rPr>
                <w:szCs w:val="24"/>
              </w:rPr>
            </w:pPr>
          </w:p>
        </w:tc>
        <w:tc>
          <w:tcPr>
            <w:tcW w:w="1578" w:type="dxa"/>
          </w:tcPr>
          <w:p w:rsidR="00102E99" w:rsidRDefault="00102E99">
            <w:pPr>
              <w:spacing w:before="40" w:after="40"/>
              <w:ind w:left="57" w:right="57" w:firstLine="0"/>
              <w:jc w:val="left"/>
              <w:rPr>
                <w:szCs w:val="24"/>
              </w:rPr>
            </w:pPr>
          </w:p>
        </w:tc>
      </w:tr>
      <w:tr w:rsidR="00102E99">
        <w:tc>
          <w:tcPr>
            <w:tcW w:w="654" w:type="dxa"/>
          </w:tcPr>
          <w:p w:rsidR="00102E99" w:rsidRDefault="00E55CF5">
            <w:pPr>
              <w:spacing w:before="40" w:after="40"/>
              <w:ind w:right="57" w:firstLine="0"/>
              <w:jc w:val="left"/>
              <w:rPr>
                <w:color w:val="000000"/>
                <w:szCs w:val="24"/>
              </w:rPr>
            </w:pPr>
            <w:r>
              <w:rPr>
                <w:color w:val="000000"/>
                <w:szCs w:val="24"/>
              </w:rPr>
              <w:t>…</w:t>
            </w:r>
          </w:p>
        </w:tc>
        <w:tc>
          <w:tcPr>
            <w:tcW w:w="2657" w:type="dxa"/>
          </w:tcPr>
          <w:p w:rsidR="00102E99" w:rsidRDefault="00102E99">
            <w:pPr>
              <w:spacing w:before="40" w:after="40"/>
              <w:ind w:left="57" w:right="57" w:firstLine="0"/>
              <w:jc w:val="left"/>
              <w:rPr>
                <w:szCs w:val="24"/>
              </w:rPr>
            </w:pPr>
          </w:p>
        </w:tc>
        <w:tc>
          <w:tcPr>
            <w:tcW w:w="1935" w:type="dxa"/>
          </w:tcPr>
          <w:p w:rsidR="00102E99" w:rsidRDefault="00102E99">
            <w:pPr>
              <w:spacing w:before="40" w:after="40"/>
              <w:ind w:left="57" w:right="57" w:firstLine="0"/>
              <w:jc w:val="left"/>
              <w:rPr>
                <w:szCs w:val="24"/>
              </w:rPr>
            </w:pPr>
          </w:p>
        </w:tc>
        <w:tc>
          <w:tcPr>
            <w:tcW w:w="1672" w:type="dxa"/>
          </w:tcPr>
          <w:p w:rsidR="00102E99" w:rsidRDefault="00102E99">
            <w:pPr>
              <w:spacing w:before="40" w:after="40"/>
              <w:ind w:left="57" w:right="57" w:firstLine="0"/>
              <w:jc w:val="left"/>
              <w:rPr>
                <w:szCs w:val="24"/>
              </w:rPr>
            </w:pPr>
          </w:p>
        </w:tc>
        <w:tc>
          <w:tcPr>
            <w:tcW w:w="1535" w:type="dxa"/>
          </w:tcPr>
          <w:p w:rsidR="00102E99" w:rsidRDefault="00102E99">
            <w:pPr>
              <w:spacing w:before="40" w:after="40"/>
              <w:ind w:left="57" w:right="57" w:firstLine="0"/>
              <w:jc w:val="left"/>
              <w:rPr>
                <w:szCs w:val="24"/>
              </w:rPr>
            </w:pPr>
          </w:p>
        </w:tc>
        <w:tc>
          <w:tcPr>
            <w:tcW w:w="1578" w:type="dxa"/>
          </w:tcPr>
          <w:p w:rsidR="00102E99" w:rsidRDefault="00102E99">
            <w:pPr>
              <w:spacing w:before="40" w:after="40"/>
              <w:ind w:left="57" w:right="57" w:firstLine="0"/>
              <w:jc w:val="left"/>
              <w:rPr>
                <w:szCs w:val="24"/>
              </w:rPr>
            </w:pPr>
          </w:p>
        </w:tc>
      </w:tr>
      <w:tr w:rsidR="00102E99">
        <w:tc>
          <w:tcPr>
            <w:tcW w:w="5246" w:type="dxa"/>
            <w:gridSpan w:val="3"/>
          </w:tcPr>
          <w:p w:rsidR="00102E99" w:rsidRDefault="00E55CF5">
            <w:pPr>
              <w:spacing w:before="40" w:after="40"/>
              <w:ind w:left="57" w:right="57" w:firstLine="0"/>
              <w:jc w:val="center"/>
              <w:rPr>
                <w:b/>
                <w:szCs w:val="24"/>
              </w:rPr>
            </w:pPr>
            <w:r>
              <w:rPr>
                <w:b/>
                <w:szCs w:val="24"/>
              </w:rPr>
              <w:t>ИТОГО</w:t>
            </w:r>
          </w:p>
        </w:tc>
        <w:tc>
          <w:tcPr>
            <w:tcW w:w="1672" w:type="dxa"/>
          </w:tcPr>
          <w:p w:rsidR="00102E99" w:rsidRDefault="00102E99">
            <w:pPr>
              <w:spacing w:before="40" w:after="40"/>
              <w:ind w:left="57" w:right="57" w:firstLine="0"/>
              <w:jc w:val="center"/>
              <w:rPr>
                <w:b/>
                <w:szCs w:val="24"/>
              </w:rPr>
            </w:pPr>
          </w:p>
        </w:tc>
        <w:tc>
          <w:tcPr>
            <w:tcW w:w="1535" w:type="dxa"/>
          </w:tcPr>
          <w:p w:rsidR="00102E99" w:rsidRDefault="00E55CF5">
            <w:pPr>
              <w:spacing w:before="40" w:after="40"/>
              <w:ind w:left="57" w:right="57" w:firstLine="0"/>
              <w:jc w:val="center"/>
              <w:rPr>
                <w:b/>
                <w:szCs w:val="24"/>
              </w:rPr>
            </w:pPr>
            <w:r>
              <w:rPr>
                <w:b/>
                <w:szCs w:val="24"/>
              </w:rPr>
              <w:t>100%</w:t>
            </w:r>
          </w:p>
        </w:tc>
        <w:tc>
          <w:tcPr>
            <w:tcW w:w="1578" w:type="dxa"/>
          </w:tcPr>
          <w:p w:rsidR="00102E99" w:rsidRDefault="00E55CF5">
            <w:pPr>
              <w:spacing w:before="40" w:after="40"/>
              <w:ind w:left="57" w:right="57" w:firstLine="0"/>
              <w:jc w:val="center"/>
              <w:rPr>
                <w:b/>
                <w:szCs w:val="24"/>
              </w:rPr>
            </w:pPr>
            <w:r>
              <w:rPr>
                <w:b/>
                <w:szCs w:val="24"/>
              </w:rPr>
              <w:t>Х</w:t>
            </w:r>
          </w:p>
        </w:tc>
      </w:tr>
    </w:tbl>
    <w:p w:rsidR="00102E99" w:rsidRDefault="00102E99">
      <w:pPr>
        <w:ind w:firstLine="567"/>
        <w:rPr>
          <w:szCs w:val="24"/>
        </w:rPr>
      </w:pPr>
    </w:p>
    <w:p w:rsidR="001F25A1" w:rsidRDefault="001F25A1">
      <w:pPr>
        <w:ind w:firstLine="567"/>
        <w:rPr>
          <w:szCs w:val="24"/>
        </w:rPr>
      </w:pPr>
    </w:p>
    <w:tbl>
      <w:tblPr>
        <w:tblW w:w="0" w:type="auto"/>
        <w:tblInd w:w="108" w:type="dxa"/>
        <w:tblLook w:val="01E0" w:firstRow="1" w:lastRow="1" w:firstColumn="1" w:lastColumn="1" w:noHBand="0" w:noVBand="0"/>
      </w:tblPr>
      <w:tblGrid>
        <w:gridCol w:w="3960"/>
        <w:gridCol w:w="1002"/>
        <w:gridCol w:w="4677"/>
      </w:tblGrid>
      <w:tr w:rsidR="00102E99">
        <w:tc>
          <w:tcPr>
            <w:tcW w:w="3960" w:type="dxa"/>
            <w:tcBorders>
              <w:bottom w:val="single" w:sz="4" w:space="0" w:color="auto"/>
            </w:tcBorders>
          </w:tcPr>
          <w:p w:rsidR="00102E99" w:rsidRDefault="00102E99">
            <w:pPr>
              <w:tabs>
                <w:tab w:val="left" w:pos="1080"/>
              </w:tabs>
              <w:ind w:firstLine="540"/>
              <w:rPr>
                <w:szCs w:val="24"/>
              </w:rPr>
            </w:pPr>
          </w:p>
        </w:tc>
        <w:tc>
          <w:tcPr>
            <w:tcW w:w="1002" w:type="dxa"/>
          </w:tcPr>
          <w:p w:rsidR="00102E99" w:rsidRDefault="00102E99">
            <w:pPr>
              <w:tabs>
                <w:tab w:val="left" w:pos="1080"/>
              </w:tabs>
              <w:ind w:firstLine="540"/>
              <w:rPr>
                <w:szCs w:val="24"/>
              </w:rPr>
            </w:pPr>
          </w:p>
        </w:tc>
        <w:tc>
          <w:tcPr>
            <w:tcW w:w="4677" w:type="dxa"/>
            <w:tcBorders>
              <w:bottom w:val="single" w:sz="4" w:space="0" w:color="auto"/>
            </w:tcBorders>
          </w:tcPr>
          <w:p w:rsidR="00102E99" w:rsidRDefault="00102E99">
            <w:pPr>
              <w:tabs>
                <w:tab w:val="left" w:pos="1080"/>
              </w:tabs>
              <w:ind w:firstLine="540"/>
              <w:rPr>
                <w:szCs w:val="24"/>
              </w:rPr>
            </w:pPr>
          </w:p>
        </w:tc>
      </w:tr>
      <w:tr w:rsidR="00102E99">
        <w:tc>
          <w:tcPr>
            <w:tcW w:w="3960" w:type="dxa"/>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1002" w:type="dxa"/>
          </w:tcPr>
          <w:p w:rsidR="00102E99" w:rsidRDefault="00102E99">
            <w:pPr>
              <w:tabs>
                <w:tab w:val="left" w:pos="1080"/>
              </w:tabs>
              <w:ind w:firstLine="540"/>
              <w:rPr>
                <w:szCs w:val="24"/>
              </w:rPr>
            </w:pPr>
          </w:p>
        </w:tc>
        <w:tc>
          <w:tcPr>
            <w:tcW w:w="4677" w:type="dxa"/>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b/>
          <w:szCs w:val="24"/>
        </w:rPr>
      </w:pPr>
    </w:p>
    <w:p w:rsidR="00102E99" w:rsidRDefault="00E55CF5">
      <w:pPr>
        <w:tabs>
          <w:tab w:val="left" w:pos="1080"/>
        </w:tabs>
        <w:ind w:firstLine="540"/>
        <w:rPr>
          <w:b/>
          <w:szCs w:val="24"/>
        </w:rPr>
      </w:pPr>
      <w:r>
        <w:rPr>
          <w:b/>
          <w:szCs w:val="24"/>
        </w:rPr>
        <w:t>М.П.</w:t>
      </w:r>
    </w:p>
    <w:p w:rsidR="00102E99" w:rsidRDefault="00102E99">
      <w:pPr>
        <w:rPr>
          <w:b/>
          <w:szCs w:val="24"/>
        </w:rPr>
      </w:pPr>
    </w:p>
    <w:p w:rsidR="00102E99" w:rsidRDefault="00E55CF5">
      <w:pPr>
        <w:rPr>
          <w:b/>
          <w:sz w:val="20"/>
        </w:rPr>
      </w:pPr>
      <w:r>
        <w:rPr>
          <w:b/>
          <w:sz w:val="20"/>
        </w:rPr>
        <w:t>Инструкции по заполнению</w:t>
      </w:r>
    </w:p>
    <w:p w:rsidR="00102E99" w:rsidRDefault="00102E99">
      <w:pPr>
        <w:rPr>
          <w:b/>
          <w:sz w:val="20"/>
        </w:rPr>
      </w:pPr>
    </w:p>
    <w:p w:rsidR="00102E99" w:rsidRDefault="00E55CF5" w:rsidP="00C17059">
      <w:pPr>
        <w:numPr>
          <w:ilvl w:val="0"/>
          <w:numId w:val="45"/>
        </w:numPr>
        <w:spacing w:before="120"/>
        <w:ind w:left="709" w:firstLine="567"/>
        <w:rPr>
          <w:sz w:val="20"/>
        </w:rPr>
      </w:pPr>
      <w:r>
        <w:rPr>
          <w:sz w:val="20"/>
        </w:rPr>
        <w:t>Данные инструкции не следует воспроизводить в документах, подготовленных Участником конкурса.</w:t>
      </w:r>
    </w:p>
    <w:p w:rsidR="00102E99" w:rsidRDefault="00E55CF5" w:rsidP="00C17059">
      <w:pPr>
        <w:numPr>
          <w:ilvl w:val="0"/>
          <w:numId w:val="45"/>
        </w:numPr>
        <w:spacing w:before="120"/>
        <w:ind w:left="709" w:firstLine="567"/>
        <w:rPr>
          <w:sz w:val="20"/>
        </w:rPr>
      </w:pPr>
      <w:r>
        <w:rPr>
          <w:sz w:val="20"/>
        </w:rPr>
        <w:t>Участник конкурса приводит номер и дату письма о подаче оферты, приложением к которому является данная справка.</w:t>
      </w:r>
    </w:p>
    <w:p w:rsidR="00102E99" w:rsidRDefault="00E55CF5" w:rsidP="00C17059">
      <w:pPr>
        <w:numPr>
          <w:ilvl w:val="0"/>
          <w:numId w:val="45"/>
        </w:numPr>
        <w:spacing w:before="120"/>
        <w:ind w:left="709" w:firstLine="567"/>
        <w:rPr>
          <w:sz w:val="20"/>
        </w:rPr>
      </w:pPr>
      <w:r>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E55CF5" w:rsidP="00C17059">
      <w:pPr>
        <w:numPr>
          <w:ilvl w:val="0"/>
          <w:numId w:val="45"/>
        </w:numPr>
        <w:spacing w:before="120"/>
        <w:ind w:left="709" w:firstLine="567"/>
        <w:rPr>
          <w:sz w:val="20"/>
        </w:rPr>
      </w:pPr>
      <w:r>
        <w:rPr>
          <w:sz w:val="20"/>
        </w:rPr>
        <w:t>В данной форме генеральный подрядчик указывает:</w:t>
      </w:r>
    </w:p>
    <w:p w:rsidR="00102E99" w:rsidRDefault="00E55CF5">
      <w:pPr>
        <w:spacing w:before="120"/>
        <w:ind w:left="709" w:firstLine="578"/>
        <w:rPr>
          <w:sz w:val="20"/>
        </w:rPr>
      </w:pPr>
      <w:r>
        <w:rPr>
          <w:sz w:val="20"/>
        </w:rPr>
        <w:t>а) перечень выполняемых генеральным подрядчиком и каждым субподрядчиком работ</w:t>
      </w:r>
      <w:r w:rsidR="00B4793C">
        <w:rPr>
          <w:sz w:val="20"/>
        </w:rPr>
        <w:t>/услуг</w:t>
      </w:r>
      <w:r>
        <w:rPr>
          <w:sz w:val="20"/>
        </w:rPr>
        <w:t>;</w:t>
      </w:r>
    </w:p>
    <w:p w:rsidR="00102E99" w:rsidRDefault="00E55CF5">
      <w:pPr>
        <w:spacing w:before="120"/>
        <w:ind w:left="709" w:firstLine="567"/>
        <w:rPr>
          <w:sz w:val="20"/>
        </w:rPr>
      </w:pPr>
      <w:r>
        <w:rPr>
          <w:sz w:val="20"/>
        </w:rPr>
        <w:t>б) стоимость работ</w:t>
      </w:r>
      <w:r w:rsidR="00B4793C">
        <w:rPr>
          <w:sz w:val="20"/>
        </w:rPr>
        <w:t>/услуг</w:t>
      </w:r>
      <w:r>
        <w:rPr>
          <w:sz w:val="20"/>
        </w:rPr>
        <w:t xml:space="preserve"> по генеральному подрядчику и субподрядчикам в денежном и процентном выражении.</w:t>
      </w:r>
    </w:p>
    <w:p w:rsidR="00102E99" w:rsidRDefault="00E55CF5">
      <w:pPr>
        <w:spacing w:before="120"/>
        <w:ind w:left="709" w:firstLine="578"/>
        <w:rPr>
          <w:sz w:val="20"/>
        </w:rPr>
      </w:pPr>
      <w:r>
        <w:rPr>
          <w:sz w:val="20"/>
        </w:rPr>
        <w:t>в) сроки выполнения для генерального подрядчика и каждого субподрядчика.</w:t>
      </w:r>
    </w:p>
    <w:p w:rsidR="00102E99" w:rsidRDefault="00E55CF5">
      <w:pPr>
        <w:spacing w:before="120"/>
        <w:ind w:left="709" w:firstLine="578"/>
        <w:rPr>
          <w:b/>
          <w:sz w:val="20"/>
        </w:rPr>
      </w:pPr>
      <w:r>
        <w:rPr>
          <w:b/>
          <w:sz w:val="20"/>
        </w:rPr>
        <w:t>Данная форма подписывается Генеральным исполнителем!</w:t>
      </w: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F25A1" w:rsidRDefault="001F25A1">
      <w:pPr>
        <w:tabs>
          <w:tab w:val="left" w:pos="1080"/>
        </w:tabs>
        <w:ind w:firstLine="540"/>
        <w:jc w:val="right"/>
        <w:rPr>
          <w:b/>
          <w:szCs w:val="24"/>
        </w:rPr>
      </w:pPr>
    </w:p>
    <w:p w:rsidR="001F25A1" w:rsidRDefault="001F25A1">
      <w:pPr>
        <w:tabs>
          <w:tab w:val="left" w:pos="1080"/>
        </w:tabs>
        <w:ind w:firstLine="540"/>
        <w:jc w:val="right"/>
        <w:rPr>
          <w:b/>
          <w:szCs w:val="24"/>
        </w:rPr>
      </w:pPr>
    </w:p>
    <w:p w:rsidR="001F25A1" w:rsidRDefault="001F25A1">
      <w:pPr>
        <w:tabs>
          <w:tab w:val="left" w:pos="1080"/>
        </w:tabs>
        <w:ind w:firstLine="540"/>
        <w:jc w:val="right"/>
        <w:rPr>
          <w:b/>
          <w:szCs w:val="24"/>
        </w:rPr>
      </w:pPr>
    </w:p>
    <w:p w:rsidR="00102E99" w:rsidRDefault="00102E99">
      <w:pPr>
        <w:tabs>
          <w:tab w:val="left" w:pos="1080"/>
        </w:tabs>
        <w:ind w:firstLine="540"/>
        <w:jc w:val="right"/>
        <w:rPr>
          <w:b/>
          <w:szCs w:val="24"/>
        </w:rPr>
      </w:pPr>
    </w:p>
    <w:p w:rsidR="00102E99" w:rsidRPr="00645152" w:rsidRDefault="0061683A">
      <w:pPr>
        <w:tabs>
          <w:tab w:val="left" w:pos="1080"/>
        </w:tabs>
        <w:ind w:firstLine="540"/>
        <w:jc w:val="right"/>
        <w:rPr>
          <w:b/>
          <w:szCs w:val="24"/>
        </w:rPr>
      </w:pPr>
      <w:r>
        <w:rPr>
          <w:b/>
          <w:szCs w:val="24"/>
        </w:rPr>
        <w:lastRenderedPageBreak/>
        <w:t xml:space="preserve">Форма </w:t>
      </w:r>
      <w:r w:rsidR="00D464D6" w:rsidRPr="00645152">
        <w:rPr>
          <w:b/>
          <w:szCs w:val="24"/>
        </w:rPr>
        <w:t>8</w:t>
      </w:r>
    </w:p>
    <w:p w:rsidR="00102E99" w:rsidRDefault="00E55CF5">
      <w:pPr>
        <w:tabs>
          <w:tab w:val="left" w:pos="1080"/>
        </w:tabs>
        <w:ind w:firstLine="540"/>
        <w:jc w:val="right"/>
        <w:rPr>
          <w:b/>
          <w:sz w:val="22"/>
          <w:szCs w:val="22"/>
        </w:rPr>
      </w:pPr>
      <w:r>
        <w:rPr>
          <w:b/>
          <w:sz w:val="22"/>
          <w:szCs w:val="22"/>
        </w:rPr>
        <w:t xml:space="preserve">Справка о цепочке собственников </w:t>
      </w:r>
    </w:p>
    <w:p w:rsidR="00102E99" w:rsidRDefault="00E55CF5">
      <w:pPr>
        <w:tabs>
          <w:tab w:val="left" w:pos="1080"/>
        </w:tabs>
        <w:ind w:firstLine="540"/>
        <w:jc w:val="right"/>
        <w:rPr>
          <w:b/>
          <w:szCs w:val="24"/>
        </w:rPr>
      </w:pPr>
      <w:r>
        <w:rPr>
          <w:b/>
          <w:sz w:val="22"/>
          <w:szCs w:val="22"/>
        </w:rPr>
        <w:t>участника закупочной процедуры</w:t>
      </w:r>
    </w:p>
    <w:p w:rsidR="00102E99" w:rsidRDefault="00102E99">
      <w:pPr>
        <w:ind w:firstLine="0"/>
        <w:jc w:val="center"/>
        <w:rPr>
          <w:b/>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spacing w:before="120"/>
        <w:ind w:firstLine="0"/>
        <w:jc w:val="left"/>
        <w:rPr>
          <w:szCs w:val="24"/>
        </w:rPr>
      </w:pPr>
    </w:p>
    <w:p w:rsidR="00102E99" w:rsidRDefault="0061683A">
      <w:pPr>
        <w:spacing w:before="120"/>
        <w:ind w:firstLine="0"/>
        <w:jc w:val="left"/>
        <w:rPr>
          <w:b/>
          <w:szCs w:val="24"/>
        </w:rPr>
      </w:pPr>
      <w:r>
        <w:rPr>
          <w:szCs w:val="24"/>
        </w:rPr>
        <w:t xml:space="preserve">Приложение </w:t>
      </w:r>
      <w:r w:rsidR="00D464D6" w:rsidRPr="00D464D6">
        <w:rPr>
          <w:szCs w:val="24"/>
        </w:rPr>
        <w:t>7</w:t>
      </w:r>
      <w:r w:rsidR="00E55CF5">
        <w:rPr>
          <w:szCs w:val="24"/>
        </w:rPr>
        <w:t>к письму о подаче оферты № ______ от ________</w:t>
      </w:r>
    </w:p>
    <w:p w:rsidR="00102E99" w:rsidRDefault="00102E99">
      <w:pPr>
        <w:spacing w:before="120"/>
        <w:ind w:firstLine="0"/>
        <w:jc w:val="center"/>
        <w:rPr>
          <w:b/>
          <w:szCs w:val="24"/>
        </w:rPr>
      </w:pPr>
    </w:p>
    <w:tbl>
      <w:tblPr>
        <w:tblW w:w="11057" w:type="dxa"/>
        <w:tblInd w:w="-601" w:type="dxa"/>
        <w:tblLayout w:type="fixed"/>
        <w:tblLook w:val="04A0" w:firstRow="1" w:lastRow="0" w:firstColumn="1" w:lastColumn="0" w:noHBand="0" w:noVBand="1"/>
      </w:tblPr>
      <w:tblGrid>
        <w:gridCol w:w="453"/>
        <w:gridCol w:w="256"/>
        <w:gridCol w:w="142"/>
        <w:gridCol w:w="567"/>
        <w:gridCol w:w="709"/>
        <w:gridCol w:w="567"/>
        <w:gridCol w:w="709"/>
        <w:gridCol w:w="850"/>
        <w:gridCol w:w="416"/>
        <w:gridCol w:w="151"/>
        <w:gridCol w:w="425"/>
        <w:gridCol w:w="426"/>
        <w:gridCol w:w="141"/>
        <w:gridCol w:w="567"/>
        <w:gridCol w:w="567"/>
        <w:gridCol w:w="1134"/>
        <w:gridCol w:w="993"/>
        <w:gridCol w:w="879"/>
        <w:gridCol w:w="396"/>
        <w:gridCol w:w="596"/>
        <w:gridCol w:w="113"/>
      </w:tblGrid>
      <w:tr w:rsidR="00102E99" w:rsidTr="00C356EA">
        <w:trPr>
          <w:trHeight w:val="300"/>
        </w:trPr>
        <w:tc>
          <w:tcPr>
            <w:tcW w:w="453" w:type="dxa"/>
            <w:tcBorders>
              <w:top w:val="single" w:sz="4" w:space="0" w:color="FFFFFF"/>
              <w:left w:val="single" w:sz="4" w:space="0" w:color="FFFFFF"/>
              <w:bottom w:val="single" w:sz="4" w:space="0" w:color="FFFFFF"/>
              <w:right w:val="single" w:sz="4" w:space="0" w:color="FFFFFF"/>
            </w:tcBorders>
            <w:shd w:val="clear" w:color="auto" w:fill="auto"/>
            <w:noWrap/>
            <w:vAlign w:val="bottom"/>
          </w:tcPr>
          <w:p w:rsidR="00102E99" w:rsidRDefault="00102E99">
            <w:pPr>
              <w:spacing w:before="120" w:line="360" w:lineRule="auto"/>
              <w:ind w:firstLine="0"/>
              <w:jc w:val="left"/>
              <w:rPr>
                <w:color w:val="000000"/>
                <w:sz w:val="22"/>
                <w:szCs w:val="22"/>
              </w:rPr>
            </w:pPr>
          </w:p>
        </w:tc>
        <w:tc>
          <w:tcPr>
            <w:tcW w:w="10604" w:type="dxa"/>
            <w:gridSpan w:val="20"/>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102E99" w:rsidRDefault="00E55CF5">
            <w:pPr>
              <w:spacing w:before="120" w:line="360" w:lineRule="auto"/>
              <w:ind w:left="453" w:firstLine="0"/>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tc>
      </w:tr>
      <w:tr w:rsidR="00102E99" w:rsidTr="00C356EA">
        <w:trPr>
          <w:gridAfter w:val="1"/>
          <w:wAfter w:w="113" w:type="dxa"/>
          <w:trHeight w:val="331"/>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02E99" w:rsidRDefault="00E55CF5">
            <w:pPr>
              <w:ind w:left="-79" w:firstLine="0"/>
              <w:jc w:val="center"/>
              <w:rPr>
                <w:b/>
                <w:bCs/>
                <w:color w:val="000000"/>
                <w:sz w:val="16"/>
                <w:szCs w:val="16"/>
              </w:rPr>
            </w:pPr>
            <w:r>
              <w:rPr>
                <w:b/>
                <w:bCs/>
                <w:color w:val="000000"/>
                <w:sz w:val="16"/>
                <w:szCs w:val="16"/>
              </w:rPr>
              <w:t>№ п./п.</w:t>
            </w:r>
          </w:p>
        </w:tc>
        <w:tc>
          <w:tcPr>
            <w:tcW w:w="380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102E99" w:rsidRDefault="00E55CF5">
            <w:pPr>
              <w:ind w:firstLine="0"/>
              <w:jc w:val="center"/>
              <w:rPr>
                <w:b/>
                <w:bCs/>
                <w:color w:val="000000"/>
                <w:sz w:val="16"/>
                <w:szCs w:val="16"/>
              </w:rPr>
            </w:pPr>
            <w:r>
              <w:rPr>
                <w:b/>
                <w:bCs/>
                <w:color w:val="000000"/>
                <w:sz w:val="16"/>
                <w:szCs w:val="16"/>
              </w:rPr>
              <w:t>Информация об организации</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2E99" w:rsidRDefault="00E55CF5">
            <w:pPr>
              <w:ind w:firstLine="0"/>
              <w:jc w:val="center"/>
              <w:rPr>
                <w:b/>
                <w:bCs/>
                <w:color w:val="000000"/>
                <w:sz w:val="16"/>
                <w:szCs w:val="16"/>
              </w:rPr>
            </w:pPr>
            <w:r>
              <w:rPr>
                <w:b/>
                <w:bCs/>
                <w:color w:val="000000"/>
                <w:sz w:val="16"/>
                <w:szCs w:val="16"/>
              </w:rPr>
              <w:t>**</w:t>
            </w:r>
          </w:p>
          <w:p w:rsidR="00102E99" w:rsidRDefault="00E55CF5">
            <w:pPr>
              <w:ind w:left="-105" w:right="-108" w:firstLine="0"/>
              <w:jc w:val="center"/>
              <w:rPr>
                <w:b/>
                <w:bCs/>
                <w:color w:val="000000"/>
                <w:sz w:val="16"/>
                <w:szCs w:val="16"/>
              </w:rPr>
            </w:pPr>
            <w:r>
              <w:rPr>
                <w:b/>
                <w:bCs/>
                <w:color w:val="000000"/>
                <w:sz w:val="16"/>
                <w:szCs w:val="16"/>
              </w:rPr>
              <w:t>№</w:t>
            </w:r>
          </w:p>
        </w:tc>
        <w:tc>
          <w:tcPr>
            <w:tcW w:w="51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02E99" w:rsidRDefault="00E55CF5">
            <w:pPr>
              <w:ind w:firstLine="0"/>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c>
          <w:tcPr>
            <w:tcW w:w="992" w:type="dxa"/>
            <w:gridSpan w:val="2"/>
            <w:tcBorders>
              <w:top w:val="single" w:sz="4" w:space="0" w:color="auto"/>
              <w:left w:val="single" w:sz="4" w:space="0" w:color="auto"/>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84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102E99">
            <w:pPr>
              <w:ind w:left="-79" w:firstLine="0"/>
              <w:jc w:val="center"/>
              <w:rPr>
                <w:b/>
                <w:bCs/>
                <w:color w:val="000000"/>
                <w:sz w:val="16"/>
                <w:szCs w:val="16"/>
              </w:rPr>
            </w:pPr>
          </w:p>
        </w:tc>
        <w:tc>
          <w:tcPr>
            <w:tcW w:w="39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ИНН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ОГРН</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Наименование краткое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Код ОКВЭД</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Ф.И.О. руководителя</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102E99">
            <w:pPr>
              <w:ind w:left="-108" w:right="-108" w:firstLine="0"/>
              <w:jc w:val="center"/>
              <w:rPr>
                <w:b/>
                <w:bCs/>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ИНН</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ОГРН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Наименование/ФИО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Адрес регистрации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Руководитель/ участник/ акционер/ бенефициар</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color w:val="0070C0"/>
                <w:sz w:val="16"/>
                <w:szCs w:val="16"/>
                <w:highlight w:val="yellow"/>
              </w:rPr>
            </w:pPr>
            <w:r>
              <w:rPr>
                <w:b/>
                <w:color w:val="0070C0"/>
                <w:sz w:val="16"/>
                <w:szCs w:val="16"/>
                <w:highlight w:val="yellow"/>
              </w:rPr>
              <w:t>Размер доли (для участников/акционеров/бенефициаров)</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left="-108" w:right="-108" w:firstLine="0"/>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102E99" w:rsidTr="00C356EA">
        <w:trPr>
          <w:gridAfter w:val="1"/>
          <w:wAfter w:w="113" w:type="dxa"/>
          <w:trHeight w:val="225"/>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102E99" w:rsidRDefault="00E55CF5">
            <w:pPr>
              <w:ind w:left="-79" w:firstLine="0"/>
              <w:jc w:val="center"/>
              <w:rPr>
                <w:b/>
                <w:bCs/>
                <w:color w:val="000000"/>
                <w:sz w:val="16"/>
                <w:szCs w:val="16"/>
              </w:rPr>
            </w:pPr>
            <w:r>
              <w:rPr>
                <w:b/>
                <w:bCs/>
                <w:color w:val="000000"/>
                <w:sz w:val="16"/>
                <w:szCs w:val="16"/>
              </w:rPr>
              <w:t>1</w:t>
            </w:r>
          </w:p>
        </w:tc>
        <w:tc>
          <w:tcPr>
            <w:tcW w:w="398" w:type="dxa"/>
            <w:gridSpan w:val="2"/>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2</w:t>
            </w:r>
          </w:p>
        </w:tc>
        <w:tc>
          <w:tcPr>
            <w:tcW w:w="567"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3</w:t>
            </w:r>
          </w:p>
        </w:tc>
        <w:tc>
          <w:tcPr>
            <w:tcW w:w="709"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4</w:t>
            </w:r>
          </w:p>
        </w:tc>
        <w:tc>
          <w:tcPr>
            <w:tcW w:w="567"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5</w:t>
            </w:r>
          </w:p>
        </w:tc>
        <w:tc>
          <w:tcPr>
            <w:tcW w:w="709"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6</w:t>
            </w:r>
          </w:p>
        </w:tc>
        <w:tc>
          <w:tcPr>
            <w:tcW w:w="850"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7</w:t>
            </w:r>
          </w:p>
        </w:tc>
        <w:tc>
          <w:tcPr>
            <w:tcW w:w="567" w:type="dxa"/>
            <w:gridSpan w:val="2"/>
            <w:tcBorders>
              <w:top w:val="single" w:sz="4" w:space="0" w:color="auto"/>
              <w:left w:val="nil"/>
              <w:bottom w:val="nil"/>
              <w:right w:val="single" w:sz="4" w:space="0" w:color="auto"/>
            </w:tcBorders>
            <w:shd w:val="clear" w:color="auto" w:fill="auto"/>
            <w:vAlign w:val="center"/>
            <w:hideMark/>
          </w:tcPr>
          <w:p w:rsidR="00102E99" w:rsidRDefault="00E55CF5">
            <w:pPr>
              <w:ind w:left="-105" w:right="-108" w:firstLine="0"/>
              <w:jc w:val="center"/>
              <w:rPr>
                <w:b/>
                <w:bCs/>
                <w:color w:val="000000"/>
                <w:sz w:val="16"/>
                <w:szCs w:val="16"/>
              </w:rPr>
            </w:pPr>
            <w:r>
              <w:rPr>
                <w:b/>
                <w:bCs/>
                <w:color w:val="000000"/>
                <w:sz w:val="16"/>
                <w:szCs w:val="16"/>
              </w:rPr>
              <w:t>8</w:t>
            </w:r>
          </w:p>
        </w:tc>
        <w:tc>
          <w:tcPr>
            <w:tcW w:w="425"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9</w:t>
            </w:r>
          </w:p>
        </w:tc>
        <w:tc>
          <w:tcPr>
            <w:tcW w:w="567" w:type="dxa"/>
            <w:gridSpan w:val="2"/>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10</w:t>
            </w:r>
          </w:p>
        </w:tc>
        <w:tc>
          <w:tcPr>
            <w:tcW w:w="567"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11</w:t>
            </w:r>
          </w:p>
        </w:tc>
        <w:tc>
          <w:tcPr>
            <w:tcW w:w="567"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12</w:t>
            </w:r>
          </w:p>
        </w:tc>
        <w:tc>
          <w:tcPr>
            <w:tcW w:w="1134" w:type="dxa"/>
            <w:tcBorders>
              <w:top w:val="single" w:sz="4" w:space="0" w:color="auto"/>
              <w:left w:val="nil"/>
              <w:bottom w:val="nil"/>
              <w:right w:val="single" w:sz="4" w:space="0" w:color="auto"/>
            </w:tcBorders>
            <w:shd w:val="clear" w:color="auto" w:fill="auto"/>
            <w:vAlign w:val="bottom"/>
            <w:hideMark/>
          </w:tcPr>
          <w:p w:rsidR="00102E99" w:rsidRDefault="00E55CF5">
            <w:pPr>
              <w:ind w:firstLine="0"/>
              <w:jc w:val="center"/>
              <w:rPr>
                <w:b/>
                <w:bCs/>
                <w:color w:val="000000"/>
                <w:sz w:val="16"/>
                <w:szCs w:val="16"/>
              </w:rPr>
            </w:pPr>
            <w:r>
              <w:rPr>
                <w:b/>
                <w:bCs/>
                <w:color w:val="000000"/>
                <w:sz w:val="16"/>
                <w:szCs w:val="16"/>
              </w:rPr>
              <w:t>13</w:t>
            </w:r>
          </w:p>
        </w:tc>
        <w:tc>
          <w:tcPr>
            <w:tcW w:w="993"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14</w:t>
            </w:r>
          </w:p>
        </w:tc>
        <w:tc>
          <w:tcPr>
            <w:tcW w:w="879" w:type="dxa"/>
            <w:tcBorders>
              <w:top w:val="single" w:sz="4" w:space="0" w:color="auto"/>
              <w:left w:val="nil"/>
              <w:bottom w:val="nil"/>
              <w:right w:val="single" w:sz="4" w:space="0" w:color="auto"/>
            </w:tcBorders>
            <w:shd w:val="clear" w:color="auto" w:fill="auto"/>
            <w:vAlign w:val="bottom"/>
            <w:hideMark/>
          </w:tcPr>
          <w:p w:rsidR="00102E99" w:rsidRDefault="00E55CF5">
            <w:pPr>
              <w:ind w:firstLine="0"/>
              <w:jc w:val="center"/>
              <w:rPr>
                <w:color w:val="0070C0"/>
                <w:sz w:val="16"/>
                <w:szCs w:val="16"/>
                <w:highlight w:val="yellow"/>
              </w:rPr>
            </w:pPr>
            <w:r>
              <w:rPr>
                <w:b/>
                <w:bCs/>
                <w:color w:val="0070C0"/>
                <w:sz w:val="16"/>
                <w:szCs w:val="16"/>
                <w:highlight w:val="yellow"/>
              </w:rPr>
              <w:t>15</w:t>
            </w:r>
          </w:p>
        </w:tc>
        <w:tc>
          <w:tcPr>
            <w:tcW w:w="992" w:type="dxa"/>
            <w:gridSpan w:val="2"/>
            <w:tcBorders>
              <w:top w:val="single" w:sz="4" w:space="0" w:color="auto"/>
              <w:left w:val="nil"/>
              <w:bottom w:val="nil"/>
              <w:right w:val="single" w:sz="4" w:space="0" w:color="auto"/>
            </w:tcBorders>
            <w:vAlign w:val="center"/>
          </w:tcPr>
          <w:p w:rsidR="00102E99" w:rsidRDefault="00E55CF5">
            <w:pPr>
              <w:ind w:firstLine="0"/>
              <w:jc w:val="center"/>
              <w:rPr>
                <w:b/>
                <w:bCs/>
                <w:color w:val="000000"/>
                <w:sz w:val="16"/>
                <w:szCs w:val="16"/>
              </w:rPr>
            </w:pPr>
            <w:r>
              <w:rPr>
                <w:b/>
                <w:bCs/>
                <w:color w:val="000000"/>
                <w:sz w:val="16"/>
                <w:szCs w:val="16"/>
              </w:rPr>
              <w:t>16</w:t>
            </w: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E55CF5">
            <w:pPr>
              <w:ind w:left="-79" w:firstLine="0"/>
              <w:jc w:val="center"/>
              <w:rPr>
                <w:b/>
                <w:bCs/>
                <w:color w:val="000000"/>
                <w:sz w:val="16"/>
                <w:szCs w:val="16"/>
              </w:rPr>
            </w:pPr>
            <w:r>
              <w:rPr>
                <w:b/>
                <w:bCs/>
                <w:color w:val="000000"/>
                <w:sz w:val="16"/>
                <w:szCs w:val="16"/>
              </w:rPr>
              <w:t>1.</w:t>
            </w: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firstLine="0"/>
              <w:jc w:val="center"/>
              <w:rPr>
                <w:b/>
                <w:bCs/>
                <w:color w:val="000000"/>
                <w:sz w:val="16"/>
                <w:szCs w:val="16"/>
              </w:rPr>
            </w:pPr>
            <w:r>
              <w:rPr>
                <w:b/>
                <w:bCs/>
                <w:color w:val="000000"/>
                <w:sz w:val="16"/>
                <w:szCs w:val="16"/>
              </w:rPr>
              <w:t>1.1.</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1.1.1</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1.1.2</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1.1.3</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1.1.3.1</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1.1.3.2</w:t>
            </w:r>
          </w:p>
        </w:tc>
        <w:tc>
          <w:tcPr>
            <w:tcW w:w="425"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auto"/>
              <w:right w:val="single" w:sz="4" w:space="0" w:color="auto"/>
            </w:tcBorders>
            <w:shd w:val="clear" w:color="auto" w:fill="auto"/>
            <w:vAlign w:val="center"/>
          </w:tcPr>
          <w:p w:rsidR="00102E99" w:rsidRDefault="00102E99">
            <w:pPr>
              <w:ind w:left="-105" w:right="-108" w:firstLine="0"/>
              <w:jc w:val="center"/>
              <w:rPr>
                <w:b/>
                <w:bCs/>
                <w:color w:val="000000"/>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blPrEx>
          <w:tblLook w:val="01E0" w:firstRow="1" w:lastRow="1" w:firstColumn="1" w:lastColumn="1" w:noHBand="0" w:noVBand="0"/>
        </w:tblPrEx>
        <w:trPr>
          <w:gridBefore w:val="2"/>
          <w:gridAfter w:val="2"/>
          <w:wBefore w:w="709" w:type="dxa"/>
          <w:wAfter w:w="709" w:type="dxa"/>
        </w:trPr>
        <w:tc>
          <w:tcPr>
            <w:tcW w:w="3960" w:type="dxa"/>
            <w:gridSpan w:val="7"/>
            <w:tcBorders>
              <w:bottom w:val="single" w:sz="4" w:space="0" w:color="auto"/>
            </w:tcBorders>
          </w:tcPr>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102E99">
            <w:pPr>
              <w:tabs>
                <w:tab w:val="left" w:pos="1080"/>
              </w:tabs>
              <w:ind w:firstLine="540"/>
              <w:rPr>
                <w:szCs w:val="24"/>
              </w:rPr>
            </w:pPr>
          </w:p>
        </w:tc>
        <w:tc>
          <w:tcPr>
            <w:tcW w:w="1002" w:type="dxa"/>
            <w:gridSpan w:val="3"/>
          </w:tcPr>
          <w:p w:rsidR="00102E99" w:rsidRDefault="00102E99">
            <w:pPr>
              <w:tabs>
                <w:tab w:val="left" w:pos="1080"/>
              </w:tabs>
              <w:ind w:firstLine="540"/>
              <w:rPr>
                <w:szCs w:val="24"/>
              </w:rPr>
            </w:pPr>
          </w:p>
        </w:tc>
        <w:tc>
          <w:tcPr>
            <w:tcW w:w="4677" w:type="dxa"/>
            <w:gridSpan w:val="7"/>
            <w:tcBorders>
              <w:bottom w:val="single" w:sz="4" w:space="0" w:color="auto"/>
            </w:tcBorders>
          </w:tcPr>
          <w:p w:rsidR="00102E99" w:rsidRDefault="00102E99">
            <w:pPr>
              <w:tabs>
                <w:tab w:val="left" w:pos="1080"/>
              </w:tabs>
              <w:ind w:firstLine="540"/>
              <w:rPr>
                <w:szCs w:val="24"/>
              </w:rPr>
            </w:pPr>
          </w:p>
        </w:tc>
      </w:tr>
      <w:tr w:rsidR="00102E99" w:rsidTr="00C356EA">
        <w:tblPrEx>
          <w:tblLook w:val="01E0" w:firstRow="1" w:lastRow="1" w:firstColumn="1" w:lastColumn="1" w:noHBand="0" w:noVBand="0"/>
        </w:tblPrEx>
        <w:trPr>
          <w:gridBefore w:val="2"/>
          <w:gridAfter w:val="2"/>
          <w:wBefore w:w="709" w:type="dxa"/>
          <w:wAfter w:w="709" w:type="dxa"/>
        </w:trPr>
        <w:tc>
          <w:tcPr>
            <w:tcW w:w="3960" w:type="dxa"/>
            <w:gridSpan w:val="7"/>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1002" w:type="dxa"/>
            <w:gridSpan w:val="3"/>
          </w:tcPr>
          <w:p w:rsidR="00102E99" w:rsidRDefault="00102E99">
            <w:pPr>
              <w:tabs>
                <w:tab w:val="left" w:pos="1080"/>
              </w:tabs>
              <w:ind w:firstLine="540"/>
              <w:rPr>
                <w:szCs w:val="24"/>
              </w:rPr>
            </w:pPr>
          </w:p>
        </w:tc>
        <w:tc>
          <w:tcPr>
            <w:tcW w:w="4677" w:type="dxa"/>
            <w:gridSpan w:val="7"/>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b/>
          <w:szCs w:val="24"/>
          <w:highlight w:val="cyan"/>
        </w:rPr>
      </w:pPr>
    </w:p>
    <w:p w:rsidR="00102E99" w:rsidRDefault="00E55CF5">
      <w:pPr>
        <w:tabs>
          <w:tab w:val="left" w:pos="1080"/>
        </w:tabs>
        <w:ind w:firstLine="540"/>
        <w:rPr>
          <w:b/>
          <w:szCs w:val="24"/>
        </w:rPr>
      </w:pPr>
      <w:r>
        <w:rPr>
          <w:b/>
          <w:szCs w:val="24"/>
        </w:rPr>
        <w:t>М.П.</w:t>
      </w:r>
    </w:p>
    <w:p w:rsidR="00102E99" w:rsidRDefault="00102E99">
      <w:pPr>
        <w:tabs>
          <w:tab w:val="left" w:pos="1080"/>
        </w:tabs>
        <w:ind w:firstLine="540"/>
        <w:jc w:val="right"/>
        <w:rPr>
          <w:b/>
          <w:szCs w:val="24"/>
          <w:highlight w:val="cyan"/>
        </w:rPr>
      </w:pPr>
    </w:p>
    <w:p w:rsidR="00102E99" w:rsidRDefault="00102E99">
      <w:pPr>
        <w:tabs>
          <w:tab w:val="left" w:pos="1080"/>
        </w:tabs>
        <w:ind w:firstLine="540"/>
        <w:jc w:val="right"/>
        <w:rPr>
          <w:b/>
          <w:szCs w:val="24"/>
          <w:highlight w:val="cyan"/>
        </w:rPr>
      </w:pPr>
    </w:p>
    <w:p w:rsidR="00102E99" w:rsidRDefault="00E55CF5">
      <w:pPr>
        <w:spacing w:before="240" w:after="120"/>
        <w:ind w:firstLine="0"/>
        <w:jc w:val="left"/>
        <w:outlineLvl w:val="2"/>
        <w:rPr>
          <w:b/>
          <w:bCs/>
          <w:snapToGrid w:val="0"/>
          <w:lang w:val="x-none" w:eastAsia="x-none"/>
        </w:rPr>
      </w:pPr>
      <w:r>
        <w:rPr>
          <w:b/>
          <w:bCs/>
          <w:snapToGrid w:val="0"/>
          <w:lang w:val="x-none" w:eastAsia="x-none"/>
        </w:rPr>
        <w:t>Инструкции по заполнению</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Изменение формы справки недопустимо.</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Указывается полное наименование юридического лица с расшифровкой его организационно-</w:t>
      </w:r>
      <w:r>
        <w:rPr>
          <w:bCs/>
          <w:snapToGrid w:val="0"/>
          <w:sz w:val="20"/>
          <w:lang w:eastAsia="x-none"/>
        </w:rPr>
        <w:lastRenderedPageBreak/>
        <w:t>правовой формы.</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Графы (поля) таблицы должны содержать информацию, касающуюся только этой графы (поля).</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При заполнении паспортных данных указывается только серия и номер паспорта в формате ХХХХ ХХХХХХ.</w:t>
      </w:r>
    </w:p>
    <w:p w:rsidR="00102E99" w:rsidRDefault="00E55CF5">
      <w:pPr>
        <w:spacing w:before="100" w:beforeAutospacing="1"/>
        <w:ind w:firstLine="0"/>
        <w:rPr>
          <w:bCs/>
          <w:snapToGrid w:val="0"/>
          <w:sz w:val="20"/>
          <w:lang w:eastAsia="x-none"/>
        </w:rPr>
      </w:pPr>
      <w:r>
        <w:rPr>
          <w:bCs/>
          <w:snapToGrid w:val="0"/>
          <w:sz w:val="20"/>
          <w:lang w:eastAsia="x-none"/>
        </w:rPr>
        <w:t>**</w:t>
      </w:r>
      <w:r>
        <w:rPr>
          <w:bCs/>
          <w:snapToGrid w:val="0"/>
          <w:sz w:val="20"/>
          <w:lang w:eastAsia="x-none"/>
        </w:rPr>
        <w:tab/>
        <w:t>1.1, 1.2. и т.д. – собственники участника (собственники первого уровня)</w:t>
      </w:r>
    </w:p>
    <w:p w:rsidR="00102E99" w:rsidRDefault="00E55CF5">
      <w:pPr>
        <w:spacing w:before="100" w:beforeAutospacing="1"/>
        <w:ind w:firstLine="0"/>
        <w:rPr>
          <w:bCs/>
          <w:snapToGrid w:val="0"/>
          <w:sz w:val="20"/>
          <w:lang w:eastAsia="x-none"/>
        </w:rPr>
      </w:pPr>
      <w:r>
        <w:rPr>
          <w:bCs/>
          <w:snapToGrid w:val="0"/>
          <w:sz w:val="20"/>
          <w:lang w:eastAsia="x-none"/>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102E99" w:rsidRDefault="00E55CF5">
      <w:pPr>
        <w:spacing w:before="100" w:beforeAutospacing="1"/>
        <w:ind w:firstLine="0"/>
        <w:rPr>
          <w:bCs/>
          <w:snapToGrid w:val="0"/>
          <w:sz w:val="20"/>
          <w:lang w:val="x-none" w:eastAsia="x-none"/>
        </w:rPr>
      </w:pPr>
      <w:r>
        <w:rPr>
          <w:bCs/>
          <w:snapToGrid w:val="0"/>
          <w:sz w:val="20"/>
          <w:lang w:eastAsia="x-none"/>
        </w:rPr>
        <w:t>***</w:t>
      </w:r>
      <w:r>
        <w:rPr>
          <w:bCs/>
          <w:snapToGrid w:val="0"/>
          <w:sz w:val="20"/>
          <w:lang w:eastAsia="x-none"/>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102E99" w:rsidRDefault="00102E99">
      <w:pPr>
        <w:tabs>
          <w:tab w:val="left" w:pos="1080"/>
        </w:tabs>
        <w:ind w:firstLine="540"/>
        <w:rPr>
          <w:b/>
          <w:szCs w:val="24"/>
          <w:highlight w:val="cyan"/>
          <w:lang w:val="x-none"/>
        </w:rPr>
      </w:pPr>
    </w:p>
    <w:p w:rsidR="00102E99" w:rsidRDefault="00E55CF5">
      <w:pPr>
        <w:tabs>
          <w:tab w:val="left" w:pos="1080"/>
        </w:tabs>
        <w:ind w:firstLine="0"/>
        <w:rPr>
          <w:b/>
          <w:szCs w:val="24"/>
          <w:lang w:val="x-none"/>
        </w:rPr>
      </w:pPr>
      <w:r>
        <w:rPr>
          <w:sz w:val="20"/>
          <w:highlight w:val="cyan"/>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345.6pt" o:ole="">
            <v:imagedata r:id="rId19" o:title=""/>
          </v:shape>
          <o:OLEObject Type="Embed" ProgID="AcroExch.Document.7" ShapeID="_x0000_i1025" DrawAspect="Content" ObjectID="_1780822970" r:id="rId20"/>
        </w:object>
      </w:r>
    </w:p>
    <w:p w:rsidR="00102E99" w:rsidRDefault="00E55CF5">
      <w:pPr>
        <w:tabs>
          <w:tab w:val="left" w:pos="0"/>
        </w:tabs>
        <w:ind w:firstLine="0"/>
        <w:jc w:val="right"/>
        <w:rPr>
          <w:b/>
          <w:bCs/>
          <w:szCs w:val="24"/>
          <w:highlight w:val="green"/>
        </w:rPr>
      </w:pPr>
      <w:bookmarkStart w:id="832" w:name="_Toc307936278"/>
      <w:r>
        <w:rPr>
          <w:b/>
          <w:bCs/>
          <w:noProof/>
          <w:szCs w:val="24"/>
        </w:rPr>
        <w:lastRenderedPageBreak/>
        <w:drawing>
          <wp:inline distT="0" distB="0" distL="0" distR="0">
            <wp:extent cx="6019800" cy="9344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9800" cy="9344025"/>
                    </a:xfrm>
                    <a:prstGeom prst="rect">
                      <a:avLst/>
                    </a:prstGeom>
                    <a:noFill/>
                    <a:ln>
                      <a:noFill/>
                    </a:ln>
                  </pic:spPr>
                </pic:pic>
              </a:graphicData>
            </a:graphic>
          </wp:inline>
        </w:drawing>
      </w:r>
    </w:p>
    <w:p w:rsidR="00102E99" w:rsidRDefault="00102E99">
      <w:pPr>
        <w:tabs>
          <w:tab w:val="left" w:pos="1080"/>
        </w:tabs>
        <w:ind w:firstLine="540"/>
        <w:jc w:val="right"/>
        <w:rPr>
          <w:b/>
          <w:bCs/>
          <w:szCs w:val="24"/>
          <w:highlight w:val="green"/>
        </w:rPr>
      </w:pPr>
    </w:p>
    <w:p w:rsidR="00102E99" w:rsidRDefault="00102E99">
      <w:pPr>
        <w:tabs>
          <w:tab w:val="left" w:pos="1080"/>
        </w:tabs>
        <w:ind w:firstLine="540"/>
        <w:jc w:val="right"/>
        <w:rPr>
          <w:b/>
          <w:bCs/>
          <w:szCs w:val="24"/>
          <w:highlight w:val="green"/>
        </w:rPr>
      </w:pPr>
    </w:p>
    <w:p w:rsidR="00102E99" w:rsidRPr="00645152" w:rsidRDefault="0061683A">
      <w:pPr>
        <w:tabs>
          <w:tab w:val="num" w:pos="1134"/>
        </w:tabs>
        <w:ind w:firstLine="0"/>
        <w:jc w:val="right"/>
        <w:outlineLvl w:val="1"/>
        <w:rPr>
          <w:b/>
          <w:szCs w:val="24"/>
        </w:rPr>
      </w:pPr>
      <w:r>
        <w:rPr>
          <w:b/>
          <w:szCs w:val="24"/>
        </w:rPr>
        <w:lastRenderedPageBreak/>
        <w:t xml:space="preserve">Форма </w:t>
      </w:r>
      <w:r w:rsidR="00D464D6" w:rsidRPr="00645152">
        <w:rPr>
          <w:b/>
          <w:szCs w:val="24"/>
        </w:rPr>
        <w:t>9</w:t>
      </w:r>
    </w:p>
    <w:p w:rsidR="00102E99" w:rsidRDefault="00E55CF5">
      <w:pPr>
        <w:tabs>
          <w:tab w:val="num" w:pos="1134"/>
        </w:tabs>
        <w:ind w:firstLine="0"/>
        <w:jc w:val="right"/>
        <w:outlineLvl w:val="1"/>
        <w:rPr>
          <w:b/>
          <w:szCs w:val="24"/>
        </w:rPr>
      </w:pPr>
      <w:r>
        <w:rPr>
          <w:b/>
          <w:szCs w:val="24"/>
        </w:rPr>
        <w:t xml:space="preserve">Справка о наличии у Участника закупки связей, </w:t>
      </w:r>
    </w:p>
    <w:p w:rsidR="00102E99" w:rsidRDefault="00E55CF5">
      <w:pPr>
        <w:tabs>
          <w:tab w:val="num" w:pos="1134"/>
        </w:tabs>
        <w:ind w:firstLine="0"/>
        <w:jc w:val="right"/>
        <w:outlineLvl w:val="1"/>
        <w:rPr>
          <w:b/>
          <w:szCs w:val="24"/>
          <w:u w:val="single"/>
        </w:rPr>
      </w:pPr>
      <w:r>
        <w:rPr>
          <w:b/>
          <w:szCs w:val="24"/>
        </w:rPr>
        <w:t>носящих характер аффилированности</w:t>
      </w:r>
    </w:p>
    <w:p w:rsidR="00102E99" w:rsidRDefault="00102E99">
      <w:pPr>
        <w:tabs>
          <w:tab w:val="num" w:pos="1134"/>
        </w:tabs>
        <w:ind w:firstLine="0"/>
        <w:jc w:val="center"/>
        <w:outlineLvl w:val="1"/>
        <w:rPr>
          <w:b/>
          <w:szCs w:val="24"/>
        </w:rPr>
      </w:pPr>
    </w:p>
    <w:p w:rsidR="00102E99" w:rsidRDefault="00E55CF5">
      <w:pPr>
        <w:tabs>
          <w:tab w:val="num" w:pos="1134"/>
        </w:tabs>
        <w:ind w:firstLine="0"/>
        <w:jc w:val="center"/>
        <w:outlineLvl w:val="1"/>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tabs>
          <w:tab w:val="num" w:pos="1134"/>
        </w:tabs>
        <w:ind w:firstLine="0"/>
        <w:jc w:val="center"/>
        <w:outlineLvl w:val="1"/>
        <w:rPr>
          <w:b/>
          <w:szCs w:val="24"/>
        </w:rPr>
      </w:pPr>
    </w:p>
    <w:p w:rsidR="00102E99" w:rsidRDefault="00E55CF5">
      <w:pPr>
        <w:tabs>
          <w:tab w:val="num" w:pos="1134"/>
        </w:tabs>
        <w:ind w:firstLine="0"/>
        <w:jc w:val="center"/>
        <w:outlineLvl w:val="1"/>
        <w:rPr>
          <w:b/>
          <w:szCs w:val="24"/>
        </w:rPr>
      </w:pPr>
      <w:r>
        <w:rPr>
          <w:b/>
          <w:szCs w:val="24"/>
        </w:rPr>
        <w:t>Справка</w:t>
      </w:r>
      <w:bookmarkEnd w:id="832"/>
      <w:r>
        <w:rPr>
          <w:b/>
          <w:szCs w:val="24"/>
        </w:rPr>
        <w:br/>
      </w:r>
      <w:bookmarkStart w:id="833" w:name="_Toc307936279"/>
      <w:r>
        <w:rPr>
          <w:b/>
          <w:szCs w:val="24"/>
        </w:rPr>
        <w:t xml:space="preserve">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bookmarkEnd w:id="833"/>
    </w:p>
    <w:p w:rsidR="00102E99" w:rsidRDefault="0061683A">
      <w:pPr>
        <w:spacing w:before="120" w:line="360" w:lineRule="auto"/>
        <w:ind w:firstLine="0"/>
        <w:rPr>
          <w:szCs w:val="24"/>
        </w:rPr>
      </w:pPr>
      <w:r>
        <w:rPr>
          <w:szCs w:val="24"/>
        </w:rPr>
        <w:t xml:space="preserve">Приложение </w:t>
      </w:r>
      <w:r w:rsidR="00D464D6" w:rsidRPr="00D464D6">
        <w:rPr>
          <w:szCs w:val="24"/>
        </w:rPr>
        <w:t>8</w:t>
      </w:r>
      <w:r w:rsidR="00E55CF5">
        <w:rPr>
          <w:szCs w:val="24"/>
        </w:rPr>
        <w:t xml:space="preserve"> к письму о подаче оферты № ______ от ________</w:t>
      </w:r>
    </w:p>
    <w:p w:rsidR="00102E99" w:rsidRDefault="00102E99">
      <w:pPr>
        <w:tabs>
          <w:tab w:val="left" w:pos="1080"/>
        </w:tabs>
        <w:ind w:firstLine="540"/>
        <w:jc w:val="center"/>
        <w:rPr>
          <w:b/>
          <w:szCs w:val="24"/>
        </w:rPr>
      </w:pPr>
    </w:p>
    <w:p w:rsidR="00102E99" w:rsidRDefault="00E55CF5">
      <w:pPr>
        <w:tabs>
          <w:tab w:val="left" w:pos="1080"/>
        </w:tabs>
        <w:ind w:firstLine="540"/>
        <w:jc w:val="center"/>
        <w:rPr>
          <w:b/>
          <w:szCs w:val="24"/>
        </w:rPr>
      </w:pPr>
      <w:r>
        <w:rPr>
          <w:b/>
          <w:szCs w:val="24"/>
        </w:rPr>
        <w:t>Уважаемые господа!</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При рассмотрении нашей заявки просим учесть следующие сведения о наличии у [</w:t>
      </w:r>
      <w:r>
        <w:rPr>
          <w:b/>
          <w:bCs/>
          <w:i/>
          <w:iCs/>
          <w:sz w:val="22"/>
          <w:szCs w:val="24"/>
          <w:shd w:val="clear" w:color="auto" w:fill="FFFF99"/>
        </w:rPr>
        <w:t>указывается наименование Участника закупки</w:t>
      </w:r>
      <w:r>
        <w:rPr>
          <w:szCs w:val="24"/>
        </w:rPr>
        <w:t>] связей, носящих характер аффилированности с лицами, являющимися [у</w:t>
      </w:r>
      <w:r>
        <w:rPr>
          <w:b/>
          <w:bCs/>
          <w:i/>
          <w:iCs/>
          <w:sz w:val="22"/>
          <w:szCs w:val="24"/>
          <w:shd w:val="clear" w:color="auto" w:fill="FFFF99"/>
        </w:rPr>
        <w:t>казывается кем являются эти лица, пример: учредители, сотрудники, и т.д.</w:t>
      </w:r>
      <w:r>
        <w:rPr>
          <w:szCs w:val="24"/>
        </w:rPr>
        <w:t>] Заказчика [</w:t>
      </w:r>
      <w:r>
        <w:rPr>
          <w:b/>
          <w:bCs/>
          <w:i/>
          <w:iCs/>
          <w:sz w:val="22"/>
          <w:szCs w:val="24"/>
          <w:shd w:val="clear" w:color="auto" w:fill="FFFF99"/>
        </w:rPr>
        <w:t>и/или Организатора закупки</w:t>
      </w:r>
      <w:r>
        <w:rPr>
          <w:szCs w:val="24"/>
        </w:rPr>
        <w:t>] и/или конфликта интересов, а именно:</w:t>
      </w:r>
    </w:p>
    <w:p w:rsidR="00102E99" w:rsidRDefault="00E55CF5">
      <w:pPr>
        <w:tabs>
          <w:tab w:val="left" w:pos="1080"/>
        </w:tabs>
        <w:ind w:firstLine="540"/>
        <w:rPr>
          <w:szCs w:val="24"/>
        </w:rPr>
      </w:pPr>
      <w:r>
        <w:rPr>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102E99" w:rsidRDefault="00E55CF5">
      <w:pPr>
        <w:tabs>
          <w:tab w:val="left" w:pos="1080"/>
        </w:tabs>
        <w:ind w:firstLine="540"/>
        <w:rPr>
          <w:szCs w:val="24"/>
        </w:rPr>
      </w:pPr>
      <w:r>
        <w:rPr>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102E99" w:rsidRDefault="00E55CF5">
      <w:pPr>
        <w:tabs>
          <w:tab w:val="left" w:pos="1080"/>
        </w:tabs>
        <w:ind w:firstLine="540"/>
        <w:rPr>
          <w:szCs w:val="24"/>
        </w:rPr>
      </w:pPr>
      <w:r>
        <w:rPr>
          <w:szCs w:val="24"/>
        </w:rPr>
        <w:t>……</w:t>
      </w:r>
    </w:p>
    <w:tbl>
      <w:tblPr>
        <w:tblW w:w="0" w:type="auto"/>
        <w:tblInd w:w="108" w:type="dxa"/>
        <w:tblLook w:val="01E0" w:firstRow="1" w:lastRow="1" w:firstColumn="1" w:lastColumn="1" w:noHBand="0" w:noVBand="0"/>
      </w:tblPr>
      <w:tblGrid>
        <w:gridCol w:w="3960"/>
        <w:gridCol w:w="718"/>
        <w:gridCol w:w="4961"/>
      </w:tblGrid>
      <w:tr w:rsidR="00102E99">
        <w:tc>
          <w:tcPr>
            <w:tcW w:w="3960" w:type="dxa"/>
            <w:tcBorders>
              <w:bottom w:val="single" w:sz="4" w:space="0" w:color="auto"/>
            </w:tcBorders>
          </w:tcPr>
          <w:p w:rsidR="00102E99" w:rsidRDefault="00102E99">
            <w:pPr>
              <w:tabs>
                <w:tab w:val="left" w:pos="1080"/>
              </w:tabs>
              <w:ind w:firstLine="540"/>
              <w:rPr>
                <w:sz w:val="20"/>
              </w:rPr>
            </w:pPr>
          </w:p>
        </w:tc>
        <w:tc>
          <w:tcPr>
            <w:tcW w:w="718" w:type="dxa"/>
          </w:tcPr>
          <w:p w:rsidR="00102E99" w:rsidRDefault="00102E99">
            <w:pPr>
              <w:tabs>
                <w:tab w:val="left" w:pos="1080"/>
              </w:tabs>
              <w:ind w:firstLine="540"/>
              <w:rPr>
                <w:sz w:val="20"/>
              </w:rPr>
            </w:pPr>
          </w:p>
        </w:tc>
        <w:tc>
          <w:tcPr>
            <w:tcW w:w="4961" w:type="dxa"/>
            <w:tcBorders>
              <w:bottom w:val="single" w:sz="4" w:space="0" w:color="auto"/>
            </w:tcBorders>
          </w:tcPr>
          <w:p w:rsidR="00102E99" w:rsidRDefault="00102E99">
            <w:pPr>
              <w:tabs>
                <w:tab w:val="left" w:pos="1080"/>
              </w:tabs>
              <w:ind w:firstLine="540"/>
              <w:rPr>
                <w:sz w:val="20"/>
              </w:rPr>
            </w:pPr>
          </w:p>
        </w:tc>
      </w:tr>
      <w:tr w:rsidR="00102E99">
        <w:tc>
          <w:tcPr>
            <w:tcW w:w="3960" w:type="dxa"/>
            <w:tcBorders>
              <w:top w:val="single" w:sz="4" w:space="0" w:color="auto"/>
            </w:tcBorders>
          </w:tcPr>
          <w:p w:rsidR="00102E99" w:rsidRDefault="00E55CF5">
            <w:pPr>
              <w:tabs>
                <w:tab w:val="left" w:pos="1080"/>
              </w:tabs>
              <w:ind w:firstLine="0"/>
              <w:rPr>
                <w:sz w:val="20"/>
              </w:rPr>
            </w:pPr>
            <w:r>
              <w:rPr>
                <w:sz w:val="20"/>
              </w:rPr>
              <w:t>(подпись уполномоченного представителя)</w:t>
            </w:r>
          </w:p>
        </w:tc>
        <w:tc>
          <w:tcPr>
            <w:tcW w:w="718" w:type="dxa"/>
          </w:tcPr>
          <w:p w:rsidR="00102E99" w:rsidRDefault="00102E99">
            <w:pPr>
              <w:tabs>
                <w:tab w:val="left" w:pos="1080"/>
              </w:tabs>
              <w:ind w:firstLine="540"/>
              <w:rPr>
                <w:sz w:val="20"/>
              </w:rPr>
            </w:pPr>
          </w:p>
        </w:tc>
        <w:tc>
          <w:tcPr>
            <w:tcW w:w="4961" w:type="dxa"/>
            <w:tcBorders>
              <w:top w:val="single" w:sz="4" w:space="0" w:color="auto"/>
            </w:tcBorders>
          </w:tcPr>
          <w:p w:rsidR="00102E99" w:rsidRDefault="00E55CF5">
            <w:pPr>
              <w:tabs>
                <w:tab w:val="left" w:pos="1080"/>
              </w:tabs>
              <w:ind w:firstLine="0"/>
              <w:rPr>
                <w:sz w:val="20"/>
              </w:rPr>
            </w:pPr>
            <w:r>
              <w:rPr>
                <w:sz w:val="20"/>
              </w:rPr>
              <w:t>(фамилия, имя, отчество подписавшего, должность)</w:t>
            </w:r>
          </w:p>
        </w:tc>
      </w:tr>
    </w:tbl>
    <w:p w:rsidR="00102E99" w:rsidRDefault="00E55CF5">
      <w:pPr>
        <w:tabs>
          <w:tab w:val="left" w:pos="1080"/>
        </w:tabs>
        <w:ind w:firstLine="540"/>
        <w:rPr>
          <w:b/>
          <w:szCs w:val="24"/>
        </w:rPr>
      </w:pPr>
      <w:r>
        <w:rPr>
          <w:b/>
          <w:szCs w:val="24"/>
        </w:rPr>
        <w:t>М.П.</w:t>
      </w:r>
    </w:p>
    <w:p w:rsidR="00102E99" w:rsidRDefault="00102E99">
      <w:pPr>
        <w:tabs>
          <w:tab w:val="left" w:pos="1080"/>
        </w:tabs>
        <w:ind w:firstLine="540"/>
        <w:rPr>
          <w:b/>
          <w:szCs w:val="24"/>
        </w:rPr>
      </w:pPr>
    </w:p>
    <w:p w:rsidR="00102E99" w:rsidRDefault="00102E99">
      <w:pPr>
        <w:tabs>
          <w:tab w:val="left" w:pos="1080"/>
        </w:tabs>
        <w:ind w:firstLine="540"/>
        <w:rPr>
          <w:b/>
          <w:szCs w:val="24"/>
        </w:rPr>
      </w:pPr>
    </w:p>
    <w:p w:rsidR="00102E99" w:rsidRDefault="00E55CF5">
      <w:pPr>
        <w:tabs>
          <w:tab w:val="left" w:pos="1080"/>
        </w:tabs>
        <w:ind w:firstLine="540"/>
        <w:rPr>
          <w:b/>
          <w:sz w:val="20"/>
        </w:rPr>
      </w:pPr>
      <w:r>
        <w:rPr>
          <w:b/>
          <w:sz w:val="20"/>
        </w:rPr>
        <w:t>Инструкции по заполнению</w:t>
      </w:r>
    </w:p>
    <w:p w:rsidR="00102E99" w:rsidRDefault="00E55CF5" w:rsidP="00C17059">
      <w:pPr>
        <w:numPr>
          <w:ilvl w:val="0"/>
          <w:numId w:val="49"/>
        </w:numPr>
        <w:tabs>
          <w:tab w:val="num" w:pos="1080"/>
        </w:tabs>
        <w:spacing w:before="120"/>
        <w:ind w:left="0" w:firstLine="60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rsidR="00102E99" w:rsidRDefault="00E55CF5" w:rsidP="00C17059">
      <w:pPr>
        <w:numPr>
          <w:ilvl w:val="0"/>
          <w:numId w:val="49"/>
        </w:numPr>
        <w:tabs>
          <w:tab w:val="num" w:pos="1080"/>
        </w:tabs>
        <w:spacing w:before="120"/>
        <w:ind w:left="0" w:firstLine="60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E55CF5" w:rsidP="00C17059">
      <w:pPr>
        <w:numPr>
          <w:ilvl w:val="0"/>
          <w:numId w:val="49"/>
        </w:numPr>
        <w:tabs>
          <w:tab w:val="num" w:pos="1080"/>
        </w:tabs>
        <w:spacing w:before="120"/>
        <w:ind w:left="0" w:firstLine="600"/>
        <w:rPr>
          <w:sz w:val="20"/>
        </w:rPr>
      </w:pPr>
      <w:r>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Pr>
          <w:b/>
          <w:bCs/>
          <w:i/>
          <w:iCs/>
          <w:sz w:val="20"/>
          <w:shd w:val="clear" w:color="auto" w:fill="FFFF99"/>
        </w:rPr>
        <w:t>указывается наименование Участника закупки</w:t>
      </w:r>
      <w:r>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 и/или могут быть признаны конфликтом интересов.</w:t>
      </w:r>
    </w:p>
    <w:p w:rsidR="00102E99" w:rsidRDefault="00E55CF5" w:rsidP="00C17059">
      <w:pPr>
        <w:numPr>
          <w:ilvl w:val="0"/>
          <w:numId w:val="49"/>
        </w:numPr>
        <w:tabs>
          <w:tab w:val="num" w:pos="1080"/>
        </w:tabs>
        <w:spacing w:before="120"/>
        <w:ind w:left="0" w:firstLine="60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w:t>
      </w: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tabs>
          <w:tab w:val="left" w:pos="1080"/>
        </w:tabs>
        <w:ind w:firstLine="540"/>
        <w:jc w:val="right"/>
        <w:rPr>
          <w:b/>
          <w:color w:val="0070C0"/>
          <w:szCs w:val="24"/>
        </w:rPr>
      </w:pPr>
    </w:p>
    <w:p w:rsidR="00102E99" w:rsidRDefault="0061683A">
      <w:pPr>
        <w:tabs>
          <w:tab w:val="num" w:pos="1134"/>
          <w:tab w:val="left" w:pos="7876"/>
          <w:tab w:val="right" w:pos="9815"/>
        </w:tabs>
        <w:ind w:firstLine="0"/>
        <w:jc w:val="right"/>
        <w:outlineLvl w:val="1"/>
        <w:rPr>
          <w:b/>
          <w:color w:val="0070C0"/>
          <w:szCs w:val="24"/>
        </w:rPr>
      </w:pPr>
      <w:r>
        <w:rPr>
          <w:b/>
          <w:color w:val="0070C0"/>
          <w:szCs w:val="24"/>
        </w:rPr>
        <w:lastRenderedPageBreak/>
        <w:t>Форма </w:t>
      </w:r>
      <w:r w:rsidR="00D464D6" w:rsidRPr="00D464D6">
        <w:rPr>
          <w:b/>
          <w:color w:val="0070C0"/>
          <w:szCs w:val="24"/>
        </w:rPr>
        <w:t>10</w:t>
      </w:r>
      <w:r w:rsidR="00E55CF5">
        <w:rPr>
          <w:b/>
          <w:color w:val="0070C0"/>
          <w:szCs w:val="24"/>
        </w:rPr>
        <w:t xml:space="preserve"> План распределения </w:t>
      </w:r>
      <w:r w:rsidR="00E55CF5">
        <w:rPr>
          <w:b/>
          <w:color w:val="0070C0"/>
          <w:szCs w:val="24"/>
        </w:rPr>
        <w:br/>
        <w:t>между членами коллективного участника</w:t>
      </w:r>
    </w:p>
    <w:p w:rsidR="00102E99" w:rsidRDefault="00102E99">
      <w:pPr>
        <w:tabs>
          <w:tab w:val="num" w:pos="1134"/>
          <w:tab w:val="left" w:pos="7876"/>
          <w:tab w:val="right" w:pos="9815"/>
        </w:tabs>
        <w:ind w:firstLine="0"/>
        <w:jc w:val="right"/>
        <w:outlineLvl w:val="1"/>
        <w:rPr>
          <w:b/>
          <w:color w:val="0070C0"/>
          <w:szCs w:val="24"/>
        </w:rPr>
      </w:pPr>
    </w:p>
    <w:p w:rsidR="00102E99" w:rsidRDefault="00E55CF5">
      <w:pPr>
        <w:jc w:val="center"/>
        <w:rPr>
          <w:b/>
          <w:color w:val="0070C0"/>
          <w:szCs w:val="24"/>
        </w:rPr>
      </w:pPr>
      <w:r>
        <w:rPr>
          <w:b/>
          <w:color w:val="0070C0"/>
          <w:szCs w:val="24"/>
        </w:rPr>
        <w:t xml:space="preserve">Фирменный бланк Участника </w:t>
      </w:r>
      <w:r w:rsidR="002406BB" w:rsidRPr="002406BB">
        <w:rPr>
          <w:b/>
          <w:color w:val="0070C0"/>
          <w:szCs w:val="24"/>
        </w:rPr>
        <w:t>Запроса предложений</w:t>
      </w:r>
    </w:p>
    <w:p w:rsidR="00102E99" w:rsidRDefault="00102E99">
      <w:pPr>
        <w:rPr>
          <w:color w:val="0070C0"/>
          <w:szCs w:val="24"/>
        </w:rPr>
      </w:pPr>
    </w:p>
    <w:p w:rsidR="00102E99" w:rsidRDefault="0061683A">
      <w:pPr>
        <w:spacing w:before="120" w:line="360" w:lineRule="auto"/>
        <w:ind w:firstLine="0"/>
        <w:rPr>
          <w:color w:val="0070C0"/>
          <w:szCs w:val="24"/>
        </w:rPr>
      </w:pPr>
      <w:r>
        <w:rPr>
          <w:color w:val="0070C0"/>
          <w:szCs w:val="24"/>
        </w:rPr>
        <w:t xml:space="preserve">Приложение </w:t>
      </w:r>
      <w:r w:rsidR="00D464D6" w:rsidRPr="00D464D6">
        <w:rPr>
          <w:color w:val="0070C0"/>
          <w:szCs w:val="24"/>
        </w:rPr>
        <w:t>9</w:t>
      </w:r>
      <w:r w:rsidR="00E55CF5">
        <w:rPr>
          <w:color w:val="0070C0"/>
          <w:szCs w:val="24"/>
        </w:rPr>
        <w:t xml:space="preserve"> к письму о подаче оферты № ______ от ________</w:t>
      </w:r>
    </w:p>
    <w:p w:rsidR="00102E99" w:rsidRDefault="00102E99">
      <w:pPr>
        <w:rPr>
          <w:color w:val="0070C0"/>
          <w:szCs w:val="24"/>
        </w:rPr>
      </w:pPr>
    </w:p>
    <w:p w:rsidR="00102E99" w:rsidRDefault="00E55CF5">
      <w:pPr>
        <w:jc w:val="center"/>
        <w:rPr>
          <w:b/>
          <w:color w:val="0070C0"/>
          <w:szCs w:val="24"/>
        </w:rPr>
      </w:pPr>
      <w:r>
        <w:rPr>
          <w:b/>
          <w:color w:val="0070C0"/>
          <w:szCs w:val="24"/>
        </w:rPr>
        <w:t xml:space="preserve">План распределения </w:t>
      </w:r>
      <w:r>
        <w:rPr>
          <w:b/>
          <w:color w:val="0070C0"/>
          <w:szCs w:val="24"/>
        </w:rPr>
        <w:br/>
        <w:t>между членами коллективного участника</w:t>
      </w:r>
    </w:p>
    <w:p w:rsidR="00102E99" w:rsidRDefault="00102E99">
      <w:pPr>
        <w:rPr>
          <w:color w:val="0070C0"/>
          <w:szCs w:val="24"/>
        </w:rPr>
      </w:pPr>
    </w:p>
    <w:p w:rsidR="00102E99" w:rsidRDefault="00E55CF5">
      <w:pPr>
        <w:rPr>
          <w:b/>
          <w:color w:val="0070C0"/>
          <w:szCs w:val="24"/>
        </w:rPr>
      </w:pPr>
      <w:r>
        <w:rPr>
          <w:b/>
          <w:color w:val="0070C0"/>
          <w:szCs w:val="24"/>
        </w:rPr>
        <w:t xml:space="preserve">Участник </w:t>
      </w:r>
      <w:r w:rsidR="002406BB" w:rsidRPr="002406BB">
        <w:rPr>
          <w:b/>
          <w:color w:val="0070C0"/>
          <w:szCs w:val="24"/>
        </w:rPr>
        <w:t>Запроса предложений</w:t>
      </w:r>
      <w:r>
        <w:rPr>
          <w:b/>
          <w:color w:val="0070C0"/>
          <w:szCs w:val="24"/>
        </w:rPr>
        <w:t xml:space="preserve"> (лидер коллективного участника)</w:t>
      </w:r>
      <w:r>
        <w:rPr>
          <w:color w:val="0070C0"/>
          <w:szCs w:val="24"/>
        </w:rPr>
        <w:t>: ______________________</w:t>
      </w:r>
    </w:p>
    <w:p w:rsidR="00102E99" w:rsidRDefault="00102E99">
      <w:pPr>
        <w:spacing w:line="360" w:lineRule="auto"/>
        <w:ind w:firstLine="0"/>
        <w:rPr>
          <w:snapToGrid w:val="0"/>
          <w:color w:val="0070C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2350"/>
        <w:gridCol w:w="1898"/>
        <w:gridCol w:w="1626"/>
        <w:gridCol w:w="1556"/>
        <w:gridCol w:w="1577"/>
      </w:tblGrid>
      <w:tr w:rsidR="00102E99">
        <w:trPr>
          <w:cantSplit/>
        </w:trPr>
        <w:tc>
          <w:tcPr>
            <w:tcW w:w="959" w:type="dxa"/>
            <w:vMerge w:val="restart"/>
          </w:tcPr>
          <w:p w:rsidR="00102E99" w:rsidRDefault="00E55CF5">
            <w:pPr>
              <w:spacing w:before="40" w:after="40"/>
              <w:ind w:left="57" w:right="57" w:firstLine="0"/>
              <w:jc w:val="left"/>
              <w:rPr>
                <w:snapToGrid w:val="0"/>
                <w:color w:val="0070C0"/>
                <w:szCs w:val="24"/>
              </w:rPr>
            </w:pPr>
            <w:r>
              <w:rPr>
                <w:snapToGrid w:val="0"/>
                <w:color w:val="0070C0"/>
                <w:szCs w:val="24"/>
              </w:rPr>
              <w:t>№ п/п</w:t>
            </w:r>
          </w:p>
        </w:tc>
        <w:tc>
          <w:tcPr>
            <w:tcW w:w="2932" w:type="dxa"/>
            <w:vMerge w:val="restart"/>
          </w:tcPr>
          <w:p w:rsidR="00102E99" w:rsidRDefault="00E55CF5">
            <w:pPr>
              <w:spacing w:before="40" w:after="40"/>
              <w:ind w:left="57" w:right="57" w:firstLine="0"/>
              <w:jc w:val="left"/>
              <w:rPr>
                <w:snapToGrid w:val="0"/>
                <w:color w:val="0070C0"/>
                <w:szCs w:val="24"/>
              </w:rPr>
            </w:pPr>
            <w:r>
              <w:rPr>
                <w:snapToGrid w:val="0"/>
                <w:color w:val="0070C0"/>
                <w:szCs w:val="24"/>
              </w:rPr>
              <w:t>Наименование работ</w:t>
            </w:r>
            <w:r w:rsidR="00B4793C">
              <w:rPr>
                <w:snapToGrid w:val="0"/>
                <w:color w:val="0070C0"/>
                <w:szCs w:val="24"/>
              </w:rPr>
              <w:t>/услуг</w:t>
            </w:r>
          </w:p>
        </w:tc>
        <w:tc>
          <w:tcPr>
            <w:tcW w:w="1970" w:type="dxa"/>
            <w:vMerge w:val="restart"/>
          </w:tcPr>
          <w:p w:rsidR="00102E99" w:rsidRDefault="00E55CF5">
            <w:pPr>
              <w:spacing w:before="40" w:after="40"/>
              <w:ind w:left="57" w:right="57" w:firstLine="0"/>
              <w:jc w:val="center"/>
              <w:rPr>
                <w:snapToGrid w:val="0"/>
                <w:color w:val="0070C0"/>
                <w:szCs w:val="24"/>
              </w:rPr>
            </w:pPr>
            <w:r>
              <w:rPr>
                <w:snapToGrid w:val="0"/>
                <w:color w:val="0070C0"/>
                <w:szCs w:val="24"/>
              </w:rPr>
              <w:t>Наименование организации, выполняющий данный объем работ</w:t>
            </w:r>
          </w:p>
        </w:tc>
        <w:tc>
          <w:tcPr>
            <w:tcW w:w="3292" w:type="dxa"/>
            <w:gridSpan w:val="2"/>
          </w:tcPr>
          <w:p w:rsidR="00102E99" w:rsidRDefault="00E55CF5">
            <w:pPr>
              <w:spacing w:before="40" w:after="40"/>
              <w:ind w:left="57" w:right="57" w:firstLine="0"/>
              <w:jc w:val="center"/>
              <w:rPr>
                <w:snapToGrid w:val="0"/>
                <w:color w:val="0070C0"/>
                <w:szCs w:val="24"/>
              </w:rPr>
            </w:pPr>
            <w:r>
              <w:rPr>
                <w:snapToGrid w:val="0"/>
                <w:color w:val="0070C0"/>
                <w:szCs w:val="24"/>
              </w:rPr>
              <w:t>Стоимость работ</w:t>
            </w:r>
            <w:r w:rsidR="00B4793C">
              <w:rPr>
                <w:snapToGrid w:val="0"/>
                <w:color w:val="0070C0"/>
                <w:szCs w:val="24"/>
              </w:rPr>
              <w:t>/услуг</w:t>
            </w:r>
            <w:r>
              <w:rPr>
                <w:snapToGrid w:val="0"/>
                <w:color w:val="0070C0"/>
                <w:szCs w:val="24"/>
              </w:rPr>
              <w:t xml:space="preserve"> </w:t>
            </w:r>
          </w:p>
        </w:tc>
        <w:tc>
          <w:tcPr>
            <w:tcW w:w="1579" w:type="dxa"/>
            <w:vMerge w:val="restart"/>
          </w:tcPr>
          <w:p w:rsidR="00102E99" w:rsidRDefault="00E55CF5">
            <w:pPr>
              <w:spacing w:before="40" w:after="40"/>
              <w:ind w:left="57" w:right="57" w:firstLine="0"/>
              <w:jc w:val="center"/>
              <w:rPr>
                <w:snapToGrid w:val="0"/>
                <w:color w:val="0070C0"/>
                <w:szCs w:val="24"/>
              </w:rPr>
            </w:pPr>
            <w:r>
              <w:rPr>
                <w:snapToGrid w:val="0"/>
                <w:color w:val="0070C0"/>
                <w:szCs w:val="24"/>
              </w:rPr>
              <w:t>Сроки выполнения (начало и окончание)</w:t>
            </w:r>
          </w:p>
        </w:tc>
      </w:tr>
      <w:tr w:rsidR="00102E99">
        <w:trPr>
          <w:cantSplit/>
        </w:trPr>
        <w:tc>
          <w:tcPr>
            <w:tcW w:w="959" w:type="dxa"/>
            <w:vMerge/>
          </w:tcPr>
          <w:p w:rsidR="00102E99" w:rsidRDefault="00102E99">
            <w:pPr>
              <w:spacing w:before="40" w:after="40"/>
              <w:ind w:left="57" w:right="57" w:firstLine="0"/>
              <w:jc w:val="left"/>
              <w:rPr>
                <w:snapToGrid w:val="0"/>
                <w:color w:val="0070C0"/>
                <w:szCs w:val="24"/>
              </w:rPr>
            </w:pPr>
          </w:p>
        </w:tc>
        <w:tc>
          <w:tcPr>
            <w:tcW w:w="2932" w:type="dxa"/>
            <w:vMerge/>
          </w:tcPr>
          <w:p w:rsidR="00102E99" w:rsidRDefault="00102E99">
            <w:pPr>
              <w:spacing w:before="40" w:after="40"/>
              <w:ind w:left="57" w:right="57" w:firstLine="0"/>
              <w:jc w:val="left"/>
              <w:rPr>
                <w:snapToGrid w:val="0"/>
                <w:color w:val="0070C0"/>
                <w:szCs w:val="24"/>
              </w:rPr>
            </w:pPr>
          </w:p>
        </w:tc>
        <w:tc>
          <w:tcPr>
            <w:tcW w:w="1970" w:type="dxa"/>
            <w:vMerge/>
          </w:tcPr>
          <w:p w:rsidR="00102E99" w:rsidRDefault="00102E99">
            <w:pPr>
              <w:spacing w:before="40" w:after="40"/>
              <w:ind w:left="57" w:right="57" w:firstLine="0"/>
              <w:jc w:val="left"/>
              <w:rPr>
                <w:snapToGrid w:val="0"/>
                <w:color w:val="0070C0"/>
                <w:szCs w:val="24"/>
              </w:rPr>
            </w:pPr>
          </w:p>
        </w:tc>
        <w:tc>
          <w:tcPr>
            <w:tcW w:w="1713" w:type="dxa"/>
          </w:tcPr>
          <w:p w:rsidR="00102E99" w:rsidRDefault="00E55CF5">
            <w:pPr>
              <w:spacing w:before="40" w:after="40"/>
              <w:ind w:left="57" w:right="57" w:firstLine="0"/>
              <w:jc w:val="center"/>
              <w:rPr>
                <w:snapToGrid w:val="0"/>
                <w:color w:val="0070C0"/>
                <w:szCs w:val="24"/>
              </w:rPr>
            </w:pPr>
            <w:r>
              <w:rPr>
                <w:snapToGrid w:val="0"/>
                <w:color w:val="0070C0"/>
                <w:szCs w:val="24"/>
              </w:rPr>
              <w:t>в денежном выражении, руб. (без НДС)</w:t>
            </w:r>
          </w:p>
        </w:tc>
        <w:tc>
          <w:tcPr>
            <w:tcW w:w="1579" w:type="dxa"/>
          </w:tcPr>
          <w:p w:rsidR="00102E99" w:rsidRDefault="00E55CF5">
            <w:pPr>
              <w:spacing w:before="40" w:after="40"/>
              <w:ind w:left="57" w:right="57" w:firstLine="0"/>
              <w:jc w:val="center"/>
              <w:rPr>
                <w:snapToGrid w:val="0"/>
                <w:color w:val="0070C0"/>
                <w:szCs w:val="24"/>
              </w:rPr>
            </w:pPr>
            <w:r>
              <w:rPr>
                <w:snapToGrid w:val="0"/>
                <w:color w:val="0070C0"/>
                <w:szCs w:val="24"/>
              </w:rPr>
              <w:t>в % от общей стоимости работ</w:t>
            </w:r>
            <w:r w:rsidR="00B4793C">
              <w:rPr>
                <w:snapToGrid w:val="0"/>
                <w:color w:val="0070C0"/>
                <w:szCs w:val="24"/>
              </w:rPr>
              <w:t>/услуг</w:t>
            </w:r>
          </w:p>
        </w:tc>
        <w:tc>
          <w:tcPr>
            <w:tcW w:w="1579" w:type="dxa"/>
            <w:vMerge/>
          </w:tcPr>
          <w:p w:rsidR="00102E99" w:rsidRDefault="00102E99">
            <w:pPr>
              <w:spacing w:before="40" w:after="40"/>
              <w:ind w:left="57" w:right="57" w:firstLine="0"/>
              <w:jc w:val="left"/>
              <w:rPr>
                <w:snapToGrid w:val="0"/>
                <w:color w:val="0070C0"/>
                <w:szCs w:val="24"/>
              </w:rPr>
            </w:pPr>
          </w:p>
        </w:tc>
      </w:tr>
      <w:tr w:rsidR="00102E99">
        <w:tc>
          <w:tcPr>
            <w:tcW w:w="959" w:type="dxa"/>
          </w:tcPr>
          <w:p w:rsidR="00102E99" w:rsidRDefault="00102E99" w:rsidP="00C17059">
            <w:pPr>
              <w:numPr>
                <w:ilvl w:val="0"/>
                <w:numId w:val="62"/>
              </w:numPr>
              <w:spacing w:before="40" w:after="40" w:line="360" w:lineRule="auto"/>
              <w:ind w:right="57" w:firstLine="0"/>
              <w:jc w:val="left"/>
              <w:rPr>
                <w:snapToGrid w:val="0"/>
                <w:color w:val="0070C0"/>
                <w:szCs w:val="24"/>
                <w:lang w:val="x-none" w:eastAsia="x-none"/>
              </w:rPr>
            </w:pP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959" w:type="dxa"/>
          </w:tcPr>
          <w:p w:rsidR="00102E99" w:rsidRDefault="00102E99" w:rsidP="00C17059">
            <w:pPr>
              <w:numPr>
                <w:ilvl w:val="0"/>
                <w:numId w:val="62"/>
              </w:numPr>
              <w:spacing w:before="40" w:after="40" w:line="360" w:lineRule="auto"/>
              <w:ind w:right="57" w:firstLine="0"/>
              <w:jc w:val="left"/>
              <w:rPr>
                <w:snapToGrid w:val="0"/>
                <w:color w:val="0070C0"/>
                <w:szCs w:val="24"/>
                <w:lang w:val="x-none" w:eastAsia="x-none"/>
              </w:rPr>
            </w:pP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959" w:type="dxa"/>
          </w:tcPr>
          <w:p w:rsidR="00102E99" w:rsidRDefault="00102E99" w:rsidP="00C17059">
            <w:pPr>
              <w:numPr>
                <w:ilvl w:val="0"/>
                <w:numId w:val="62"/>
              </w:numPr>
              <w:spacing w:before="40" w:after="40" w:line="360" w:lineRule="auto"/>
              <w:ind w:right="57" w:firstLine="0"/>
              <w:jc w:val="left"/>
              <w:rPr>
                <w:snapToGrid w:val="0"/>
                <w:color w:val="0070C0"/>
                <w:szCs w:val="24"/>
                <w:lang w:val="x-none" w:eastAsia="x-none"/>
              </w:rPr>
            </w:pP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959" w:type="dxa"/>
          </w:tcPr>
          <w:p w:rsidR="00102E99" w:rsidRDefault="00E55CF5">
            <w:pPr>
              <w:spacing w:before="40" w:after="40"/>
              <w:ind w:right="57" w:firstLine="0"/>
              <w:jc w:val="left"/>
              <w:rPr>
                <w:snapToGrid w:val="0"/>
                <w:color w:val="0070C0"/>
                <w:szCs w:val="24"/>
                <w:lang w:val="x-none" w:eastAsia="x-none"/>
              </w:rPr>
            </w:pPr>
            <w:r>
              <w:rPr>
                <w:snapToGrid w:val="0"/>
                <w:color w:val="0070C0"/>
                <w:szCs w:val="24"/>
                <w:lang w:val="x-none" w:eastAsia="x-none"/>
              </w:rPr>
              <w:t>…</w:t>
            </w: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5861" w:type="dxa"/>
            <w:gridSpan w:val="3"/>
          </w:tcPr>
          <w:p w:rsidR="00102E99" w:rsidRDefault="00E55CF5">
            <w:pPr>
              <w:spacing w:before="40" w:after="40"/>
              <w:ind w:left="57" w:right="57" w:firstLine="0"/>
              <w:jc w:val="center"/>
              <w:rPr>
                <w:b/>
                <w:snapToGrid w:val="0"/>
                <w:color w:val="0070C0"/>
                <w:szCs w:val="24"/>
                <w:lang w:val="x-none" w:eastAsia="x-none"/>
              </w:rPr>
            </w:pPr>
            <w:r>
              <w:rPr>
                <w:b/>
                <w:snapToGrid w:val="0"/>
                <w:color w:val="0070C0"/>
                <w:szCs w:val="24"/>
                <w:lang w:val="x-none" w:eastAsia="x-none"/>
              </w:rPr>
              <w:t>ИТОГО</w:t>
            </w:r>
          </w:p>
        </w:tc>
        <w:tc>
          <w:tcPr>
            <w:tcW w:w="1713" w:type="dxa"/>
          </w:tcPr>
          <w:p w:rsidR="00102E99" w:rsidRDefault="00102E99">
            <w:pPr>
              <w:spacing w:before="40" w:after="40"/>
              <w:ind w:left="57" w:right="57" w:firstLine="0"/>
              <w:jc w:val="center"/>
              <w:rPr>
                <w:b/>
                <w:snapToGrid w:val="0"/>
                <w:color w:val="0070C0"/>
                <w:szCs w:val="24"/>
                <w:lang w:val="x-none" w:eastAsia="x-none"/>
              </w:rPr>
            </w:pPr>
          </w:p>
        </w:tc>
        <w:tc>
          <w:tcPr>
            <w:tcW w:w="1579" w:type="dxa"/>
          </w:tcPr>
          <w:p w:rsidR="00102E99" w:rsidRDefault="00E55CF5">
            <w:pPr>
              <w:spacing w:before="40" w:after="40"/>
              <w:ind w:left="57" w:right="57" w:firstLine="0"/>
              <w:jc w:val="center"/>
              <w:rPr>
                <w:b/>
                <w:snapToGrid w:val="0"/>
                <w:color w:val="0070C0"/>
                <w:szCs w:val="24"/>
                <w:lang w:val="x-none" w:eastAsia="x-none"/>
              </w:rPr>
            </w:pPr>
            <w:r>
              <w:rPr>
                <w:b/>
                <w:snapToGrid w:val="0"/>
                <w:color w:val="0070C0"/>
                <w:szCs w:val="24"/>
                <w:lang w:val="x-none" w:eastAsia="x-none"/>
              </w:rPr>
              <w:t>100%</w:t>
            </w:r>
          </w:p>
        </w:tc>
        <w:tc>
          <w:tcPr>
            <w:tcW w:w="1579" w:type="dxa"/>
          </w:tcPr>
          <w:p w:rsidR="00102E99" w:rsidRDefault="00E55CF5">
            <w:pPr>
              <w:spacing w:before="40" w:after="40"/>
              <w:ind w:left="57" w:right="57" w:firstLine="0"/>
              <w:jc w:val="center"/>
              <w:rPr>
                <w:b/>
                <w:snapToGrid w:val="0"/>
                <w:color w:val="0070C0"/>
                <w:szCs w:val="24"/>
                <w:lang w:val="x-none" w:eastAsia="x-none"/>
              </w:rPr>
            </w:pPr>
            <w:r>
              <w:rPr>
                <w:b/>
                <w:snapToGrid w:val="0"/>
                <w:color w:val="0070C0"/>
                <w:szCs w:val="24"/>
                <w:lang w:val="x-none" w:eastAsia="x-none"/>
              </w:rPr>
              <w:t>Х</w:t>
            </w:r>
          </w:p>
        </w:tc>
      </w:tr>
    </w:tbl>
    <w:p w:rsidR="00102E99" w:rsidRDefault="00102E99">
      <w:pPr>
        <w:spacing w:line="360" w:lineRule="auto"/>
        <w:ind w:firstLine="567"/>
        <w:rPr>
          <w:b/>
          <w:snapToGrid w:val="0"/>
          <w:color w:val="0070C0"/>
          <w:szCs w:val="24"/>
        </w:rPr>
      </w:pPr>
    </w:p>
    <w:p w:rsidR="00102E99" w:rsidRDefault="00E55CF5">
      <w:pPr>
        <w:spacing w:line="360" w:lineRule="auto"/>
        <w:ind w:firstLine="567"/>
        <w:rPr>
          <w:b/>
          <w:snapToGrid w:val="0"/>
          <w:color w:val="0070C0"/>
          <w:szCs w:val="24"/>
        </w:rPr>
      </w:pPr>
      <w:r>
        <w:rPr>
          <w:b/>
          <w:snapToGrid w:val="0"/>
          <w:color w:val="0070C0"/>
          <w:szCs w:val="24"/>
        </w:rPr>
        <w:t>Приложение: Сканированный оригинал Договора (Соглашения) о создании объединения (коллективного участника) - ___л. в ___экз.</w:t>
      </w:r>
    </w:p>
    <w:p w:rsidR="00102E99" w:rsidRDefault="00E55CF5">
      <w:pPr>
        <w:tabs>
          <w:tab w:val="left" w:pos="993"/>
        </w:tabs>
        <w:ind w:left="993" w:firstLine="0"/>
        <w:rPr>
          <w:snapToGrid w:val="0"/>
          <w:color w:val="0070C0"/>
          <w:szCs w:val="24"/>
        </w:rPr>
      </w:pPr>
      <w:r>
        <w:rPr>
          <w:bCs/>
          <w:snapToGrid w:val="0"/>
          <w:color w:val="0070C0"/>
          <w:szCs w:val="24"/>
        </w:rPr>
        <w:t>________________________________</w:t>
      </w:r>
      <w:r>
        <w:rPr>
          <w:bCs/>
          <w:snapToGrid w:val="0"/>
          <w:color w:val="0070C0"/>
          <w:szCs w:val="24"/>
        </w:rPr>
        <w:tab/>
      </w:r>
      <w:r>
        <w:rPr>
          <w:bCs/>
          <w:snapToGrid w:val="0"/>
          <w:color w:val="0070C0"/>
          <w:szCs w:val="24"/>
        </w:rPr>
        <w:tab/>
      </w:r>
      <w:r>
        <w:rPr>
          <w:bCs/>
          <w:snapToGrid w:val="0"/>
          <w:color w:val="0070C0"/>
          <w:szCs w:val="24"/>
        </w:rPr>
        <w:tab/>
        <w:t>_____________________</w:t>
      </w:r>
    </w:p>
    <w:p w:rsidR="00102E99" w:rsidRDefault="00E55CF5">
      <w:pPr>
        <w:overflowPunct w:val="0"/>
        <w:autoSpaceDE w:val="0"/>
        <w:autoSpaceDN w:val="0"/>
        <w:adjustRightInd w:val="0"/>
        <w:ind w:firstLine="567"/>
        <w:jc w:val="left"/>
        <w:rPr>
          <w:bCs/>
          <w:color w:val="0070C0"/>
          <w:szCs w:val="24"/>
        </w:rPr>
      </w:pPr>
      <w:r>
        <w:rPr>
          <w:bCs/>
          <w:snapToGrid w:val="0"/>
          <w:color w:val="0070C0"/>
          <w:szCs w:val="24"/>
        </w:rPr>
        <w:t>(Подпись уполномоченного представителя)                 (ФИО и должность подписавшего)</w:t>
      </w:r>
    </w:p>
    <w:p w:rsidR="00102E99" w:rsidRDefault="00102E99">
      <w:pPr>
        <w:spacing w:line="360" w:lineRule="auto"/>
        <w:ind w:firstLine="567"/>
        <w:rPr>
          <w:snapToGrid w:val="0"/>
          <w:color w:val="0070C0"/>
          <w:szCs w:val="24"/>
        </w:rPr>
      </w:pPr>
    </w:p>
    <w:p w:rsidR="00102E99" w:rsidRDefault="00E55CF5">
      <w:pPr>
        <w:spacing w:line="360" w:lineRule="auto"/>
        <w:ind w:firstLine="567"/>
        <w:rPr>
          <w:b/>
          <w:snapToGrid w:val="0"/>
          <w:color w:val="0070C0"/>
          <w:szCs w:val="24"/>
        </w:rPr>
      </w:pPr>
      <w:r>
        <w:rPr>
          <w:b/>
          <w:snapToGrid w:val="0"/>
          <w:color w:val="0070C0"/>
          <w:szCs w:val="24"/>
        </w:rPr>
        <w:t>М.П.</w:t>
      </w:r>
    </w:p>
    <w:p w:rsidR="00102E99" w:rsidRDefault="00102E99">
      <w:pPr>
        <w:spacing w:before="120" w:line="360" w:lineRule="auto"/>
        <w:ind w:firstLine="0"/>
        <w:rPr>
          <w:b/>
          <w:snapToGrid w:val="0"/>
          <w:color w:val="0070C0"/>
          <w:sz w:val="20"/>
          <w:lang w:val="x-none" w:eastAsia="x-none"/>
        </w:rPr>
      </w:pPr>
    </w:p>
    <w:p w:rsidR="00102E99" w:rsidRDefault="00E55CF5">
      <w:pPr>
        <w:spacing w:before="120" w:line="360" w:lineRule="auto"/>
        <w:ind w:firstLine="0"/>
        <w:rPr>
          <w:b/>
          <w:snapToGrid w:val="0"/>
          <w:color w:val="0070C0"/>
          <w:sz w:val="20"/>
          <w:lang w:val="x-none" w:eastAsia="x-none"/>
        </w:rPr>
      </w:pPr>
      <w:r>
        <w:rPr>
          <w:b/>
          <w:snapToGrid w:val="0"/>
          <w:color w:val="0070C0"/>
          <w:sz w:val="20"/>
          <w:lang w:val="x-none" w:eastAsia="x-none"/>
        </w:rPr>
        <w:t>Инструкции по заполнению</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Участник указывает свое фирменное наименование (в т.ч. организационно-правовую форму) и свой адрес.</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В данной форме Участник указывает:</w:t>
      </w:r>
    </w:p>
    <w:p w:rsidR="00102E99" w:rsidRDefault="00E55CF5" w:rsidP="00C17059">
      <w:pPr>
        <w:numPr>
          <w:ilvl w:val="0"/>
          <w:numId w:val="61"/>
        </w:numPr>
        <w:ind w:left="0" w:firstLine="0"/>
        <w:rPr>
          <w:snapToGrid w:val="0"/>
          <w:color w:val="0070C0"/>
          <w:sz w:val="20"/>
          <w:lang w:val="x-none" w:eastAsia="x-none"/>
        </w:rPr>
      </w:pPr>
      <w:r>
        <w:rPr>
          <w:snapToGrid w:val="0"/>
          <w:color w:val="0070C0"/>
          <w:sz w:val="20"/>
          <w:lang w:val="x-none" w:eastAsia="x-none"/>
        </w:rPr>
        <w:t>перечень выполняемых каждым членом коллективного участника работ</w:t>
      </w:r>
      <w:r w:rsidR="00B4793C">
        <w:rPr>
          <w:snapToGrid w:val="0"/>
          <w:color w:val="0070C0"/>
          <w:sz w:val="20"/>
          <w:lang w:eastAsia="x-none"/>
        </w:rPr>
        <w:t>/услуг</w:t>
      </w:r>
      <w:r>
        <w:rPr>
          <w:snapToGrid w:val="0"/>
          <w:color w:val="0070C0"/>
          <w:sz w:val="20"/>
          <w:lang w:val="x-none" w:eastAsia="x-none"/>
        </w:rPr>
        <w:t>;</w:t>
      </w:r>
    </w:p>
    <w:p w:rsidR="00102E99" w:rsidRDefault="00E55CF5" w:rsidP="00C17059">
      <w:pPr>
        <w:numPr>
          <w:ilvl w:val="0"/>
          <w:numId w:val="61"/>
        </w:numPr>
        <w:ind w:left="0" w:firstLine="0"/>
        <w:rPr>
          <w:snapToGrid w:val="0"/>
          <w:color w:val="0070C0"/>
          <w:sz w:val="20"/>
          <w:lang w:val="x-none" w:eastAsia="x-none"/>
        </w:rPr>
      </w:pPr>
      <w:r>
        <w:rPr>
          <w:snapToGrid w:val="0"/>
          <w:color w:val="0070C0"/>
          <w:sz w:val="20"/>
          <w:lang w:val="x-none" w:eastAsia="x-none"/>
        </w:rPr>
        <w:t>стоимость работ</w:t>
      </w:r>
      <w:r w:rsidR="00B4793C">
        <w:rPr>
          <w:snapToGrid w:val="0"/>
          <w:color w:val="0070C0"/>
          <w:sz w:val="20"/>
          <w:lang w:eastAsia="x-none"/>
        </w:rPr>
        <w:t>/услуг</w:t>
      </w:r>
      <w:r>
        <w:rPr>
          <w:snapToGrid w:val="0"/>
          <w:color w:val="0070C0"/>
          <w:sz w:val="20"/>
          <w:lang w:val="x-none" w:eastAsia="x-none"/>
        </w:rPr>
        <w:t xml:space="preserve"> по каждому члену коллективного участника в денежном и процентном выражении;</w:t>
      </w:r>
    </w:p>
    <w:p w:rsidR="00102E99" w:rsidRDefault="00E55CF5" w:rsidP="00C17059">
      <w:pPr>
        <w:numPr>
          <w:ilvl w:val="0"/>
          <w:numId w:val="61"/>
        </w:numPr>
        <w:ind w:left="0" w:firstLine="0"/>
        <w:rPr>
          <w:snapToGrid w:val="0"/>
          <w:color w:val="0070C0"/>
          <w:sz w:val="20"/>
          <w:lang w:val="x-none" w:eastAsia="x-none"/>
        </w:rPr>
      </w:pPr>
      <w:r>
        <w:rPr>
          <w:snapToGrid w:val="0"/>
          <w:color w:val="0070C0"/>
          <w:sz w:val="20"/>
          <w:lang w:val="x-none" w:eastAsia="x-none"/>
        </w:rPr>
        <w:t>сроки оказания услуг каждым членом коллективного участника.</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 xml:space="preserve">К данной форме Участник должен приложить </w:t>
      </w:r>
      <w:r>
        <w:rPr>
          <w:snapToGrid w:val="0"/>
          <w:color w:val="0070C0"/>
          <w:sz w:val="20"/>
          <w:lang w:eastAsia="x-none"/>
        </w:rPr>
        <w:t>с</w:t>
      </w:r>
      <w:r>
        <w:rPr>
          <w:snapToGrid w:val="0"/>
          <w:color w:val="0070C0"/>
          <w:sz w:val="20"/>
          <w:lang w:val="x-none" w:eastAsia="x-none"/>
        </w:rPr>
        <w:t>канированный оригинал Договора (Соглашения) о создании объединения (коллективного участника), подписанного всеми членами коллективного участника.</w:t>
      </w: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9407AF" w:rsidRDefault="009407AF">
      <w:pPr>
        <w:jc w:val="right"/>
        <w:rPr>
          <w:b/>
          <w:color w:val="FF0000"/>
          <w:szCs w:val="24"/>
        </w:rPr>
      </w:pPr>
    </w:p>
    <w:p w:rsidR="009407AF" w:rsidRPr="00645152" w:rsidRDefault="009407AF" w:rsidP="009407AF">
      <w:pPr>
        <w:tabs>
          <w:tab w:val="left" w:pos="1080"/>
        </w:tabs>
        <w:ind w:firstLine="0"/>
        <w:jc w:val="right"/>
        <w:rPr>
          <w:b/>
          <w:szCs w:val="24"/>
        </w:rPr>
      </w:pPr>
      <w:r w:rsidRPr="000A0600">
        <w:rPr>
          <w:b/>
          <w:szCs w:val="24"/>
        </w:rPr>
        <w:t>Форма 1</w:t>
      </w:r>
      <w:r w:rsidR="00D464D6" w:rsidRPr="00645152">
        <w:rPr>
          <w:b/>
          <w:szCs w:val="24"/>
        </w:rPr>
        <w:t>1</w:t>
      </w:r>
    </w:p>
    <w:p w:rsidR="009407AF" w:rsidRPr="000A0600" w:rsidRDefault="009407AF" w:rsidP="009407AF">
      <w:pPr>
        <w:spacing w:before="120"/>
        <w:jc w:val="right"/>
        <w:rPr>
          <w:b/>
        </w:rPr>
      </w:pPr>
      <w:r w:rsidRPr="000A0600">
        <w:rPr>
          <w:b/>
        </w:rPr>
        <w:t>Акт осмотра объекта</w:t>
      </w:r>
    </w:p>
    <w:p w:rsidR="009407AF" w:rsidRPr="000A0600" w:rsidRDefault="009407AF" w:rsidP="009407AF">
      <w:pPr>
        <w:ind w:firstLine="0"/>
        <w:jc w:val="center"/>
        <w:rPr>
          <w:b/>
          <w:szCs w:val="24"/>
        </w:rPr>
      </w:pPr>
      <w:r w:rsidRPr="000A0600">
        <w:rPr>
          <w:b/>
          <w:szCs w:val="24"/>
        </w:rPr>
        <w:t xml:space="preserve">Фирменный бланк Участника </w:t>
      </w:r>
      <w:r w:rsidR="002406BB" w:rsidRPr="002406BB">
        <w:rPr>
          <w:b/>
          <w:szCs w:val="24"/>
        </w:rPr>
        <w:t>Запроса предложений</w:t>
      </w:r>
    </w:p>
    <w:p w:rsidR="009407AF" w:rsidRPr="000A0600" w:rsidRDefault="009407AF" w:rsidP="009407AF">
      <w:pPr>
        <w:ind w:firstLine="567"/>
        <w:rPr>
          <w:szCs w:val="24"/>
        </w:rPr>
      </w:pPr>
    </w:p>
    <w:p w:rsidR="009407AF" w:rsidRPr="000A0600" w:rsidRDefault="009407AF" w:rsidP="009407AF">
      <w:pPr>
        <w:ind w:firstLine="0"/>
        <w:jc w:val="left"/>
        <w:rPr>
          <w:szCs w:val="24"/>
        </w:rPr>
      </w:pPr>
      <w:r w:rsidRPr="000A0600">
        <w:rPr>
          <w:szCs w:val="24"/>
        </w:rPr>
        <w:t>Приложение 1</w:t>
      </w:r>
      <w:r w:rsidR="00D464D6" w:rsidRPr="00D464D6">
        <w:rPr>
          <w:szCs w:val="24"/>
        </w:rPr>
        <w:t>0</w:t>
      </w:r>
      <w:r w:rsidRPr="000A0600">
        <w:rPr>
          <w:szCs w:val="24"/>
        </w:rPr>
        <w:t xml:space="preserve"> к письму о подаче оферты № ______ от ________</w:t>
      </w:r>
    </w:p>
    <w:p w:rsidR="009407AF" w:rsidRPr="000A0600" w:rsidRDefault="009407AF" w:rsidP="009407AF">
      <w:pPr>
        <w:ind w:firstLine="567"/>
        <w:rPr>
          <w:szCs w:val="24"/>
        </w:rPr>
      </w:pPr>
    </w:p>
    <w:p w:rsidR="009407AF" w:rsidRPr="000A0600" w:rsidRDefault="009407AF" w:rsidP="009407AF">
      <w:pPr>
        <w:tabs>
          <w:tab w:val="left" w:pos="1080"/>
        </w:tabs>
        <w:ind w:firstLine="540"/>
        <w:jc w:val="right"/>
        <w:rPr>
          <w:b/>
          <w:szCs w:val="24"/>
        </w:rPr>
      </w:pPr>
    </w:p>
    <w:p w:rsidR="009407AF" w:rsidRPr="000A0600" w:rsidRDefault="009407AF" w:rsidP="009407AF">
      <w:pPr>
        <w:spacing w:after="200" w:line="276" w:lineRule="auto"/>
        <w:ind w:firstLine="0"/>
        <w:jc w:val="left"/>
        <w:rPr>
          <w:rFonts w:eastAsia="Calibri"/>
          <w:szCs w:val="24"/>
          <w:lang w:eastAsia="en-US"/>
        </w:rPr>
      </w:pPr>
      <w:r w:rsidRPr="000A0600">
        <w:rPr>
          <w:rFonts w:eastAsia="Calibri"/>
          <w:szCs w:val="24"/>
          <w:lang w:eastAsia="en-US"/>
        </w:rPr>
        <w:t>УТВЕРЖДАЮ</w:t>
      </w:r>
    </w:p>
    <w:p w:rsidR="009407AF" w:rsidRPr="000A0600" w:rsidRDefault="009407AF" w:rsidP="009407AF">
      <w:pPr>
        <w:spacing w:after="200" w:line="276" w:lineRule="auto"/>
        <w:ind w:firstLine="0"/>
        <w:jc w:val="left"/>
        <w:rPr>
          <w:rFonts w:eastAsia="Calibri"/>
          <w:szCs w:val="24"/>
          <w:lang w:eastAsia="en-US"/>
        </w:rPr>
      </w:pPr>
      <w:r w:rsidRPr="000A0600">
        <w:rPr>
          <w:rFonts w:eastAsia="Calibri"/>
          <w:szCs w:val="24"/>
          <w:lang w:eastAsia="en-US"/>
        </w:rPr>
        <w:t>(Руководитель Охранного предприятия)</w:t>
      </w:r>
      <w:r w:rsidRPr="000A0600">
        <w:rPr>
          <w:rFonts w:eastAsia="Calibri"/>
          <w:szCs w:val="24"/>
          <w:lang w:eastAsia="en-US"/>
        </w:rPr>
        <w:tab/>
      </w:r>
    </w:p>
    <w:p w:rsidR="009407AF" w:rsidRPr="00776A99" w:rsidRDefault="009407AF" w:rsidP="009407AF">
      <w:pPr>
        <w:spacing w:after="200"/>
        <w:ind w:left="142" w:firstLine="0"/>
        <w:jc w:val="center"/>
        <w:rPr>
          <w:rFonts w:eastAsia="Calibri"/>
          <w:b/>
          <w:szCs w:val="24"/>
          <w:lang w:eastAsia="en-US"/>
        </w:rPr>
      </w:pPr>
      <w:r w:rsidRPr="00776A99">
        <w:rPr>
          <w:rFonts w:eastAsia="Calibri"/>
          <w:b/>
          <w:szCs w:val="24"/>
          <w:lang w:eastAsia="en-US"/>
        </w:rPr>
        <w:t>Акт осмотра объекта.</w:t>
      </w:r>
    </w:p>
    <w:p w:rsidR="009407AF" w:rsidRPr="00776A99" w:rsidRDefault="009407AF" w:rsidP="009407AF">
      <w:pPr>
        <w:spacing w:after="200" w:line="276" w:lineRule="auto"/>
        <w:ind w:left="142" w:firstLine="0"/>
        <w:jc w:val="left"/>
        <w:rPr>
          <w:rFonts w:eastAsia="Calibri"/>
          <w:szCs w:val="24"/>
          <w:lang w:eastAsia="en-US"/>
        </w:rPr>
      </w:pPr>
      <w:r w:rsidRPr="00776A99">
        <w:rPr>
          <w:rFonts w:eastAsia="Calibri"/>
          <w:szCs w:val="24"/>
          <w:lang w:eastAsia="en-US"/>
        </w:rPr>
        <w:t xml:space="preserve">                                        Объект___________________________</w:t>
      </w:r>
    </w:p>
    <w:p w:rsidR="009407AF" w:rsidRPr="00776A99" w:rsidRDefault="009407AF" w:rsidP="009407AF">
      <w:pPr>
        <w:spacing w:after="200" w:line="276" w:lineRule="auto"/>
        <w:ind w:left="142" w:firstLine="0"/>
        <w:jc w:val="left"/>
        <w:rPr>
          <w:rFonts w:eastAsia="Calibri"/>
          <w:szCs w:val="24"/>
          <w:lang w:eastAsia="en-US"/>
        </w:rPr>
      </w:pPr>
      <w:r w:rsidRPr="00776A99">
        <w:rPr>
          <w:rFonts w:eastAsia="Calibri"/>
          <w:szCs w:val="24"/>
          <w:lang w:eastAsia="en-US"/>
        </w:rPr>
        <w:t>1.Адрес объекта ________________________________________________________________________________________________________________________________________________________________</w:t>
      </w:r>
    </w:p>
    <w:p w:rsidR="009407AF" w:rsidRPr="00776A99" w:rsidRDefault="009407AF" w:rsidP="009407AF">
      <w:pPr>
        <w:spacing w:after="200" w:line="276" w:lineRule="auto"/>
        <w:ind w:left="142" w:firstLine="0"/>
        <w:rPr>
          <w:rFonts w:eastAsia="Calibri"/>
          <w:szCs w:val="24"/>
          <w:lang w:eastAsia="en-US"/>
        </w:rPr>
      </w:pPr>
      <w:r w:rsidRPr="00776A99">
        <w:rPr>
          <w:rFonts w:eastAsia="Calibri"/>
          <w:szCs w:val="24"/>
          <w:lang w:eastAsia="en-US"/>
        </w:rPr>
        <w:t xml:space="preserve">2.Допуск на объект осуществил работник подразделения охраны ООО ЧОО «_____________» на основании «Соглашение о передаче и охране информации, составляющей коммерческую тайну </w:t>
      </w:r>
      <w:r w:rsidR="002406BB" w:rsidRPr="00776A99">
        <w:rPr>
          <w:rFonts w:eastAsia="Calibri"/>
          <w:szCs w:val="24"/>
          <w:lang w:eastAsia="en-US"/>
        </w:rPr>
        <w:t xml:space="preserve">АО «Энергосервис Волги» </w:t>
      </w:r>
      <w:r w:rsidRPr="00776A99">
        <w:rPr>
          <w:rFonts w:eastAsia="Calibri"/>
          <w:szCs w:val="24"/>
          <w:lang w:eastAsia="en-US"/>
        </w:rPr>
        <w:t xml:space="preserve">№______от_______ </w:t>
      </w:r>
    </w:p>
    <w:p w:rsidR="009407AF" w:rsidRPr="00776A99" w:rsidRDefault="009407AF" w:rsidP="009407AF">
      <w:pPr>
        <w:spacing w:after="200" w:line="276" w:lineRule="auto"/>
        <w:ind w:left="142" w:firstLine="0"/>
        <w:jc w:val="center"/>
        <w:rPr>
          <w:rFonts w:eastAsia="Calibri"/>
          <w:szCs w:val="24"/>
          <w:lang w:eastAsia="en-US"/>
        </w:rPr>
      </w:pPr>
      <w:r w:rsidRPr="00776A99">
        <w:rPr>
          <w:rFonts w:eastAsia="Calibri"/>
          <w:szCs w:val="24"/>
          <w:lang w:eastAsia="en-US"/>
        </w:rPr>
        <w:t>________________________________________________________________________________</w:t>
      </w:r>
      <w:r w:rsidRPr="00776A99">
        <w:t xml:space="preserve"> (</w:t>
      </w:r>
      <w:r w:rsidRPr="00776A99">
        <w:rPr>
          <w:rFonts w:eastAsia="Calibri"/>
          <w:i/>
          <w:sz w:val="20"/>
          <w:lang w:eastAsia="en-US"/>
        </w:rPr>
        <w:t>Ф.И.О., должность</w:t>
      </w:r>
      <w:r w:rsidRPr="00776A99">
        <w:rPr>
          <w:i/>
          <w:sz w:val="20"/>
        </w:rPr>
        <w:t xml:space="preserve"> </w:t>
      </w:r>
      <w:r w:rsidRPr="00776A99">
        <w:rPr>
          <w:rFonts w:eastAsia="Calibri"/>
          <w:i/>
          <w:sz w:val="20"/>
          <w:lang w:eastAsia="en-US"/>
        </w:rPr>
        <w:t>ответственного работника ООО ЧОО «________________»</w:t>
      </w:r>
      <w:r w:rsidRPr="00776A99">
        <w:rPr>
          <w:rFonts w:eastAsia="Calibri"/>
          <w:szCs w:val="24"/>
          <w:lang w:eastAsia="en-US"/>
        </w:rPr>
        <w:t>)</w:t>
      </w:r>
    </w:p>
    <w:p w:rsidR="009407AF" w:rsidRPr="00776A99" w:rsidRDefault="009407AF" w:rsidP="009407AF">
      <w:pPr>
        <w:spacing w:after="200" w:line="276" w:lineRule="auto"/>
        <w:ind w:left="142" w:firstLine="0"/>
        <w:jc w:val="left"/>
        <w:rPr>
          <w:rFonts w:eastAsia="Calibri"/>
          <w:szCs w:val="24"/>
          <w:lang w:eastAsia="en-US"/>
        </w:rPr>
      </w:pPr>
      <w:r w:rsidRPr="00776A99">
        <w:rPr>
          <w:rFonts w:eastAsia="Calibri"/>
          <w:szCs w:val="24"/>
          <w:lang w:eastAsia="en-US"/>
        </w:rPr>
        <w:t>______________________________________________________________________________</w:t>
      </w:r>
    </w:p>
    <w:p w:rsidR="009407AF" w:rsidRPr="00776A99" w:rsidRDefault="009407AF" w:rsidP="00C17059">
      <w:pPr>
        <w:numPr>
          <w:ilvl w:val="0"/>
          <w:numId w:val="79"/>
        </w:numPr>
        <w:rPr>
          <w:rFonts w:eastAsia="Calibri"/>
          <w:szCs w:val="24"/>
          <w:lang w:eastAsia="en-US"/>
        </w:rPr>
      </w:pPr>
      <w:r w:rsidRPr="00776A99">
        <w:rPr>
          <w:rFonts w:eastAsia="Calibri"/>
          <w:szCs w:val="24"/>
          <w:lang w:eastAsia="en-US"/>
        </w:rPr>
        <w:t>осмотр объекта произвел</w:t>
      </w:r>
    </w:p>
    <w:p w:rsidR="009407AF" w:rsidRPr="00776A99" w:rsidRDefault="009407AF" w:rsidP="009407AF">
      <w:pPr>
        <w:ind w:left="400" w:firstLine="0"/>
        <w:rPr>
          <w:rFonts w:eastAsia="Calibri"/>
          <w:szCs w:val="24"/>
          <w:lang w:eastAsia="en-US"/>
        </w:rPr>
      </w:pPr>
    </w:p>
    <w:p w:rsidR="009407AF" w:rsidRPr="00776A99" w:rsidRDefault="009407AF" w:rsidP="009407AF">
      <w:pPr>
        <w:spacing w:after="360" w:line="276" w:lineRule="auto"/>
        <w:ind w:firstLine="0"/>
        <w:jc w:val="center"/>
        <w:rPr>
          <w:rFonts w:eastAsia="Calibri"/>
          <w:szCs w:val="24"/>
          <w:lang w:eastAsia="en-US"/>
        </w:rPr>
      </w:pPr>
      <w:r w:rsidRPr="00776A99">
        <w:rPr>
          <w:rFonts w:eastAsia="Calibri"/>
          <w:szCs w:val="24"/>
          <w:lang w:eastAsia="en-US"/>
        </w:rPr>
        <w:t>______________________________________________________________________________</w:t>
      </w:r>
      <w:r w:rsidRPr="00776A99">
        <w:rPr>
          <w:snapToGrid w:val="0"/>
          <w:szCs w:val="24"/>
        </w:rPr>
        <w:t xml:space="preserve">         </w:t>
      </w:r>
      <w:r w:rsidRPr="00776A99">
        <w:rPr>
          <w:rFonts w:eastAsia="Calibri"/>
          <w:i/>
          <w:sz w:val="20"/>
          <w:lang w:eastAsia="en-US"/>
        </w:rPr>
        <w:t xml:space="preserve">(Ф.И.О., должность представителя Исполнителя, </w:t>
      </w:r>
      <w:r w:rsidRPr="00776A99">
        <w:rPr>
          <w:rFonts w:eastAsia="Calibri"/>
          <w:szCs w:val="24"/>
          <w:lang w:eastAsia="en-US"/>
        </w:rPr>
        <w:t>_________________________________________________________________________________</w:t>
      </w:r>
      <w:r w:rsidRPr="00776A99">
        <w:rPr>
          <w:rFonts w:eastAsia="Calibri"/>
          <w:i/>
          <w:sz w:val="20"/>
          <w:lang w:eastAsia="en-US"/>
        </w:rPr>
        <w:t>число, дата, время осмотра с____до____)</w:t>
      </w:r>
    </w:p>
    <w:p w:rsidR="009407AF" w:rsidRPr="00776A99" w:rsidRDefault="009407AF" w:rsidP="00C17059">
      <w:pPr>
        <w:numPr>
          <w:ilvl w:val="0"/>
          <w:numId w:val="80"/>
        </w:numPr>
        <w:spacing w:after="200" w:line="276" w:lineRule="auto"/>
        <w:rPr>
          <w:rFonts w:eastAsia="Calibri"/>
          <w:szCs w:val="24"/>
          <w:lang w:eastAsia="en-US"/>
        </w:rPr>
      </w:pPr>
      <w:r w:rsidRPr="00776A99">
        <w:rPr>
          <w:rFonts w:eastAsia="Calibri"/>
          <w:szCs w:val="24"/>
          <w:lang w:eastAsia="en-US"/>
        </w:rPr>
        <w:t>Общая длина периметра ____м. Ограждение состоит из ___________________________, высотой _____м. Требует (не требует) капитального ремонта. Запретная зона вдоль ограждения отсутствует.</w:t>
      </w:r>
    </w:p>
    <w:p w:rsidR="009407AF" w:rsidRPr="00776A99" w:rsidRDefault="009407AF" w:rsidP="009407AF">
      <w:pPr>
        <w:spacing w:after="200" w:line="276" w:lineRule="auto"/>
        <w:ind w:left="426" w:hanging="142"/>
        <w:rPr>
          <w:rFonts w:eastAsia="Calibri"/>
          <w:szCs w:val="24"/>
          <w:lang w:eastAsia="en-US"/>
        </w:rPr>
      </w:pPr>
      <w:r w:rsidRPr="00776A99">
        <w:rPr>
          <w:rFonts w:eastAsia="Calibri"/>
          <w:szCs w:val="24"/>
          <w:lang w:eastAsia="en-US"/>
        </w:rPr>
        <w:t xml:space="preserve">  Тропа служебного наряда_____________________________________. Козырек из колючей       проволоки в _____________________.</w:t>
      </w: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numPr>
          <w:ilvl w:val="0"/>
          <w:numId w:val="45"/>
        </w:numPr>
        <w:spacing w:after="200" w:line="276" w:lineRule="auto"/>
        <w:ind w:left="426" w:hanging="426"/>
        <w:contextualSpacing/>
        <w:jc w:val="left"/>
        <w:rPr>
          <w:rFonts w:eastAsia="Calibri"/>
          <w:szCs w:val="24"/>
          <w:lang w:eastAsia="en-US"/>
        </w:rPr>
      </w:pPr>
      <w:r w:rsidRPr="00776A99">
        <w:rPr>
          <w:rFonts w:eastAsia="Calibri"/>
          <w:szCs w:val="24"/>
          <w:lang w:eastAsia="en-US"/>
        </w:rPr>
        <w:t xml:space="preserve">Имеется центральный контрольно-проходной и проездной пункт, расположенный _____________________________________________________________________________.Проходной коридор оборудован____________________. Ворота на автотраспортном КПП______________. </w:t>
      </w:r>
    </w:p>
    <w:p w:rsidR="009407AF" w:rsidRPr="00776A99" w:rsidRDefault="009407AF" w:rsidP="009407AF">
      <w:pPr>
        <w:spacing w:after="200" w:line="276" w:lineRule="auto"/>
        <w:ind w:left="426" w:hanging="426"/>
        <w:contextualSpacing/>
        <w:jc w:val="left"/>
        <w:rPr>
          <w:rFonts w:eastAsia="Calibri"/>
          <w:szCs w:val="24"/>
          <w:lang w:eastAsia="en-US"/>
        </w:rPr>
      </w:pPr>
      <w:r w:rsidRPr="00776A99">
        <w:rPr>
          <w:rFonts w:eastAsia="Calibri"/>
          <w:szCs w:val="24"/>
          <w:lang w:eastAsia="en-US"/>
        </w:rPr>
        <w:t xml:space="preserve">      Автотранспортное КПП эстакадами для осмотра____________________.</w:t>
      </w:r>
    </w:p>
    <w:p w:rsidR="009407AF" w:rsidRPr="00776A99" w:rsidRDefault="009407AF" w:rsidP="00C17059">
      <w:pPr>
        <w:numPr>
          <w:ilvl w:val="0"/>
          <w:numId w:val="45"/>
        </w:numPr>
        <w:spacing w:after="200" w:line="276" w:lineRule="auto"/>
        <w:ind w:left="426" w:hanging="426"/>
        <w:contextualSpacing/>
        <w:jc w:val="left"/>
        <w:rPr>
          <w:rFonts w:eastAsia="Calibri"/>
          <w:szCs w:val="24"/>
          <w:lang w:eastAsia="en-US"/>
        </w:rPr>
      </w:pPr>
      <w:r w:rsidRPr="00776A99">
        <w:rPr>
          <w:rFonts w:eastAsia="Calibri"/>
          <w:szCs w:val="24"/>
          <w:lang w:eastAsia="en-US"/>
        </w:rPr>
        <w:t>На объекте имеются следующие ТСО_______________________________ в количестве____________шт.</w:t>
      </w:r>
    </w:p>
    <w:p w:rsidR="009407AF" w:rsidRPr="00776A99" w:rsidRDefault="009407AF" w:rsidP="00C17059">
      <w:pPr>
        <w:numPr>
          <w:ilvl w:val="0"/>
          <w:numId w:val="45"/>
        </w:numPr>
        <w:spacing w:after="200" w:line="276" w:lineRule="auto"/>
        <w:ind w:left="426" w:hanging="426"/>
        <w:contextualSpacing/>
        <w:rPr>
          <w:rFonts w:eastAsia="Calibri"/>
          <w:szCs w:val="24"/>
          <w:lang w:eastAsia="en-US"/>
        </w:rPr>
      </w:pPr>
      <w:r w:rsidRPr="00776A99">
        <w:rPr>
          <w:rFonts w:eastAsia="Calibri"/>
          <w:szCs w:val="24"/>
          <w:lang w:eastAsia="en-US"/>
        </w:rPr>
        <w:t xml:space="preserve">Охранное освещение по периметру и территория станции_______________________, требует_____________________________________________. Аварийное освещение на КПП ____________________________. ИТСО по </w:t>
      </w:r>
      <w:r w:rsidRPr="00776A99">
        <w:rPr>
          <w:rFonts w:eastAsia="Calibri"/>
          <w:szCs w:val="24"/>
          <w:lang w:eastAsia="en-US"/>
        </w:rPr>
        <w:lastRenderedPageBreak/>
        <w:t>периметру_______________________________.</w:t>
      </w:r>
    </w:p>
    <w:p w:rsidR="009407AF" w:rsidRPr="00776A99" w:rsidRDefault="009407AF" w:rsidP="00C17059">
      <w:pPr>
        <w:numPr>
          <w:ilvl w:val="0"/>
          <w:numId w:val="45"/>
        </w:numPr>
        <w:spacing w:after="200" w:line="276" w:lineRule="auto"/>
        <w:ind w:left="426" w:hanging="426"/>
        <w:rPr>
          <w:rFonts w:eastAsia="Calibri"/>
          <w:szCs w:val="24"/>
          <w:lang w:eastAsia="en-US"/>
        </w:rPr>
      </w:pPr>
      <w:r w:rsidRPr="00776A99">
        <w:rPr>
          <w:rFonts w:eastAsia="Calibri"/>
          <w:szCs w:val="24"/>
          <w:lang w:eastAsia="en-US"/>
        </w:rPr>
        <w:t xml:space="preserve">Связь с постами осуществляется через _________________________________.Оперативная связь по ______________________. </w:t>
      </w:r>
    </w:p>
    <w:p w:rsidR="009407AF" w:rsidRPr="00776A99" w:rsidRDefault="009407AF" w:rsidP="00C17059">
      <w:pPr>
        <w:numPr>
          <w:ilvl w:val="0"/>
          <w:numId w:val="45"/>
        </w:numPr>
        <w:spacing w:after="200" w:line="276" w:lineRule="auto"/>
        <w:ind w:left="426" w:hanging="426"/>
        <w:rPr>
          <w:rFonts w:eastAsia="Calibri"/>
          <w:szCs w:val="24"/>
          <w:lang w:eastAsia="en-US"/>
        </w:rPr>
      </w:pPr>
      <w:r w:rsidRPr="00776A99">
        <w:rPr>
          <w:rFonts w:eastAsia="Calibri"/>
          <w:szCs w:val="24"/>
          <w:lang w:eastAsia="en-US"/>
        </w:rPr>
        <w:t>Кнопка тревожной сигнализации с _______________. На объекте заблокировано и выведено на пост охраны____________________производственных, режимных и складских помещений.</w:t>
      </w:r>
    </w:p>
    <w:p w:rsidR="009407AF" w:rsidRPr="00776A99" w:rsidRDefault="009407AF" w:rsidP="009407AF">
      <w:pPr>
        <w:spacing w:after="200" w:line="276" w:lineRule="auto"/>
        <w:ind w:firstLine="0"/>
        <w:jc w:val="left"/>
        <w:rPr>
          <w:rFonts w:eastAsia="Calibri"/>
          <w:szCs w:val="24"/>
          <w:lang w:eastAsia="en-US"/>
        </w:rPr>
      </w:pPr>
      <w:r w:rsidRPr="00776A99">
        <w:rPr>
          <w:rFonts w:eastAsia="Calibri"/>
          <w:szCs w:val="24"/>
          <w:lang w:eastAsia="en-US"/>
        </w:rPr>
        <w:t>10. Охрану объекта необходимо осуществлять ____________________________</w:t>
      </w:r>
    </w:p>
    <w:p w:rsidR="009407AF" w:rsidRPr="00776A99" w:rsidRDefault="009407AF" w:rsidP="009407AF">
      <w:pPr>
        <w:spacing w:after="200" w:line="276" w:lineRule="auto"/>
        <w:ind w:firstLine="0"/>
        <w:jc w:val="left"/>
        <w:rPr>
          <w:rFonts w:eastAsia="Calibri"/>
          <w:szCs w:val="24"/>
          <w:lang w:eastAsia="en-US"/>
        </w:rPr>
      </w:pPr>
      <w:r w:rsidRPr="00776A99">
        <w:rPr>
          <w:rFonts w:eastAsia="Calibri"/>
          <w:szCs w:val="24"/>
          <w:lang w:eastAsia="en-US"/>
        </w:rPr>
        <w:t>Посты охраны дислоцировать:</w:t>
      </w:r>
    </w:p>
    <w:tbl>
      <w:tblPr>
        <w:tblpPr w:leftFromText="180" w:rightFromText="180" w:vertAnchor="text" w:horzAnchor="margin" w:tblpXSpec="center" w:tblpY="155"/>
        <w:tblW w:w="9040" w:type="dxa"/>
        <w:tblLayout w:type="fixed"/>
        <w:tblCellMar>
          <w:left w:w="40" w:type="dxa"/>
          <w:right w:w="40" w:type="dxa"/>
        </w:tblCellMar>
        <w:tblLook w:val="0000" w:firstRow="0" w:lastRow="0" w:firstColumn="0" w:lastColumn="0" w:noHBand="0" w:noVBand="0"/>
      </w:tblPr>
      <w:tblGrid>
        <w:gridCol w:w="466"/>
        <w:gridCol w:w="1914"/>
        <w:gridCol w:w="1980"/>
        <w:gridCol w:w="2160"/>
        <w:gridCol w:w="2520"/>
      </w:tblGrid>
      <w:tr w:rsidR="009407AF" w:rsidRPr="00776A99" w:rsidTr="00E659FB">
        <w:trPr>
          <w:trHeight w:hRule="exact" w:val="109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Наименование постов</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Место расположения постов</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Количество часов охраны в год</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Наличие спецсредств на посту</w:t>
            </w:r>
          </w:p>
        </w:tc>
      </w:tr>
      <w:tr w:rsidR="009407AF" w:rsidRPr="00776A99" w:rsidTr="00E659FB">
        <w:trPr>
          <w:trHeight w:hRule="exac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b/>
                <w:bCs/>
                <w:szCs w:val="24"/>
                <w:lang w:eastAsia="en-US"/>
              </w:rPr>
              <w:t>1.</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r>
      <w:tr w:rsidR="009407AF" w:rsidRPr="00776A99" w:rsidTr="00E659FB">
        <w:trPr>
          <w:trHeight w:hRule="exact" w:val="34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b/>
                <w:szCs w:val="24"/>
                <w:lang w:eastAsia="en-US"/>
              </w:rPr>
            </w:pPr>
            <w:r w:rsidRPr="00776A99">
              <w:rPr>
                <w:rFonts w:eastAsia="Calibri"/>
                <w:b/>
                <w:szCs w:val="24"/>
                <w:lang w:eastAsia="en-US"/>
              </w:rPr>
              <w:t>2.</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r>
      <w:tr w:rsidR="009407AF" w:rsidRPr="00776A99" w:rsidTr="00E659FB">
        <w:trPr>
          <w:trHeight w:hRule="exact" w:val="35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r>
    </w:tbl>
    <w:p w:rsidR="009407AF" w:rsidRPr="00776A99" w:rsidRDefault="009407AF" w:rsidP="009407AF">
      <w:pPr>
        <w:spacing w:after="200" w:line="276" w:lineRule="auto"/>
        <w:ind w:firstLine="0"/>
        <w:jc w:val="left"/>
        <w:rPr>
          <w:rFonts w:eastAsia="Calibri"/>
          <w:b/>
          <w:szCs w:val="24"/>
          <w:lang w:eastAsia="en-US"/>
        </w:rPr>
      </w:pPr>
    </w:p>
    <w:p w:rsidR="009407AF" w:rsidRPr="00D5744A" w:rsidRDefault="009407AF" w:rsidP="009407AF">
      <w:pPr>
        <w:spacing w:after="200" w:line="276" w:lineRule="auto"/>
        <w:ind w:left="142" w:firstLine="0"/>
        <w:jc w:val="left"/>
        <w:rPr>
          <w:rFonts w:eastAsia="Calibri"/>
          <w:b/>
          <w:szCs w:val="24"/>
          <w:lang w:eastAsia="en-US"/>
        </w:rPr>
      </w:pPr>
      <w:r w:rsidRPr="00776A99">
        <w:rPr>
          <w:rFonts w:eastAsia="Calibri"/>
          <w:b/>
          <w:szCs w:val="24"/>
          <w:lang w:eastAsia="en-US"/>
        </w:rPr>
        <w:t>Итого общее количество часов охраны</w:t>
      </w:r>
    </w:p>
    <w:p w:rsidR="009407AF" w:rsidRPr="00D5744A" w:rsidRDefault="009407AF" w:rsidP="00C17059">
      <w:pPr>
        <w:numPr>
          <w:ilvl w:val="0"/>
          <w:numId w:val="78"/>
        </w:numPr>
        <w:spacing w:after="200" w:line="276" w:lineRule="auto"/>
        <w:ind w:left="564" w:hanging="564"/>
        <w:jc w:val="left"/>
        <w:rPr>
          <w:rFonts w:eastAsia="Calibri"/>
          <w:szCs w:val="24"/>
          <w:lang w:eastAsia="en-US"/>
        </w:rPr>
      </w:pPr>
      <w:r w:rsidRPr="00D5744A">
        <w:rPr>
          <w:rFonts w:eastAsia="Calibri"/>
          <w:szCs w:val="24"/>
          <w:lang w:eastAsia="en-US"/>
        </w:rPr>
        <w:t>в год ______________________.</w:t>
      </w:r>
    </w:p>
    <w:p w:rsidR="009407AF" w:rsidRPr="00D5744A" w:rsidRDefault="009407AF" w:rsidP="009407AF">
      <w:pPr>
        <w:rPr>
          <w:rFonts w:eastAsia="Calibri"/>
          <w:szCs w:val="24"/>
          <w:lang w:eastAsia="en-US"/>
        </w:rPr>
      </w:pPr>
      <w:r w:rsidRPr="00D5744A">
        <w:rPr>
          <w:rFonts w:eastAsia="Calibri"/>
          <w:szCs w:val="24"/>
          <w:lang w:eastAsia="en-US"/>
        </w:rPr>
        <w:t>11. Управление сотрудниками охраны осуществлять ______________________</w:t>
      </w:r>
    </w:p>
    <w:p w:rsidR="009407AF" w:rsidRPr="00D5744A" w:rsidRDefault="009407AF" w:rsidP="009407AF">
      <w:pPr>
        <w:spacing w:after="200" w:line="276" w:lineRule="auto"/>
        <w:ind w:left="142" w:firstLine="0"/>
        <w:jc w:val="left"/>
        <w:rPr>
          <w:rFonts w:eastAsia="Calibri"/>
          <w:szCs w:val="24"/>
          <w:lang w:eastAsia="en-US"/>
        </w:rPr>
      </w:pPr>
      <w:r w:rsidRPr="00D5744A">
        <w:rPr>
          <w:rFonts w:eastAsia="Calibri"/>
          <w:szCs w:val="24"/>
          <w:lang w:eastAsia="en-US"/>
        </w:rPr>
        <w:t xml:space="preserve">Подпись лица, проводившего осмотр, </w:t>
      </w:r>
    </w:p>
    <w:p w:rsidR="009407AF" w:rsidRPr="00D5744A" w:rsidRDefault="009407AF" w:rsidP="009407AF">
      <w:pPr>
        <w:spacing w:after="200" w:line="276" w:lineRule="auto"/>
        <w:ind w:left="142" w:firstLine="0"/>
        <w:jc w:val="left"/>
        <w:rPr>
          <w:rFonts w:eastAsia="Calibri"/>
          <w:szCs w:val="24"/>
          <w:lang w:eastAsia="en-US"/>
        </w:rPr>
      </w:pPr>
      <w:r w:rsidRPr="00D5744A">
        <w:rPr>
          <w:rFonts w:eastAsia="Calibri"/>
          <w:szCs w:val="24"/>
          <w:lang w:eastAsia="en-US"/>
        </w:rPr>
        <w:t>со стороны Исполнителя ________________________ /________________/</w:t>
      </w:r>
    </w:p>
    <w:p w:rsidR="009407AF" w:rsidRPr="00D5744A" w:rsidRDefault="009407AF" w:rsidP="009407AF">
      <w:pPr>
        <w:tabs>
          <w:tab w:val="left" w:pos="726"/>
          <w:tab w:val="left" w:pos="1080"/>
        </w:tabs>
        <w:ind w:firstLine="540"/>
        <w:rPr>
          <w:b/>
          <w:szCs w:val="24"/>
        </w:rPr>
      </w:pPr>
      <w:r w:rsidRPr="00D5744A">
        <w:rPr>
          <w:b/>
          <w:szCs w:val="24"/>
        </w:rPr>
        <w:t>Инструкция по заполнению</w:t>
      </w:r>
      <w:r w:rsidRPr="00D5744A">
        <w:rPr>
          <w:b/>
          <w:szCs w:val="24"/>
        </w:rPr>
        <w:tab/>
      </w:r>
    </w:p>
    <w:p w:rsidR="009407AF" w:rsidRPr="00D5744A" w:rsidRDefault="009407AF" w:rsidP="009407AF">
      <w:pPr>
        <w:tabs>
          <w:tab w:val="left" w:pos="1080"/>
        </w:tabs>
        <w:ind w:firstLine="540"/>
        <w:jc w:val="right"/>
        <w:rPr>
          <w:b/>
          <w:szCs w:val="24"/>
        </w:rPr>
      </w:pPr>
    </w:p>
    <w:p w:rsidR="009407AF" w:rsidRPr="00D5744A" w:rsidRDefault="009407AF" w:rsidP="00C17059">
      <w:pPr>
        <w:numPr>
          <w:ilvl w:val="3"/>
          <w:numId w:val="45"/>
        </w:numPr>
        <w:ind w:left="567" w:firstLine="0"/>
        <w:rPr>
          <w:sz w:val="20"/>
        </w:rPr>
      </w:pPr>
      <w:r w:rsidRPr="00D5744A">
        <w:rPr>
          <w:sz w:val="20"/>
        </w:rPr>
        <w:t>Данные инструкции не следует воспроизводить в документах, подготовленных Участником конкурса.</w:t>
      </w:r>
    </w:p>
    <w:p w:rsidR="009407AF" w:rsidRPr="00D5744A" w:rsidRDefault="009407AF" w:rsidP="00C17059">
      <w:pPr>
        <w:numPr>
          <w:ilvl w:val="3"/>
          <w:numId w:val="45"/>
        </w:numPr>
        <w:ind w:left="567" w:firstLine="0"/>
        <w:rPr>
          <w:sz w:val="20"/>
        </w:rPr>
      </w:pPr>
      <w:r w:rsidRPr="00D5744A">
        <w:rPr>
          <w:sz w:val="20"/>
        </w:rPr>
        <w:t>Участник конкурса приводит номер и дату письма о подаче оферты, приложением к которому является данная справка.</w:t>
      </w:r>
    </w:p>
    <w:p w:rsidR="009407AF" w:rsidRPr="00D5744A" w:rsidRDefault="009407AF" w:rsidP="00C17059">
      <w:pPr>
        <w:numPr>
          <w:ilvl w:val="3"/>
          <w:numId w:val="45"/>
        </w:numPr>
        <w:ind w:left="567" w:firstLine="0"/>
        <w:rPr>
          <w:sz w:val="20"/>
        </w:rPr>
      </w:pPr>
      <w:r w:rsidRPr="00D5744A">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407AF" w:rsidRPr="00D5744A" w:rsidRDefault="009407AF" w:rsidP="00C17059">
      <w:pPr>
        <w:numPr>
          <w:ilvl w:val="3"/>
          <w:numId w:val="45"/>
        </w:numPr>
        <w:ind w:left="567" w:firstLine="0"/>
        <w:rPr>
          <w:sz w:val="20"/>
        </w:rPr>
      </w:pPr>
      <w:r w:rsidRPr="00D5744A">
        <w:rPr>
          <w:sz w:val="20"/>
        </w:rPr>
        <w:t>Участник заполняет все разделы Акта осмотра объекта, не заполнение разделов не допускается.</w:t>
      </w:r>
    </w:p>
    <w:p w:rsidR="009407AF" w:rsidRDefault="009407AF" w:rsidP="00C17059">
      <w:pPr>
        <w:numPr>
          <w:ilvl w:val="3"/>
          <w:numId w:val="45"/>
        </w:numPr>
        <w:ind w:left="567" w:firstLine="0"/>
        <w:rPr>
          <w:sz w:val="20"/>
        </w:rPr>
      </w:pPr>
      <w:r w:rsidRPr="00D5744A">
        <w:rPr>
          <w:sz w:val="20"/>
        </w:rPr>
        <w:t>В п. 10 участник указывает количество и тип постов, необходимых для охраны объекта, а также временной промежуток их применения.</w:t>
      </w:r>
    </w:p>
    <w:p w:rsidR="009407AF" w:rsidRDefault="009407AF" w:rsidP="00C17059">
      <w:pPr>
        <w:numPr>
          <w:ilvl w:val="3"/>
          <w:numId w:val="45"/>
        </w:numPr>
        <w:ind w:left="567" w:firstLine="0"/>
        <w:rPr>
          <w:sz w:val="20"/>
        </w:rPr>
      </w:pPr>
      <w:r w:rsidRPr="000F7339">
        <w:rPr>
          <w:sz w:val="20"/>
        </w:rPr>
        <w:t>В п. 11 участник указывает, кем (Ф.И.О., должность, адрес постоянного пребывания на территории оказания услуг) и каким образом будет осуществляться руководство и контроль сотрудников охраны данного объекта во время исполнения ими служебных обязанностей (составление графиков сменности, замена сотрудников в экстренных обстоятельствах, осуществление оперативного взаимодействия с непосредственными руководителями и сотрудниками подразделений безопасности объекта и т.</w:t>
      </w:r>
    </w:p>
    <w:p w:rsidR="009407AF" w:rsidRPr="00E323D8" w:rsidRDefault="009407AF" w:rsidP="009407AF">
      <w:pPr>
        <w:rPr>
          <w:sz w:val="20"/>
        </w:rPr>
      </w:pPr>
    </w:p>
    <w:p w:rsidR="009407AF" w:rsidRPr="00E323D8" w:rsidRDefault="009407AF" w:rsidP="009407AF">
      <w:pPr>
        <w:rPr>
          <w:sz w:val="20"/>
        </w:rPr>
      </w:pPr>
    </w:p>
    <w:p w:rsidR="009407AF" w:rsidRDefault="009407AF" w:rsidP="009407AF">
      <w:pPr>
        <w:rPr>
          <w:sz w:val="20"/>
        </w:rPr>
      </w:pPr>
    </w:p>
    <w:p w:rsidR="009407AF" w:rsidRPr="00645152" w:rsidRDefault="009407AF" w:rsidP="009407AF">
      <w:pPr>
        <w:keepNext/>
        <w:keepLines/>
        <w:widowControl/>
        <w:suppressAutoHyphens/>
        <w:spacing w:line="360" w:lineRule="auto"/>
        <w:ind w:firstLine="567"/>
        <w:jc w:val="right"/>
        <w:rPr>
          <w:b/>
          <w:color w:val="7030A0"/>
          <w:szCs w:val="24"/>
        </w:rPr>
      </w:pPr>
      <w:r w:rsidRPr="00E323D8">
        <w:rPr>
          <w:b/>
          <w:color w:val="7030A0"/>
          <w:szCs w:val="24"/>
        </w:rPr>
        <w:lastRenderedPageBreak/>
        <w:t>Форма 1</w:t>
      </w:r>
      <w:r w:rsidR="00D464D6" w:rsidRPr="00645152">
        <w:rPr>
          <w:b/>
          <w:color w:val="7030A0"/>
          <w:szCs w:val="24"/>
        </w:rPr>
        <w:t>2</w:t>
      </w:r>
    </w:p>
    <w:p w:rsidR="009407AF" w:rsidRPr="00E323D8" w:rsidRDefault="009407AF" w:rsidP="009407AF">
      <w:pPr>
        <w:keepNext/>
        <w:keepLines/>
        <w:widowControl/>
        <w:suppressAutoHyphens/>
        <w:spacing w:line="360" w:lineRule="auto"/>
        <w:ind w:firstLine="567"/>
        <w:jc w:val="right"/>
        <w:rPr>
          <w:b/>
          <w:color w:val="7030A0"/>
          <w:szCs w:val="24"/>
        </w:rPr>
      </w:pPr>
      <w:r w:rsidRPr="00E323D8">
        <w:rPr>
          <w:b/>
          <w:color w:val="7030A0"/>
          <w:szCs w:val="24"/>
        </w:rPr>
        <w:t xml:space="preserve">Калькуляция цены заявки </w:t>
      </w:r>
    </w:p>
    <w:p w:rsidR="009407AF" w:rsidRPr="00E323D8" w:rsidRDefault="009407AF" w:rsidP="009407AF">
      <w:pPr>
        <w:keepNext/>
        <w:keepLines/>
        <w:widowControl/>
        <w:suppressAutoHyphens/>
        <w:spacing w:line="360" w:lineRule="auto"/>
        <w:ind w:firstLine="567"/>
        <w:jc w:val="right"/>
        <w:rPr>
          <w:b/>
          <w:color w:val="7030A0"/>
          <w:szCs w:val="24"/>
        </w:rPr>
      </w:pPr>
    </w:p>
    <w:p w:rsidR="009407AF" w:rsidRPr="00E323D8" w:rsidRDefault="009407AF" w:rsidP="009407AF">
      <w:pPr>
        <w:keepNext/>
        <w:keepLines/>
        <w:widowControl/>
        <w:suppressAutoHyphens/>
        <w:spacing w:line="360" w:lineRule="auto"/>
        <w:ind w:firstLine="567"/>
        <w:jc w:val="center"/>
        <w:rPr>
          <w:b/>
          <w:color w:val="7030A0"/>
          <w:szCs w:val="24"/>
        </w:rPr>
      </w:pPr>
      <w:r w:rsidRPr="00E323D8">
        <w:rPr>
          <w:b/>
          <w:color w:val="7030A0"/>
          <w:szCs w:val="24"/>
        </w:rPr>
        <w:t xml:space="preserve">Фирменный бланк Участника </w:t>
      </w:r>
      <w:r w:rsidR="002406BB" w:rsidRPr="002406BB">
        <w:rPr>
          <w:b/>
          <w:color w:val="7030A0"/>
          <w:szCs w:val="24"/>
        </w:rPr>
        <w:t>Запроса предложений</w:t>
      </w:r>
    </w:p>
    <w:p w:rsidR="009407AF" w:rsidRPr="00E323D8" w:rsidRDefault="009407AF" w:rsidP="009407AF">
      <w:pPr>
        <w:keepNext/>
        <w:keepLines/>
        <w:widowControl/>
        <w:suppressAutoHyphens/>
        <w:spacing w:line="360" w:lineRule="auto"/>
        <w:ind w:firstLine="567"/>
        <w:jc w:val="right"/>
        <w:rPr>
          <w:b/>
          <w:color w:val="7030A0"/>
          <w:szCs w:val="24"/>
        </w:rPr>
      </w:pPr>
    </w:p>
    <w:p w:rsidR="009407AF" w:rsidRPr="00E323D8" w:rsidRDefault="009407AF" w:rsidP="009407AF">
      <w:pPr>
        <w:keepNext/>
        <w:keepLines/>
        <w:widowControl/>
        <w:suppressAutoHyphens/>
        <w:spacing w:line="360" w:lineRule="auto"/>
        <w:rPr>
          <w:color w:val="7030A0"/>
          <w:szCs w:val="24"/>
        </w:rPr>
      </w:pPr>
      <w:r w:rsidRPr="00E323D8">
        <w:rPr>
          <w:color w:val="7030A0"/>
          <w:szCs w:val="24"/>
        </w:rPr>
        <w:t>Приложение 1</w:t>
      </w:r>
      <w:r w:rsidR="00D464D6" w:rsidRPr="00D464D6">
        <w:rPr>
          <w:color w:val="7030A0"/>
          <w:szCs w:val="24"/>
        </w:rPr>
        <w:t>1</w:t>
      </w:r>
      <w:r w:rsidRPr="00E323D8">
        <w:rPr>
          <w:color w:val="7030A0"/>
          <w:szCs w:val="24"/>
        </w:rPr>
        <w:t xml:space="preserve"> к письму о подаче оферты № ______ от ________</w:t>
      </w:r>
    </w:p>
    <w:p w:rsidR="009407AF" w:rsidRPr="005021D3" w:rsidRDefault="009407AF" w:rsidP="009407AF">
      <w:pPr>
        <w:widowControl/>
        <w:spacing w:after="200" w:line="276" w:lineRule="auto"/>
        <w:ind w:firstLine="0"/>
        <w:jc w:val="center"/>
        <w:rPr>
          <w:rFonts w:eastAsia="Calibri"/>
          <w:b/>
          <w:color w:val="7030A0"/>
          <w:szCs w:val="24"/>
          <w:lang w:eastAsia="en-US"/>
        </w:rPr>
      </w:pPr>
      <w:r w:rsidRPr="005021D3">
        <w:rPr>
          <w:rFonts w:eastAsia="Calibri"/>
          <w:b/>
          <w:color w:val="7030A0"/>
          <w:szCs w:val="24"/>
          <w:lang w:eastAsia="en-US"/>
        </w:rPr>
        <w:t>КАЛЬКУЛЯЦИЯ</w:t>
      </w:r>
    </w:p>
    <w:p w:rsidR="009407AF" w:rsidRPr="005021D3" w:rsidRDefault="009407AF" w:rsidP="009407AF">
      <w:pPr>
        <w:widowControl/>
        <w:ind w:firstLine="0"/>
        <w:jc w:val="left"/>
        <w:rPr>
          <w:rFonts w:eastAsia="Calibri"/>
          <w:b/>
          <w:color w:val="7030A0"/>
          <w:szCs w:val="24"/>
          <w:lang w:eastAsia="en-US"/>
        </w:rPr>
      </w:pPr>
      <w:r w:rsidRPr="005021D3">
        <w:rPr>
          <w:rFonts w:eastAsia="Calibri"/>
          <w:b/>
          <w:color w:val="7030A0"/>
          <w:szCs w:val="24"/>
          <w:lang w:eastAsia="en-US"/>
        </w:rPr>
        <w:t xml:space="preserve">                                          обоснования предложенной цены </w:t>
      </w:r>
      <w:r w:rsidR="00074189">
        <w:rPr>
          <w:rFonts w:eastAsia="Calibri"/>
          <w:b/>
          <w:color w:val="7030A0"/>
          <w:szCs w:val="24"/>
          <w:lang w:eastAsia="en-US"/>
        </w:rPr>
        <w:t>договора</w:t>
      </w:r>
      <w:r w:rsidRPr="005021D3">
        <w:rPr>
          <w:rFonts w:eastAsia="Calibri"/>
          <w:b/>
          <w:color w:val="7030A0"/>
          <w:szCs w:val="24"/>
          <w:lang w:eastAsia="en-US"/>
        </w:rPr>
        <w:t xml:space="preserve"> </w:t>
      </w:r>
    </w:p>
    <w:p w:rsidR="009407AF" w:rsidRPr="005021D3" w:rsidRDefault="009407AF" w:rsidP="009407AF">
      <w:pPr>
        <w:widowControl/>
        <w:ind w:firstLine="0"/>
        <w:jc w:val="left"/>
        <w:rPr>
          <w:rFonts w:eastAsia="Calibri"/>
          <w:b/>
          <w:color w:val="7030A0"/>
          <w:szCs w:val="24"/>
          <w:lang w:eastAsia="en-US"/>
        </w:rPr>
      </w:pPr>
      <w:r w:rsidRPr="005021D3">
        <w:rPr>
          <w:rFonts w:eastAsia="Calibri"/>
          <w:b/>
          <w:color w:val="7030A0"/>
          <w:szCs w:val="24"/>
          <w:lang w:eastAsia="en-US"/>
        </w:rPr>
        <w:t xml:space="preserve">                                                          все цены указаны без НДС</w:t>
      </w:r>
    </w:p>
    <w:tbl>
      <w:tblPr>
        <w:tblStyle w:val="1fb"/>
        <w:tblW w:w="0" w:type="auto"/>
        <w:tblLook w:val="04A0" w:firstRow="1" w:lastRow="0" w:firstColumn="1" w:lastColumn="0" w:noHBand="0" w:noVBand="1"/>
      </w:tblPr>
      <w:tblGrid>
        <w:gridCol w:w="675"/>
        <w:gridCol w:w="3153"/>
        <w:gridCol w:w="1914"/>
        <w:gridCol w:w="1914"/>
        <w:gridCol w:w="1915"/>
      </w:tblGrid>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п\п</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Наименование:</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статьи затрат;</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количества рассматриваемой величины;</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Величины:</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стоимости;</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количества;</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 соответствии с:</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Примечание</w:t>
            </w: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1</w:t>
            </w:r>
          </w:p>
        </w:tc>
        <w:tc>
          <w:tcPr>
            <w:tcW w:w="3153"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2</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3</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4</w:t>
            </w:r>
          </w:p>
        </w:tc>
        <w:tc>
          <w:tcPr>
            <w:tcW w:w="1915"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5</w:t>
            </w: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Норма сотрудников охраны на суточный пост</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№1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2</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Общее количество сотрудников охраны потребное для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№2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3</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финансовых затрат на финансирование 1 сотрудника охраны в месяц.</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№3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4</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Период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Техническим заданием</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5</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зарплатных финансовых затрат на сотрудников охраны за весь период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xml:space="preserve">Расчетом Таблица №3; </w:t>
            </w:r>
            <w:r w:rsidR="00F93700" w:rsidRPr="003A66A6">
              <w:rPr>
                <w:rFonts w:ascii="Times New Roman" w:hAnsi="Times New Roman"/>
                <w:color w:val="7030A0"/>
                <w:szCs w:val="24"/>
              </w:rPr>
              <w:t>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6</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финансовых затрат на обеспечение 1 сотрудника охраны форменным обмундированием на период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№4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7</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финансовых затрат на обеспечение всех сотрудника охраны форменным обмундированием на период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xml:space="preserve">Расчетом Таблица №4, </w:t>
            </w:r>
            <w:r w:rsidR="00F93700" w:rsidRPr="003A66A6">
              <w:rPr>
                <w:rFonts w:ascii="Times New Roman" w:hAnsi="Times New Roman"/>
                <w:color w:val="7030A0"/>
                <w:szCs w:val="24"/>
              </w:rPr>
              <w:t>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8</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bCs/>
                <w:color w:val="7030A0"/>
                <w:szCs w:val="24"/>
                <w:lang w:eastAsia="ar-SA"/>
              </w:rPr>
              <w:t xml:space="preserve">Расчет финансовых затрат на комплектование всех суточных постов охраны бытовыми приборами, </w:t>
            </w:r>
            <w:r w:rsidRPr="003A66A6">
              <w:rPr>
                <w:rFonts w:ascii="Times New Roman" w:hAnsi="Times New Roman"/>
                <w:bCs/>
                <w:color w:val="7030A0"/>
                <w:szCs w:val="24"/>
                <w:lang w:eastAsia="ar-SA"/>
              </w:rPr>
              <w:lastRenderedPageBreak/>
              <w:t>специальными средствами и прочим имуществом необходимым для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№5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9</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b/>
                <w:bCs/>
                <w:color w:val="7030A0"/>
                <w:szCs w:val="24"/>
                <w:lang w:eastAsia="ar-SA"/>
              </w:rPr>
              <w:t xml:space="preserve"> </w:t>
            </w:r>
            <w:r w:rsidRPr="003A66A6">
              <w:rPr>
                <w:rFonts w:ascii="Times New Roman" w:hAnsi="Times New Roman"/>
                <w:bCs/>
                <w:color w:val="7030A0"/>
                <w:szCs w:val="24"/>
                <w:lang w:eastAsia="ar-SA"/>
              </w:rPr>
              <w:t>финансовые затраты на управление</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№6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10</w:t>
            </w:r>
          </w:p>
        </w:tc>
        <w:tc>
          <w:tcPr>
            <w:tcW w:w="3153" w:type="dxa"/>
            <w:vAlign w:val="center"/>
          </w:tcPr>
          <w:p w:rsidR="009407AF" w:rsidRPr="003A66A6" w:rsidRDefault="009407AF" w:rsidP="00E659FB">
            <w:pPr>
              <w:widowControl/>
              <w:suppressAutoHyphens/>
              <w:ind w:firstLine="567"/>
              <w:rPr>
                <w:rFonts w:ascii="Times New Roman" w:hAnsi="Times New Roman"/>
                <w:bCs/>
                <w:color w:val="7030A0"/>
                <w:szCs w:val="24"/>
                <w:lang w:eastAsia="ar-SA"/>
              </w:rPr>
            </w:pPr>
            <w:r w:rsidRPr="003A66A6">
              <w:rPr>
                <w:rFonts w:ascii="Times New Roman" w:hAnsi="Times New Roman"/>
                <w:bCs/>
                <w:color w:val="7030A0"/>
                <w:szCs w:val="24"/>
                <w:lang w:eastAsia="ar-SA"/>
              </w:rPr>
              <w:t>финансовые затраты на организационные и проверочные мероприятия.</w:t>
            </w:r>
          </w:p>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№7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11</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bCs/>
                <w:color w:val="7030A0"/>
                <w:szCs w:val="24"/>
                <w:lang w:eastAsia="ar-SA"/>
              </w:rPr>
              <w:t>Финансовые   затраты на техническую охрану объектов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№8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12</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прямых затрат на выполнение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p>
        </w:tc>
        <w:tc>
          <w:tcPr>
            <w:tcW w:w="1914" w:type="dxa"/>
            <w:vAlign w:val="center"/>
          </w:tcPr>
          <w:p w:rsidR="009407AF"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№9</w:t>
            </w:r>
          </w:p>
          <w:p w:rsidR="000A471C" w:rsidRPr="003A66A6" w:rsidRDefault="000A471C"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13</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Прочие затраты</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14</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Рентабельность в %</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15</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xml:space="preserve">Налог </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16</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Цена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Сумма строк 12;13;14;15 Калькуляции</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bl>
    <w:p w:rsidR="009407AF" w:rsidRPr="005021D3" w:rsidRDefault="009407AF" w:rsidP="009407AF">
      <w:pPr>
        <w:widowControl/>
        <w:spacing w:after="200" w:line="276" w:lineRule="auto"/>
        <w:ind w:firstLine="0"/>
        <w:jc w:val="left"/>
        <w:rPr>
          <w:rFonts w:eastAsia="Calibri"/>
          <w:color w:val="7030A0"/>
          <w:szCs w:val="24"/>
          <w:lang w:eastAsia="en-US"/>
        </w:rPr>
      </w:pPr>
      <w:r w:rsidRPr="005021D3">
        <w:rPr>
          <w:rFonts w:eastAsia="Calibri"/>
          <w:color w:val="7030A0"/>
          <w:szCs w:val="24"/>
          <w:lang w:eastAsia="en-US"/>
        </w:rPr>
        <w:t xml:space="preserve"> </w:t>
      </w:r>
    </w:p>
    <w:p w:rsidR="009407AF" w:rsidRPr="005021D3" w:rsidRDefault="009407AF" w:rsidP="009407AF">
      <w:pPr>
        <w:widowControl/>
        <w:spacing w:after="200" w:line="276" w:lineRule="auto"/>
        <w:ind w:firstLine="0"/>
        <w:rPr>
          <w:rFonts w:eastAsia="Calibri"/>
          <w:color w:val="7030A0"/>
          <w:szCs w:val="24"/>
          <w:lang w:eastAsia="en-US"/>
        </w:rPr>
      </w:pPr>
    </w:p>
    <w:p w:rsidR="009407AF" w:rsidRPr="005021D3" w:rsidRDefault="009407AF" w:rsidP="009407AF">
      <w:pPr>
        <w:widowControl/>
        <w:spacing w:after="200" w:line="276" w:lineRule="auto"/>
        <w:ind w:firstLine="0"/>
        <w:jc w:val="left"/>
        <w:rPr>
          <w:rFonts w:eastAsia="Calibri"/>
          <w:color w:val="7030A0"/>
          <w:szCs w:val="24"/>
          <w:lang w:eastAsia="en-US"/>
        </w:rPr>
      </w:pPr>
    </w:p>
    <w:p w:rsidR="009407AF" w:rsidRDefault="009407AF" w:rsidP="009407AF">
      <w:pPr>
        <w:widowControl/>
        <w:spacing w:after="200" w:line="276" w:lineRule="auto"/>
        <w:ind w:firstLine="0"/>
        <w:jc w:val="left"/>
        <w:rPr>
          <w:rFonts w:eastAsia="Calibri"/>
          <w:color w:val="7030A0"/>
          <w:szCs w:val="24"/>
          <w:lang w:eastAsia="en-US"/>
        </w:rPr>
      </w:pPr>
      <w:r w:rsidRPr="005021D3">
        <w:rPr>
          <w:rFonts w:eastAsia="Calibri"/>
          <w:color w:val="7030A0"/>
          <w:szCs w:val="24"/>
          <w:lang w:eastAsia="en-US"/>
        </w:rPr>
        <w:t>Директор ООО ЧОО _____________                                                  /_________________/</w:t>
      </w:r>
    </w:p>
    <w:p w:rsidR="009407AF" w:rsidRPr="005021D3" w:rsidRDefault="009407AF" w:rsidP="009407AF">
      <w:pPr>
        <w:widowControl/>
        <w:spacing w:after="200" w:line="276" w:lineRule="auto"/>
        <w:ind w:firstLine="0"/>
        <w:jc w:val="left"/>
        <w:rPr>
          <w:rFonts w:eastAsia="Calibri"/>
          <w:color w:val="7030A0"/>
          <w:szCs w:val="24"/>
          <w:lang w:eastAsia="en-US"/>
        </w:rPr>
      </w:pPr>
    </w:p>
    <w:p w:rsidR="009407AF" w:rsidRDefault="009407AF" w:rsidP="009407AF">
      <w:pPr>
        <w:widowControl/>
        <w:spacing w:after="200" w:line="276" w:lineRule="auto"/>
        <w:ind w:firstLine="0"/>
        <w:rPr>
          <w:rFonts w:eastAsia="Calibri"/>
          <w:color w:val="7030A0"/>
          <w:szCs w:val="24"/>
          <w:lang w:eastAsia="en-US"/>
        </w:rPr>
      </w:pPr>
      <w:r w:rsidRPr="005021D3">
        <w:rPr>
          <w:rFonts w:eastAsia="Calibri"/>
          <w:color w:val="7030A0"/>
          <w:szCs w:val="24"/>
          <w:lang w:eastAsia="en-US"/>
        </w:rPr>
        <w:t>*При предъявлении калькуляции на переторжке, соискатель обязан объяснить за счет снижения каких расходов стало возможным снижение первоначальной цены, при этом не допускается нарушение законодательства Российской Федерации и требований технического задания.</w:t>
      </w:r>
    </w:p>
    <w:p w:rsidR="009407AF" w:rsidRPr="003A66A6" w:rsidRDefault="009407AF" w:rsidP="009407AF">
      <w:pPr>
        <w:widowControl/>
        <w:spacing w:after="200" w:line="276" w:lineRule="auto"/>
        <w:ind w:firstLine="0"/>
        <w:rPr>
          <w:rFonts w:eastAsia="Calibri"/>
          <w:color w:val="7030A0"/>
          <w:szCs w:val="24"/>
          <w:lang w:eastAsia="en-US"/>
        </w:rPr>
      </w:pPr>
      <w:r w:rsidRPr="003A66A6">
        <w:rPr>
          <w:rFonts w:eastAsia="Calibri"/>
          <w:color w:val="7030A0"/>
          <w:szCs w:val="24"/>
          <w:lang w:eastAsia="en-US"/>
        </w:rPr>
        <w:t>Цена снижена в отношении первоначальной за счет снижения расходов на:</w:t>
      </w:r>
    </w:p>
    <w:p w:rsidR="009407AF" w:rsidRPr="003A66A6" w:rsidRDefault="009407AF" w:rsidP="009407AF">
      <w:pPr>
        <w:widowControl/>
        <w:spacing w:after="200" w:line="276" w:lineRule="auto"/>
        <w:ind w:firstLine="0"/>
        <w:rPr>
          <w:rFonts w:eastAsia="Calibri"/>
          <w:color w:val="7030A0"/>
          <w:szCs w:val="24"/>
          <w:lang w:eastAsia="en-US"/>
        </w:rPr>
      </w:pPr>
      <w:r w:rsidRPr="003A66A6">
        <w:rPr>
          <w:rFonts w:eastAsia="Calibri"/>
          <w:color w:val="7030A0"/>
          <w:szCs w:val="24"/>
          <w:lang w:eastAsia="en-US"/>
        </w:rPr>
        <w:t>-_____________________________________ на _____ руб., что не повлечет нарушения законодательства РФ и требований технического задания.</w:t>
      </w:r>
    </w:p>
    <w:p w:rsidR="009407AF" w:rsidRDefault="009407AF" w:rsidP="009407AF">
      <w:pPr>
        <w:widowControl/>
        <w:spacing w:after="200" w:line="276" w:lineRule="auto"/>
        <w:ind w:firstLine="0"/>
        <w:rPr>
          <w:rFonts w:eastAsia="Calibri"/>
          <w:color w:val="7030A0"/>
          <w:szCs w:val="24"/>
          <w:lang w:eastAsia="en-US"/>
        </w:rPr>
      </w:pPr>
    </w:p>
    <w:p w:rsidR="00D464D6" w:rsidRDefault="00D464D6" w:rsidP="009407AF">
      <w:pPr>
        <w:widowControl/>
        <w:spacing w:after="200" w:line="276" w:lineRule="auto"/>
        <w:ind w:firstLine="0"/>
        <w:rPr>
          <w:rFonts w:eastAsia="Calibri"/>
          <w:color w:val="7030A0"/>
          <w:szCs w:val="24"/>
          <w:lang w:eastAsia="en-US"/>
        </w:rPr>
      </w:pPr>
    </w:p>
    <w:p w:rsidR="00D464D6" w:rsidRPr="005021D3" w:rsidRDefault="00D464D6" w:rsidP="009407AF">
      <w:pPr>
        <w:widowControl/>
        <w:spacing w:after="200" w:line="276" w:lineRule="auto"/>
        <w:ind w:firstLine="0"/>
        <w:rPr>
          <w:rFonts w:eastAsia="Calibri"/>
          <w:color w:val="7030A0"/>
          <w:szCs w:val="24"/>
          <w:lang w:eastAsia="en-US"/>
        </w:rPr>
      </w:pPr>
    </w:p>
    <w:p w:rsidR="009407AF" w:rsidRDefault="009407AF">
      <w:pPr>
        <w:jc w:val="right"/>
        <w:rPr>
          <w:b/>
          <w:color w:val="FF0000"/>
          <w:szCs w:val="24"/>
        </w:rPr>
      </w:pPr>
    </w:p>
    <w:p w:rsidR="00D464D6" w:rsidRPr="00C356EA" w:rsidRDefault="00D464D6" w:rsidP="00D464D6">
      <w:pPr>
        <w:keepNext/>
        <w:keepLines/>
        <w:widowControl/>
        <w:tabs>
          <w:tab w:val="num" w:pos="1134"/>
        </w:tabs>
        <w:ind w:firstLine="0"/>
        <w:jc w:val="right"/>
        <w:outlineLvl w:val="1"/>
        <w:rPr>
          <w:b/>
        </w:rPr>
      </w:pPr>
      <w:r w:rsidRPr="00C356EA">
        <w:rPr>
          <w:b/>
          <w:szCs w:val="24"/>
        </w:rPr>
        <w:lastRenderedPageBreak/>
        <w:t xml:space="preserve">Форма 13 </w:t>
      </w:r>
      <w:r w:rsidRPr="00C356EA">
        <w:rPr>
          <w:b/>
        </w:rPr>
        <w:t>Независимая гарантия</w:t>
      </w:r>
    </w:p>
    <w:p w:rsidR="00D464D6" w:rsidRPr="00C356EA" w:rsidRDefault="00D464D6" w:rsidP="00D464D6">
      <w:pPr>
        <w:keepNext/>
        <w:keepLines/>
        <w:widowControl/>
        <w:ind w:firstLine="0"/>
        <w:jc w:val="center"/>
        <w:rPr>
          <w:b/>
          <w:szCs w:val="24"/>
        </w:rPr>
      </w:pPr>
      <w:r w:rsidRPr="00C356EA">
        <w:rPr>
          <w:b/>
          <w:szCs w:val="24"/>
        </w:rPr>
        <w:t>Бланк гаранта</w:t>
      </w:r>
    </w:p>
    <w:p w:rsidR="00D464D6" w:rsidRPr="00C356EA" w:rsidRDefault="00D464D6" w:rsidP="00D464D6">
      <w:pPr>
        <w:keepNext/>
        <w:keepLines/>
        <w:widowControl/>
        <w:ind w:firstLine="0"/>
        <w:jc w:val="center"/>
        <w:rPr>
          <w:b/>
          <w:szCs w:val="24"/>
        </w:rPr>
      </w:pPr>
    </w:p>
    <w:p w:rsidR="00D464D6" w:rsidRPr="00C356EA" w:rsidRDefault="00D464D6" w:rsidP="00D464D6">
      <w:pPr>
        <w:keepNext/>
        <w:keepLines/>
        <w:widowControl/>
        <w:ind w:firstLine="567"/>
        <w:jc w:val="left"/>
        <w:rPr>
          <w:szCs w:val="24"/>
        </w:rPr>
      </w:pPr>
      <w:r w:rsidRPr="00C356EA">
        <w:rPr>
          <w:szCs w:val="24"/>
        </w:rPr>
        <w:t>Приложение 12к письму о подаче оферты № ______ от ________</w:t>
      </w:r>
    </w:p>
    <w:p w:rsidR="00D464D6" w:rsidRDefault="00D464D6" w:rsidP="00D464D6">
      <w:pPr>
        <w:keepNext/>
        <w:keepLines/>
        <w:widowControl/>
        <w:tabs>
          <w:tab w:val="left" w:pos="1080"/>
        </w:tabs>
        <w:ind w:firstLine="540"/>
        <w:rPr>
          <w:b/>
          <w:color w:val="0070C0"/>
        </w:rPr>
      </w:pPr>
    </w:p>
    <w:p w:rsidR="00D464D6" w:rsidRDefault="00D464D6" w:rsidP="00D464D6">
      <w:pPr>
        <w:keepNext/>
        <w:keepLines/>
        <w:widowControl/>
        <w:tabs>
          <w:tab w:val="left" w:pos="1080"/>
        </w:tabs>
        <w:ind w:firstLine="540"/>
        <w:rPr>
          <w:b/>
          <w:color w:val="0070C0"/>
        </w:rPr>
      </w:pPr>
    </w:p>
    <w:p w:rsidR="00D464D6" w:rsidRDefault="00D464D6" w:rsidP="00D464D6">
      <w:pPr>
        <w:ind w:firstLine="0"/>
        <w:jc w:val="center"/>
        <w:rPr>
          <w:rFonts w:eastAsia="Calibri"/>
          <w:b/>
          <w:bCs/>
          <w:szCs w:val="24"/>
          <w:lang w:eastAsia="en-US"/>
        </w:rPr>
      </w:pPr>
      <w:r>
        <w:rPr>
          <w:rFonts w:eastAsia="Calibri"/>
          <w:b/>
          <w:bCs/>
          <w:szCs w:val="24"/>
          <w:lang w:eastAsia="en-US"/>
        </w:rPr>
        <w:t>НЕЗАВИСИМАЯ ГАРАНТИЯ № ______</w:t>
      </w:r>
    </w:p>
    <w:p w:rsidR="00D464D6" w:rsidRDefault="00D464D6" w:rsidP="00D464D6">
      <w:pPr>
        <w:ind w:firstLine="0"/>
        <w:jc w:val="center"/>
        <w:rPr>
          <w:rFonts w:eastAsia="Calibri"/>
          <w:b/>
          <w:bCs/>
          <w:szCs w:val="24"/>
          <w:lang w:eastAsia="en-US"/>
        </w:rPr>
      </w:pPr>
    </w:p>
    <w:p w:rsidR="00D464D6" w:rsidRDefault="00D464D6" w:rsidP="00D464D6">
      <w:pPr>
        <w:ind w:firstLine="0"/>
        <w:rPr>
          <w:rFonts w:eastAsia="Calibri"/>
          <w:szCs w:val="24"/>
          <w:lang w:eastAsia="en-US"/>
        </w:rPr>
      </w:pPr>
      <w:r>
        <w:rPr>
          <w:rFonts w:eastAsia="Calibri"/>
          <w:szCs w:val="24"/>
          <w:lang w:eastAsia="en-US"/>
        </w:rPr>
        <w:t>г. ________</w:t>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t xml:space="preserve">    «___»___________20__ г.</w:t>
      </w:r>
    </w:p>
    <w:p w:rsidR="00D464D6" w:rsidRDefault="00D464D6" w:rsidP="00D464D6">
      <w:pPr>
        <w:ind w:firstLine="0"/>
        <w:jc w:val="center"/>
        <w:rPr>
          <w:rFonts w:eastAsia="Calibri"/>
          <w:b/>
          <w:bCs/>
          <w:szCs w:val="24"/>
          <w:lang w:eastAsia="en-US"/>
        </w:rPr>
      </w:pPr>
    </w:p>
    <w:p w:rsidR="00D464D6" w:rsidRDefault="00D464D6" w:rsidP="00D464D6">
      <w:pPr>
        <w:autoSpaceDE w:val="0"/>
        <w:autoSpaceDN w:val="0"/>
        <w:adjustRightInd w:val="0"/>
        <w:ind w:firstLine="709"/>
        <w:rPr>
          <w:rFonts w:eastAsia="Calibri"/>
          <w:i/>
          <w:szCs w:val="24"/>
          <w:lang w:eastAsia="en-US"/>
        </w:rPr>
      </w:pPr>
      <w:r>
        <w:rPr>
          <w:rFonts w:eastAsia="Calibri"/>
          <w:bCs/>
          <w:szCs w:val="24"/>
          <w:lang w:eastAsia="en-US"/>
        </w:rPr>
        <w:t xml:space="preserve"> </w:t>
      </w:r>
      <w:r>
        <w:rPr>
          <w:rFonts w:eastAsia="Calibri"/>
          <w:szCs w:val="24"/>
          <w:lang w:eastAsia="en-US"/>
        </w:rPr>
        <w:t xml:space="preserve">Мы информированы о том, что________________________ </w:t>
      </w:r>
      <w:r>
        <w:rPr>
          <w:rFonts w:eastAsia="Calibri"/>
          <w:i/>
          <w:szCs w:val="24"/>
          <w:lang w:eastAsia="en-US"/>
        </w:rPr>
        <w:t>(</w:t>
      </w:r>
      <w:r>
        <w:rPr>
          <w:rFonts w:eastAsia="Calibri"/>
          <w:bCs/>
          <w:i/>
          <w:szCs w:val="24"/>
          <w:lang w:eastAsia="en-US"/>
        </w:rPr>
        <w:t>наименование, ИНН</w:t>
      </w:r>
      <w:r>
        <w:rPr>
          <w:rFonts w:eastAsia="Calibri"/>
          <w:bCs/>
          <w:szCs w:val="24"/>
          <w:lang w:eastAsia="en-US"/>
        </w:rPr>
        <w:t xml:space="preserve">), </w:t>
      </w:r>
      <w:r>
        <w:rPr>
          <w:rFonts w:eastAsia="Calibri"/>
          <w:szCs w:val="24"/>
          <w:lang w:eastAsia="en-US"/>
        </w:rPr>
        <w:t xml:space="preserve">именуемое в дальнейшем «Принципал», намерен участвовать в </w:t>
      </w:r>
      <w:r w:rsidR="004B1D4E" w:rsidRPr="004B1D4E">
        <w:rPr>
          <w:rFonts w:eastAsia="Calibri"/>
          <w:szCs w:val="24"/>
          <w:lang w:eastAsia="en-US"/>
        </w:rPr>
        <w:t>Запросе предложений</w:t>
      </w:r>
      <w:r>
        <w:rPr>
          <w:rFonts w:eastAsia="Calibri"/>
          <w:szCs w:val="24"/>
          <w:lang w:eastAsia="en-US"/>
        </w:rPr>
        <w:t xml:space="preserve"> на ___________________________________ </w:t>
      </w:r>
      <w:r>
        <w:rPr>
          <w:rFonts w:eastAsia="Calibri"/>
          <w:i/>
          <w:szCs w:val="24"/>
          <w:lang w:eastAsia="en-US"/>
        </w:rPr>
        <w:t xml:space="preserve">(предмет </w:t>
      </w:r>
      <w:r w:rsidR="004B1D4E" w:rsidRPr="004B1D4E">
        <w:rPr>
          <w:rFonts w:eastAsia="Calibri"/>
          <w:i/>
          <w:szCs w:val="24"/>
          <w:lang w:eastAsia="en-US"/>
        </w:rPr>
        <w:t>Запросе предложений</w:t>
      </w:r>
      <w:r>
        <w:rPr>
          <w:rFonts w:eastAsia="Calibri"/>
          <w:i/>
          <w:szCs w:val="24"/>
          <w:lang w:eastAsia="en-US"/>
        </w:rPr>
        <w:t>)</w:t>
      </w:r>
      <w:r>
        <w:rPr>
          <w:rFonts w:eastAsia="Calibri"/>
          <w:szCs w:val="24"/>
          <w:lang w:eastAsia="en-US"/>
        </w:rPr>
        <w:t xml:space="preserve">, проводимом </w:t>
      </w:r>
      <w:r>
        <w:rPr>
          <w:rFonts w:eastAsia="Calibri"/>
          <w:bCs/>
          <w:szCs w:val="24"/>
          <w:lang w:eastAsia="en-US"/>
        </w:rPr>
        <w:t>_____________________ (</w:t>
      </w:r>
      <w:r>
        <w:rPr>
          <w:rFonts w:eastAsia="Calibri"/>
          <w:bCs/>
          <w:i/>
          <w:szCs w:val="24"/>
          <w:lang w:eastAsia="en-US"/>
        </w:rPr>
        <w:t>наименование бенефициара,</w:t>
      </w:r>
      <w:r>
        <w:rPr>
          <w:rFonts w:eastAsia="Calibri"/>
          <w:i/>
          <w:szCs w:val="24"/>
          <w:lang w:eastAsia="en-US"/>
        </w:rPr>
        <w:t>, ИНН)</w:t>
      </w:r>
      <w:r>
        <w:rPr>
          <w:rFonts w:eastAsia="Calibri"/>
          <w:szCs w:val="24"/>
          <w:lang w:eastAsia="en-US"/>
        </w:rPr>
        <w:t>, именуемым в дальнейшем «Бенефициар»</w:t>
      </w:r>
      <w:r>
        <w:rPr>
          <w:rFonts w:eastAsia="Calibri"/>
          <w:i/>
          <w:szCs w:val="24"/>
          <w:lang w:eastAsia="en-US"/>
        </w:rPr>
        <w:t>.</w:t>
      </w:r>
    </w:p>
    <w:p w:rsidR="00D464D6" w:rsidRDefault="00D464D6" w:rsidP="00D464D6">
      <w:pPr>
        <w:autoSpaceDE w:val="0"/>
        <w:autoSpaceDN w:val="0"/>
        <w:adjustRightInd w:val="0"/>
        <w:ind w:firstLine="709"/>
        <w:rPr>
          <w:rFonts w:eastAsia="Calibri"/>
          <w:szCs w:val="24"/>
          <w:lang w:eastAsia="en-US"/>
        </w:rPr>
      </w:pPr>
      <w:r>
        <w:rPr>
          <w:rFonts w:eastAsia="Calibri"/>
          <w:szCs w:val="24"/>
          <w:lang w:eastAsia="en-US"/>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Pr>
          <w:rFonts w:eastAsia="Calibri"/>
          <w:i/>
          <w:szCs w:val="24"/>
          <w:lang w:eastAsia="en-US"/>
        </w:rPr>
        <w:t>(сумма цифрами и прописью</w:t>
      </w:r>
      <w:r>
        <w:rPr>
          <w:rFonts w:eastAsia="Calibri"/>
          <w:szCs w:val="24"/>
          <w:lang w:eastAsia="en-US"/>
        </w:rPr>
        <w:t>).</w:t>
      </w:r>
    </w:p>
    <w:p w:rsidR="00D464D6" w:rsidRDefault="00D464D6" w:rsidP="00D464D6">
      <w:pPr>
        <w:tabs>
          <w:tab w:val="left" w:pos="1080"/>
          <w:tab w:val="left" w:pos="9180"/>
        </w:tabs>
        <w:ind w:firstLine="709"/>
        <w:rPr>
          <w:rFonts w:eastAsia="Calibri"/>
          <w:szCs w:val="24"/>
          <w:lang w:eastAsia="en-US"/>
        </w:rPr>
      </w:pPr>
      <w:r>
        <w:rPr>
          <w:rFonts w:eastAsia="Calibri"/>
          <w:szCs w:val="24"/>
          <w:lang w:eastAsia="en-US"/>
        </w:rPr>
        <w:t>Учитывая вышеизложенное, по просьбе Принципала, мы, _________________________________ (</w:t>
      </w:r>
      <w:r>
        <w:rPr>
          <w:rFonts w:eastAsia="Calibri"/>
          <w:i/>
          <w:szCs w:val="24"/>
          <w:lang w:eastAsia="en-US"/>
        </w:rPr>
        <w:t>реквизиты гаранта: наименование, ИНН, реквизиты лицензии на осуществлении банковских операций</w:t>
      </w:r>
      <w:r>
        <w:rPr>
          <w:rFonts w:eastAsia="Calibri"/>
          <w:bCs/>
          <w:i/>
          <w:szCs w:val="24"/>
          <w:lang w:eastAsia="en-US"/>
        </w:rPr>
        <w:t>/иных документов, подтверждающих наличие у гаранта права на выдачу независимых гарантий</w:t>
      </w:r>
      <w:r>
        <w:rPr>
          <w:rFonts w:ascii="Calibri" w:eastAsia="Calibri" w:hAnsi="Calibri"/>
          <w:szCs w:val="24"/>
          <w:vertAlign w:val="superscript"/>
          <w:lang w:eastAsia="en-US"/>
        </w:rPr>
        <w:footnoteReference w:customMarkFollows="1" w:id="7"/>
        <w:t>1</w:t>
      </w:r>
      <w:r>
        <w:rPr>
          <w:rFonts w:eastAsia="Calibri"/>
          <w:szCs w:val="24"/>
          <w:lang w:eastAsia="en-US"/>
        </w:rPr>
        <w:t xml:space="preserve">), в лице </w:t>
      </w:r>
      <w:r>
        <w:rPr>
          <w:rFonts w:eastAsia="Calibri"/>
          <w:i/>
          <w:szCs w:val="24"/>
          <w:lang w:eastAsia="en-US"/>
        </w:rPr>
        <w:t>_____________(Ф.И.О. уполномоченного действовать от имени гаранта лица</w:t>
      </w:r>
      <w:r>
        <w:rPr>
          <w:rFonts w:eastAsia="Calibri"/>
          <w:szCs w:val="24"/>
          <w:lang w:eastAsia="en-US"/>
        </w:rPr>
        <w:t>), действующего на основании _____________ (</w:t>
      </w:r>
      <w:r>
        <w:rPr>
          <w:rFonts w:eastAsia="Calibri"/>
          <w:i/>
          <w:szCs w:val="24"/>
          <w:lang w:eastAsia="en-US"/>
        </w:rPr>
        <w:t>реквизиты доверенности)</w:t>
      </w:r>
      <w:r>
        <w:rPr>
          <w:rFonts w:eastAsia="Calibri"/>
          <w:szCs w:val="24"/>
          <w:lang w:eastAsia="en-US"/>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rFonts w:eastAsia="Calibri"/>
          <w:i/>
          <w:szCs w:val="24"/>
          <w:lang w:eastAsia="en-US"/>
        </w:rPr>
        <w:t>(сумма цифрами и прописью</w:t>
      </w:r>
      <w:r>
        <w:rPr>
          <w:rFonts w:eastAsia="Calibri"/>
          <w:szCs w:val="24"/>
          <w:lang w:eastAsia="en-US"/>
        </w:rPr>
        <w:t>), в случае:</w:t>
      </w:r>
    </w:p>
    <w:p w:rsidR="00D464D6" w:rsidRDefault="00D464D6" w:rsidP="00C17059">
      <w:pPr>
        <w:numPr>
          <w:ilvl w:val="0"/>
          <w:numId w:val="81"/>
        </w:numPr>
        <w:tabs>
          <w:tab w:val="left" w:pos="1080"/>
        </w:tabs>
        <w:rPr>
          <w:rFonts w:eastAsia="Calibri"/>
          <w:szCs w:val="24"/>
          <w:lang w:eastAsia="en-US"/>
        </w:rPr>
      </w:pPr>
      <w:r>
        <w:rPr>
          <w:rFonts w:eastAsia="Calibri"/>
          <w:szCs w:val="24"/>
          <w:lang w:eastAsia="en-U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464D6" w:rsidRDefault="00D464D6" w:rsidP="00C17059">
      <w:pPr>
        <w:numPr>
          <w:ilvl w:val="0"/>
          <w:numId w:val="81"/>
        </w:numPr>
        <w:tabs>
          <w:tab w:val="left" w:pos="1080"/>
        </w:tabs>
        <w:rPr>
          <w:rFonts w:eastAsia="Calibri"/>
          <w:szCs w:val="24"/>
          <w:lang w:eastAsia="en-US"/>
        </w:rPr>
      </w:pPr>
      <w:r>
        <w:rPr>
          <w:rFonts w:eastAsia="Calibri"/>
          <w:szCs w:val="24"/>
          <w:lang w:eastAsia="en-US"/>
        </w:rPr>
        <w:t>уклонения или отказа участника закупки от заключения договора</w:t>
      </w:r>
    </w:p>
    <w:p w:rsidR="00D464D6" w:rsidRDefault="00D464D6" w:rsidP="00D464D6">
      <w:pPr>
        <w:tabs>
          <w:tab w:val="left" w:pos="1080"/>
        </w:tabs>
        <w:ind w:firstLine="709"/>
        <w:rPr>
          <w:rFonts w:eastAsia="Calibri"/>
          <w:szCs w:val="24"/>
          <w:lang w:eastAsia="en-US"/>
        </w:rPr>
      </w:pPr>
      <w:r>
        <w:rPr>
          <w:rFonts w:eastAsia="Calibri"/>
          <w:szCs w:val="24"/>
          <w:lang w:eastAsia="en-US"/>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D464D6" w:rsidRDefault="00D464D6" w:rsidP="00D464D6">
      <w:pPr>
        <w:ind w:firstLine="709"/>
        <w:rPr>
          <w:rFonts w:eastAsia="Arial Unicode MS"/>
          <w:color w:val="000000"/>
          <w:szCs w:val="24"/>
          <w:bdr w:val="none" w:sz="0" w:space="0" w:color="auto" w:frame="1"/>
          <w:lang w:eastAsia="en-US"/>
        </w:rPr>
      </w:pPr>
      <w:r>
        <w:rPr>
          <w:rFonts w:eastAsia="Arial Unicode MS"/>
          <w:color w:val="000000"/>
          <w:szCs w:val="24"/>
          <w:bdr w:val="none" w:sz="0" w:space="0" w:color="auto" w:frame="1"/>
          <w:lang w:eastAsia="en-US"/>
        </w:rPr>
        <w:t>Ответственность Гаранта за неисполнение требования по настоящей независимой гарантии не ограничивается суммой, на которую она выдана.</w:t>
      </w:r>
    </w:p>
    <w:p w:rsidR="00D464D6" w:rsidRDefault="00D464D6" w:rsidP="00D464D6">
      <w:pPr>
        <w:ind w:firstLine="709"/>
        <w:rPr>
          <w:rFonts w:eastAsia="Arial Unicode MS"/>
          <w:color w:val="000000"/>
          <w:szCs w:val="24"/>
          <w:bdr w:val="none" w:sz="0" w:space="0" w:color="auto" w:frame="1"/>
          <w:lang w:eastAsia="en-US"/>
        </w:rPr>
      </w:pPr>
      <w:r>
        <w:rPr>
          <w:rFonts w:eastAsia="Arial Unicode MS"/>
          <w:color w:val="000000"/>
          <w:szCs w:val="24"/>
          <w:bdr w:val="none" w:sz="0" w:space="0" w:color="auto" w:frame="1"/>
          <w:lang w:eastAsia="en-US"/>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eastAsia="Calibri"/>
          <w:szCs w:val="24"/>
          <w:lang w:eastAsia="en-US"/>
        </w:rPr>
        <w:tab/>
      </w:r>
    </w:p>
    <w:p w:rsidR="00D464D6" w:rsidRDefault="00D464D6" w:rsidP="00D464D6">
      <w:pPr>
        <w:tabs>
          <w:tab w:val="left" w:pos="1080"/>
        </w:tabs>
        <w:ind w:firstLine="709"/>
        <w:rPr>
          <w:rFonts w:eastAsia="Calibri"/>
          <w:szCs w:val="24"/>
          <w:lang w:eastAsia="en-US"/>
        </w:rPr>
      </w:pPr>
      <w:r>
        <w:rPr>
          <w:rFonts w:eastAsia="Calibri"/>
          <w:bCs/>
          <w:szCs w:val="24"/>
          <w:lang w:eastAsia="en-US"/>
        </w:rPr>
        <w:t xml:space="preserve">Настоящая независимая гарантия вступает в силу с _________20___года и действует по __________20___года (включительно). </w:t>
      </w:r>
    </w:p>
    <w:p w:rsidR="00D464D6" w:rsidRDefault="00D464D6" w:rsidP="00D464D6">
      <w:pPr>
        <w:ind w:firstLine="709"/>
        <w:rPr>
          <w:rFonts w:eastAsia="Calibri"/>
          <w:szCs w:val="24"/>
          <w:lang w:eastAsia="en-US"/>
        </w:rPr>
      </w:pPr>
      <w:r>
        <w:rPr>
          <w:rFonts w:eastAsia="Calibri"/>
          <w:bCs/>
          <w:szCs w:val="24"/>
          <w:lang w:eastAsia="en-US"/>
        </w:rPr>
        <w:t xml:space="preserve">Письменное требование платежа </w:t>
      </w:r>
      <w:r>
        <w:rPr>
          <w:rFonts w:eastAsia="Calibri"/>
          <w:szCs w:val="24"/>
          <w:lang w:eastAsia="en-US"/>
        </w:rPr>
        <w:t xml:space="preserve">должно быть направлено </w:t>
      </w:r>
      <w:r>
        <w:rPr>
          <w:rFonts w:eastAsia="Calibri"/>
          <w:bCs/>
          <w:szCs w:val="24"/>
          <w:lang w:eastAsia="en-US"/>
        </w:rPr>
        <w:t xml:space="preserve">Гаранту до 24 часов 00 минут «______»_________ (включительно) </w:t>
      </w:r>
      <w:r>
        <w:rPr>
          <w:rFonts w:eastAsia="Calibri"/>
          <w:szCs w:val="24"/>
          <w:lang w:eastAsia="en-US"/>
        </w:rPr>
        <w:t xml:space="preserve">по адресу: </w:t>
      </w:r>
      <w:r>
        <w:rPr>
          <w:rFonts w:eastAsia="Calibri"/>
          <w:bCs/>
          <w:szCs w:val="24"/>
          <w:lang w:eastAsia="en-US"/>
        </w:rPr>
        <w:t>__________________________</w:t>
      </w:r>
      <w:r>
        <w:rPr>
          <w:rFonts w:eastAsia="Calibri"/>
          <w:szCs w:val="24"/>
          <w:lang w:eastAsia="en-US"/>
        </w:rPr>
        <w:t xml:space="preserve"> </w:t>
      </w:r>
      <w:r>
        <w:rPr>
          <w:rFonts w:eastAsia="Calibri"/>
          <w:bCs/>
          <w:szCs w:val="24"/>
          <w:lang w:eastAsia="en-US"/>
        </w:rPr>
        <w:t>посредством почтовой связи либо передано нарочным непосредственно по адресу:_______________________.</w:t>
      </w:r>
    </w:p>
    <w:p w:rsidR="00D464D6" w:rsidRDefault="00D464D6" w:rsidP="00D464D6">
      <w:pPr>
        <w:ind w:firstLine="709"/>
        <w:rPr>
          <w:rFonts w:eastAsia="Calibri"/>
          <w:bCs/>
          <w:szCs w:val="24"/>
          <w:lang w:eastAsia="en-US"/>
        </w:rPr>
      </w:pPr>
      <w:r>
        <w:rPr>
          <w:rFonts w:eastAsia="Calibri"/>
          <w:bCs/>
          <w:szCs w:val="24"/>
          <w:lang w:eastAsia="en-US"/>
        </w:rPr>
        <w:t>Гарант по получении от Бенефициара письменного требования о выплате денежной суммы</w:t>
      </w:r>
      <w:r>
        <w:rPr>
          <w:rFonts w:eastAsia="Arial Unicode MS"/>
          <w:color w:val="000000"/>
          <w:szCs w:val="24"/>
          <w:bdr w:val="none" w:sz="0" w:space="0" w:color="auto" w:frame="1"/>
          <w:lang w:eastAsia="en-US"/>
        </w:rPr>
        <w:t xml:space="preserve"> по настоящей независимой гарантии</w:t>
      </w:r>
      <w:r>
        <w:rPr>
          <w:rFonts w:eastAsia="Calibri"/>
          <w:bCs/>
          <w:szCs w:val="24"/>
          <w:lang w:eastAsia="en-US"/>
        </w:rPr>
        <w:t xml:space="preserve">,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w:t>
      </w:r>
      <w:r>
        <w:rPr>
          <w:rFonts w:eastAsia="Calibri"/>
          <w:bCs/>
          <w:szCs w:val="24"/>
          <w:lang w:eastAsia="en-US"/>
        </w:rPr>
        <w:lastRenderedPageBreak/>
        <w:t>перечислением денежных средств, несет Гарант.</w:t>
      </w:r>
    </w:p>
    <w:p w:rsidR="00D464D6" w:rsidRDefault="00D464D6" w:rsidP="00D464D6">
      <w:pPr>
        <w:ind w:firstLine="709"/>
        <w:rPr>
          <w:rFonts w:eastAsia="Calibri"/>
          <w:szCs w:val="24"/>
          <w:lang w:eastAsia="en-US"/>
        </w:rPr>
      </w:pPr>
      <w:r>
        <w:rPr>
          <w:rFonts w:eastAsia="Calibri"/>
          <w:bCs/>
          <w:szCs w:val="24"/>
          <w:lang w:eastAsia="en-US"/>
        </w:rPr>
        <w:t>Гарантия не может быть отозвана Гарантом. Передача права требования по настоящей гарантии не допускается.</w:t>
      </w:r>
      <w:r>
        <w:rPr>
          <w:rFonts w:eastAsia="Calibri"/>
          <w:szCs w:val="24"/>
          <w:lang w:eastAsia="en-US"/>
        </w:rPr>
        <w:t xml:space="preserve"> </w:t>
      </w:r>
    </w:p>
    <w:p w:rsidR="00D464D6" w:rsidRDefault="00D464D6" w:rsidP="00D464D6">
      <w:pPr>
        <w:ind w:firstLine="709"/>
        <w:rPr>
          <w:rFonts w:eastAsia="Calibri"/>
          <w:bCs/>
          <w:szCs w:val="24"/>
          <w:lang w:eastAsia="en-US"/>
        </w:rPr>
      </w:pPr>
      <w:r>
        <w:rPr>
          <w:rFonts w:eastAsia="Calibri"/>
          <w:bCs/>
          <w:szCs w:val="24"/>
          <w:lang w:eastAsia="en-U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464D6" w:rsidRDefault="00D464D6" w:rsidP="00D464D6">
      <w:pPr>
        <w:ind w:firstLine="709"/>
        <w:rPr>
          <w:rFonts w:eastAsia="Arial Unicode MS"/>
          <w:color w:val="000000"/>
          <w:szCs w:val="24"/>
          <w:bdr w:val="none" w:sz="0" w:space="0" w:color="auto" w:frame="1"/>
          <w:lang w:eastAsia="en-US"/>
        </w:rPr>
      </w:pPr>
      <w:r>
        <w:rPr>
          <w:rFonts w:eastAsia="Calibri"/>
          <w:bCs/>
          <w:szCs w:val="24"/>
          <w:lang w:eastAsia="en-U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D464D6" w:rsidRDefault="00D464D6" w:rsidP="00D464D6">
      <w:pPr>
        <w:ind w:firstLine="709"/>
        <w:rPr>
          <w:rFonts w:eastAsia="Calibri"/>
          <w:szCs w:val="24"/>
          <w:lang w:eastAsia="en-US"/>
        </w:rPr>
      </w:pPr>
      <w:r>
        <w:rPr>
          <w:rFonts w:eastAsia="Calibri"/>
          <w:szCs w:val="24"/>
          <w:lang w:eastAsia="en-US"/>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D464D6" w:rsidRDefault="00D464D6" w:rsidP="00D464D6">
      <w:pPr>
        <w:ind w:firstLine="709"/>
        <w:rPr>
          <w:rFonts w:eastAsia="Calibri"/>
          <w:szCs w:val="24"/>
          <w:lang w:eastAsia="en-US"/>
        </w:rPr>
      </w:pPr>
      <w:r>
        <w:rPr>
          <w:rFonts w:eastAsia="Calibri"/>
          <w:szCs w:val="24"/>
          <w:lang w:eastAsia="en-US"/>
        </w:rPr>
        <w:t xml:space="preserve">Действие настоящей независимой гарантии регулируется законодательством Российской Федерации. </w:t>
      </w:r>
    </w:p>
    <w:p w:rsidR="00D464D6" w:rsidRDefault="00D464D6" w:rsidP="00D464D6">
      <w:pPr>
        <w:ind w:firstLine="709"/>
        <w:rPr>
          <w:rFonts w:eastAsia="Calibri"/>
          <w:szCs w:val="24"/>
          <w:lang w:eastAsia="en-US"/>
        </w:rPr>
      </w:pPr>
      <w:r>
        <w:rPr>
          <w:rFonts w:eastAsia="Calibri"/>
          <w:szCs w:val="24"/>
          <w:lang w:eastAsia="en-US"/>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Саратовской области</w:t>
      </w:r>
      <w:r>
        <w:rPr>
          <w:rFonts w:eastAsia="Calibri"/>
          <w:i/>
          <w:szCs w:val="24"/>
          <w:lang w:eastAsia="en-US"/>
        </w:rPr>
        <w:t>.</w:t>
      </w:r>
    </w:p>
    <w:p w:rsidR="00D464D6" w:rsidRDefault="00D464D6" w:rsidP="00D464D6">
      <w:pPr>
        <w:tabs>
          <w:tab w:val="left" w:pos="1080"/>
        </w:tabs>
        <w:ind w:firstLine="0"/>
        <w:rPr>
          <w:rFonts w:eastAsia="Calibri"/>
          <w:szCs w:val="24"/>
          <w:lang w:eastAsia="en-US"/>
        </w:rPr>
      </w:pPr>
    </w:p>
    <w:p w:rsidR="00D464D6" w:rsidRDefault="00D464D6" w:rsidP="00D464D6">
      <w:pPr>
        <w:tabs>
          <w:tab w:val="left" w:pos="1080"/>
        </w:tabs>
        <w:ind w:firstLine="0"/>
        <w:rPr>
          <w:rFonts w:eastAsia="Calibri"/>
          <w:szCs w:val="24"/>
          <w:lang w:eastAsia="en-US"/>
        </w:rPr>
      </w:pPr>
      <w:r>
        <w:rPr>
          <w:rFonts w:eastAsia="Calibri"/>
          <w:szCs w:val="24"/>
          <w:lang w:eastAsia="en-US"/>
        </w:rPr>
        <w:t>Подписи уполномоченных лиц</w:t>
      </w:r>
    </w:p>
    <w:p w:rsidR="00102E99" w:rsidRDefault="00102E99">
      <w:pPr>
        <w:tabs>
          <w:tab w:val="left" w:pos="1080"/>
        </w:tabs>
        <w:ind w:firstLine="540"/>
        <w:jc w:val="right"/>
        <w:rPr>
          <w:b/>
          <w:color w:val="C00000"/>
          <w:szCs w:val="24"/>
        </w:rPr>
      </w:pPr>
    </w:p>
    <w:sectPr w:rsidR="00102E99">
      <w:headerReference w:type="first" r:id="rId22"/>
      <w:pgSz w:w="11909" w:h="16834"/>
      <w:pgMar w:top="539" w:right="852" w:bottom="357" w:left="1242" w:header="720" w:footer="567"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E88" w:rsidRDefault="00243E88">
      <w:pPr>
        <w:widowControl/>
        <w:spacing w:line="360" w:lineRule="auto"/>
        <w:ind w:firstLine="567"/>
        <w:rPr>
          <w:bCs/>
          <w:sz w:val="22"/>
          <w:szCs w:val="22"/>
        </w:rPr>
      </w:pPr>
      <w:r>
        <w:rPr>
          <w:bCs/>
          <w:sz w:val="22"/>
          <w:szCs w:val="22"/>
        </w:rPr>
        <w:separator/>
      </w:r>
    </w:p>
  </w:endnote>
  <w:endnote w:type="continuationSeparator" w:id="0">
    <w:p w:rsidR="00243E88" w:rsidRDefault="00243E88">
      <w:pPr>
        <w:widowControl/>
        <w:spacing w:line="360" w:lineRule="auto"/>
        <w:ind w:firstLine="567"/>
        <w:rPr>
          <w:bCs/>
          <w:sz w:val="22"/>
          <w:szCs w:val="22"/>
        </w:rPr>
      </w:pPr>
      <w:r>
        <w:rPr>
          <w:bCs/>
          <w:sz w:val="22"/>
          <w:szCs w:val="22"/>
        </w:rPr>
        <w:continuationSeparator/>
      </w:r>
    </w:p>
  </w:endnote>
  <w:endnote w:type="continuationNotice" w:id="1">
    <w:p w:rsidR="00243E88" w:rsidRDefault="00243E88">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E88" w:rsidRDefault="00243E88">
    <w:pPr>
      <w:autoSpaceDE w:val="0"/>
      <w:autoSpaceDN w:val="0"/>
      <w:adjustRightInd w:val="0"/>
      <w:ind w:firstLine="567"/>
      <w:jc w:val="center"/>
      <w:rPr>
        <w:rStyle w:val="af0"/>
        <w:bCs/>
        <w:sz w:val="16"/>
        <w:szCs w:val="16"/>
      </w:rPr>
    </w:pPr>
    <w:r>
      <w:rPr>
        <w:bCs/>
        <w:sz w:val="16"/>
        <w:szCs w:val="16"/>
      </w:rPr>
      <w:t>Стр.</w:t>
    </w:r>
    <w:r>
      <w:rPr>
        <w:rStyle w:val="af0"/>
        <w:bCs/>
        <w:sz w:val="16"/>
        <w:szCs w:val="16"/>
      </w:rPr>
      <w:fldChar w:fldCharType="begin"/>
    </w:r>
    <w:r>
      <w:rPr>
        <w:rStyle w:val="af0"/>
        <w:bCs/>
        <w:sz w:val="16"/>
        <w:szCs w:val="16"/>
      </w:rPr>
      <w:instrText xml:space="preserve"> PAGE </w:instrText>
    </w:r>
    <w:r>
      <w:rPr>
        <w:rStyle w:val="af0"/>
        <w:bCs/>
        <w:sz w:val="16"/>
        <w:szCs w:val="16"/>
      </w:rPr>
      <w:fldChar w:fldCharType="separate"/>
    </w:r>
    <w:r w:rsidR="008865B1">
      <w:rPr>
        <w:rStyle w:val="af0"/>
        <w:bCs/>
        <w:noProof/>
        <w:sz w:val="16"/>
        <w:szCs w:val="16"/>
      </w:rPr>
      <w:t>10</w:t>
    </w:r>
    <w:r>
      <w:rPr>
        <w:rStyle w:val="af0"/>
        <w:bCs/>
        <w:sz w:val="16"/>
        <w:szCs w:val="16"/>
      </w:rPr>
      <w:fldChar w:fldCharType="end"/>
    </w:r>
  </w:p>
  <w:p w:rsidR="00243E88" w:rsidRDefault="00243E88">
    <w:pPr>
      <w:autoSpaceDE w:val="0"/>
      <w:autoSpaceDN w:val="0"/>
      <w:adjustRightInd w:val="0"/>
      <w:ind w:firstLine="567"/>
      <w:jc w:val="center"/>
      <w:rPr>
        <w:rStyle w:val="af0"/>
        <w:b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E88" w:rsidRDefault="00243E88">
    <w:pPr>
      <w:pStyle w:val="ac"/>
      <w:jc w:val="center"/>
    </w:pPr>
    <w:r>
      <w:fldChar w:fldCharType="begin"/>
    </w:r>
    <w:r>
      <w:instrText>PAGE   \* MERGEFORMAT</w:instrText>
    </w:r>
    <w:r>
      <w:fldChar w:fldCharType="separate"/>
    </w:r>
    <w:r w:rsidR="008865B1">
      <w:rPr>
        <w:noProof/>
      </w:rPr>
      <w:t>34</w:t>
    </w:r>
    <w:r>
      <w:fldChar w:fldCharType="end"/>
    </w:r>
  </w:p>
  <w:p w:rsidR="00243E88" w:rsidRDefault="00243E88">
    <w:pPr>
      <w:autoSpaceDE w:val="0"/>
      <w:autoSpaceDN w:val="0"/>
      <w:adjustRightInd w:val="0"/>
      <w:ind w:firstLine="0"/>
      <w:jc w:val="center"/>
      <w:rPr>
        <w:rStyle w:val="af0"/>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E88" w:rsidRDefault="00243E88">
      <w:pPr>
        <w:widowControl/>
        <w:spacing w:line="360" w:lineRule="auto"/>
        <w:ind w:firstLine="567"/>
        <w:rPr>
          <w:bCs/>
          <w:sz w:val="22"/>
          <w:szCs w:val="22"/>
        </w:rPr>
      </w:pPr>
      <w:r>
        <w:rPr>
          <w:bCs/>
          <w:sz w:val="22"/>
          <w:szCs w:val="22"/>
        </w:rPr>
        <w:separator/>
      </w:r>
    </w:p>
  </w:footnote>
  <w:footnote w:type="continuationSeparator" w:id="0">
    <w:p w:rsidR="00243E88" w:rsidRDefault="00243E88">
      <w:pPr>
        <w:widowControl/>
        <w:spacing w:line="360" w:lineRule="auto"/>
        <w:ind w:firstLine="567"/>
        <w:rPr>
          <w:bCs/>
          <w:sz w:val="22"/>
          <w:szCs w:val="22"/>
        </w:rPr>
      </w:pPr>
      <w:r>
        <w:rPr>
          <w:bCs/>
          <w:sz w:val="22"/>
          <w:szCs w:val="22"/>
        </w:rPr>
        <w:continuationSeparator/>
      </w:r>
    </w:p>
  </w:footnote>
  <w:footnote w:type="continuationNotice" w:id="1">
    <w:p w:rsidR="00243E88" w:rsidRDefault="00243E88">
      <w:pPr>
        <w:widowControl/>
        <w:ind w:firstLine="567"/>
        <w:rPr>
          <w:bCs/>
          <w:sz w:val="22"/>
          <w:szCs w:val="22"/>
        </w:rPr>
      </w:pPr>
    </w:p>
  </w:footnote>
  <w:footnote w:id="2">
    <w:p w:rsidR="00243E88" w:rsidRDefault="00243E88" w:rsidP="00010550">
      <w:r>
        <w:rPr>
          <w:rStyle w:val="af"/>
        </w:rPr>
        <w:footnoteRef/>
      </w:r>
      <w:r>
        <w:t xml:space="preserve"> По данным официальных источников.</w:t>
      </w:r>
    </w:p>
  </w:footnote>
  <w:footnote w:id="3">
    <w:p w:rsidR="00243E88" w:rsidRDefault="00243E88">
      <w:pPr>
        <w:pStyle w:val="af5"/>
      </w:pPr>
      <w:r>
        <w:rPr>
          <w:rStyle w:val="af"/>
        </w:rPr>
        <w:footnoteRef/>
      </w:r>
      <w:r>
        <w:t xml:space="preserve"> В соответствии со ст. 102 НК РФ – данная информация не является налоговой тайной</w:t>
      </w:r>
    </w:p>
  </w:footnote>
  <w:footnote w:id="4">
    <w:p w:rsidR="00243E88" w:rsidRDefault="00243E88">
      <w:pPr>
        <w:pStyle w:val="af5"/>
      </w:pPr>
      <w:r>
        <w:rPr>
          <w:rStyle w:val="af"/>
        </w:rPr>
        <w:footnoteRef/>
      </w:r>
      <w:r>
        <w:t xml:space="preserve"> В соответствии со ст. 102 НК РФ – данная информация не является налоговой тайной</w:t>
      </w:r>
    </w:p>
  </w:footnote>
  <w:footnote w:id="5">
    <w:p w:rsidR="00243E88" w:rsidRDefault="00243E88">
      <w:pPr>
        <w:pStyle w:val="af5"/>
      </w:pPr>
      <w:r>
        <w:rPr>
          <w:rStyle w:val="af"/>
        </w:rPr>
        <w:footnoteRef/>
      </w:r>
      <w:r>
        <w:t xml:space="preserve"> В соответствии со ст. 102 НК РФ – данная информация не является налоговой тайной</w:t>
      </w:r>
    </w:p>
  </w:footnote>
  <w:footnote w:id="6">
    <w:p w:rsidR="00243E88" w:rsidRDefault="00243E88">
      <w:pPr>
        <w:pStyle w:val="af5"/>
      </w:pPr>
      <w:r>
        <w:rPr>
          <w:rStyle w:val="af"/>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7">
    <w:p w:rsidR="00243E88" w:rsidRDefault="00243E88" w:rsidP="00D464D6">
      <w:pPr>
        <w:pStyle w:val="af5"/>
      </w:pPr>
      <w:r>
        <w:rPr>
          <w:rStyle w:val="af"/>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E88" w:rsidRDefault="00243E88">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D46ACF0"/>
    <w:lvl w:ilvl="0">
      <w:start w:val="1"/>
      <w:numFmt w:val="decimal"/>
      <w:pStyle w:val="5"/>
      <w:lvlText w:val="%1."/>
      <w:lvlJc w:val="left"/>
      <w:pPr>
        <w:tabs>
          <w:tab w:val="num" w:pos="360"/>
        </w:tabs>
        <w:ind w:left="360" w:hanging="360"/>
      </w:pPr>
      <w:rPr>
        <w:rFonts w:cs="Times New Roman"/>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1968F39A"/>
    <w:lvl w:ilvl="0">
      <w:numFmt w:val="bullet"/>
      <w:lvlText w:val="*"/>
      <w:lvlJc w:val="left"/>
    </w:lvl>
  </w:abstractNum>
  <w:abstractNum w:abstractNumId="6" w15:restartNumberingAfterBreak="0">
    <w:nsid w:val="00000017"/>
    <w:multiLevelType w:val="multilevel"/>
    <w:tmpl w:val="03761144"/>
    <w:name w:val="WW8Num21"/>
    <w:lvl w:ilvl="0">
      <w:start w:val="1"/>
      <w:numFmt w:val="lowerLetter"/>
      <w:lvlText w:val="%1)"/>
      <w:lvlJc w:val="left"/>
      <w:pPr>
        <w:tabs>
          <w:tab w:val="num" w:pos="1435"/>
        </w:tabs>
        <w:ind w:left="1435" w:hanging="360"/>
      </w:p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8"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15:restartNumberingAfterBreak="0">
    <w:nsid w:val="02273031"/>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2582B74"/>
    <w:multiLevelType w:val="multilevel"/>
    <w:tmpl w:val="91B43F1E"/>
    <w:lvl w:ilvl="0">
      <w:start w:val="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12"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50D012C"/>
    <w:multiLevelType w:val="multilevel"/>
    <w:tmpl w:val="89283BDE"/>
    <w:lvl w:ilvl="0">
      <w:start w:val="2"/>
      <w:numFmt w:val="decimal"/>
      <w:lvlText w:val="%1."/>
      <w:lvlJc w:val="left"/>
      <w:pPr>
        <w:tabs>
          <w:tab w:val="num" w:pos="564"/>
        </w:tabs>
        <w:ind w:left="564" w:hanging="564"/>
      </w:pPr>
      <w:rPr>
        <w:rFonts w:cs="Times New Roman" w:hint="default"/>
      </w:rPr>
    </w:lvl>
    <w:lvl w:ilvl="1">
      <w:start w:val="5"/>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4"/>
      <w:numFmt w:val="decimal"/>
      <w:lvlText w:val="%1.%2.%3.%4."/>
      <w:lvlJc w:val="left"/>
      <w:pPr>
        <w:tabs>
          <w:tab w:val="num" w:pos="1288"/>
        </w:tabs>
        <w:ind w:left="1288"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09F22CE2"/>
    <w:multiLevelType w:val="multilevel"/>
    <w:tmpl w:val="ED8470E6"/>
    <w:lvl w:ilvl="0">
      <w:start w:val="1"/>
      <w:numFmt w:val="decimal"/>
      <w:lvlText w:val="%1."/>
      <w:lvlJc w:val="left"/>
      <w:pPr>
        <w:ind w:left="540" w:hanging="540"/>
      </w:pPr>
      <w:rPr>
        <w:rFonts w:hint="default"/>
      </w:rPr>
    </w:lvl>
    <w:lvl w:ilvl="1">
      <w:start w:val="1"/>
      <w:numFmt w:val="decimal"/>
      <w:lvlText w:val="%1.%2."/>
      <w:lvlJc w:val="left"/>
      <w:pPr>
        <w:ind w:left="740" w:hanging="540"/>
      </w:pPr>
      <w:rPr>
        <w:rFonts w:hint="default"/>
      </w:rPr>
    </w:lvl>
    <w:lvl w:ilvl="2">
      <w:start w:val="7"/>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5"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B723D27"/>
    <w:multiLevelType w:val="hybridMultilevel"/>
    <w:tmpl w:val="6D245D94"/>
    <w:lvl w:ilvl="0" w:tplc="6B2CE844">
      <w:start w:val="7"/>
      <w:numFmt w:val="russianLower"/>
      <w:lvlText w:val="%1)"/>
      <w:lvlJc w:val="left"/>
      <w:pPr>
        <w:ind w:left="928" w:hanging="360"/>
      </w:pPr>
      <w:rPr>
        <w:rFonts w:cs="Times New Roman"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18" w15:restartNumberingAfterBreak="0">
    <w:nsid w:val="0D5E7A6D"/>
    <w:multiLevelType w:val="multilevel"/>
    <w:tmpl w:val="0254B7C2"/>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713"/>
        </w:tabs>
        <w:ind w:left="1713"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14677AA7"/>
    <w:multiLevelType w:val="multilevel"/>
    <w:tmpl w:val="54CCA5F0"/>
    <w:lvl w:ilvl="0">
      <w:start w:val="2"/>
      <w:numFmt w:val="decimal"/>
      <w:lvlText w:val="%1."/>
      <w:lvlJc w:val="left"/>
      <w:pPr>
        <w:ind w:left="660" w:hanging="660"/>
      </w:pPr>
      <w:rPr>
        <w:rFonts w:hint="default"/>
      </w:rPr>
    </w:lvl>
    <w:lvl w:ilvl="1">
      <w:start w:val="14"/>
      <w:numFmt w:val="decimal"/>
      <w:lvlText w:val="%1.%2."/>
      <w:lvlJc w:val="left"/>
      <w:pPr>
        <w:ind w:left="1380" w:hanging="6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5F03AF7"/>
    <w:multiLevelType w:val="multilevel"/>
    <w:tmpl w:val="ECDC4F58"/>
    <w:lvl w:ilvl="0">
      <w:start w:val="4"/>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17710F02"/>
    <w:multiLevelType w:val="hybridMultilevel"/>
    <w:tmpl w:val="E03C1DFC"/>
    <w:lvl w:ilvl="0" w:tplc="B644EEB6">
      <w:start w:val="1"/>
      <w:numFmt w:val="russianLower"/>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19E05723"/>
    <w:multiLevelType w:val="multilevel"/>
    <w:tmpl w:val="63342D6C"/>
    <w:lvl w:ilvl="0">
      <w:start w:val="1"/>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20587BE9"/>
    <w:multiLevelType w:val="hybridMultilevel"/>
    <w:tmpl w:val="B70846C6"/>
    <w:lvl w:ilvl="0" w:tplc="D324BD2E">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29" w15:restartNumberingAfterBreak="0">
    <w:nsid w:val="2B3C62D5"/>
    <w:multiLevelType w:val="hybridMultilevel"/>
    <w:tmpl w:val="B24A714C"/>
    <w:lvl w:ilvl="0" w:tplc="DD20CD9A">
      <w:start w:val="1"/>
      <w:numFmt w:val="decimal"/>
      <w:lvlText w:val="%1."/>
      <w:lvlJc w:val="left"/>
      <w:pPr>
        <w:ind w:left="36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E4A0B87"/>
    <w:multiLevelType w:val="multilevel"/>
    <w:tmpl w:val="F508DFC0"/>
    <w:lvl w:ilvl="0">
      <w:start w:val="1"/>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2" w15:restartNumberingAfterBreak="0">
    <w:nsid w:val="33311A54"/>
    <w:multiLevelType w:val="multilevel"/>
    <w:tmpl w:val="620A816A"/>
    <w:lvl w:ilvl="0">
      <w:start w:val="3"/>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8" w15:restartNumberingAfterBreak="0">
    <w:nsid w:val="3C7F13AA"/>
    <w:multiLevelType w:val="hybridMultilevel"/>
    <w:tmpl w:val="E7E0336C"/>
    <w:lvl w:ilvl="0" w:tplc="32A65686">
      <w:start w:val="1"/>
      <w:numFmt w:val="upperRoman"/>
      <w:lvlText w:val="%1-"/>
      <w:lvlJc w:val="left"/>
      <w:pPr>
        <w:ind w:left="862" w:hanging="72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9" w15:restartNumberingAfterBreak="0">
    <w:nsid w:val="3DE002E2"/>
    <w:multiLevelType w:val="hybridMultilevel"/>
    <w:tmpl w:val="9E70CB7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3562E"/>
    <w:multiLevelType w:val="multilevel"/>
    <w:tmpl w:val="F5321A6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ED95C8B"/>
    <w:multiLevelType w:val="multilevel"/>
    <w:tmpl w:val="35F2DFA0"/>
    <w:lvl w:ilvl="0">
      <w:start w:val="2"/>
      <w:numFmt w:val="decimal"/>
      <w:lvlText w:val="%1."/>
      <w:lvlJc w:val="left"/>
      <w:pPr>
        <w:tabs>
          <w:tab w:val="num" w:pos="564"/>
        </w:tabs>
        <w:ind w:left="564" w:hanging="564"/>
      </w:pPr>
      <w:rPr>
        <w:rFonts w:cs="Times New Roman" w:hint="default"/>
      </w:rPr>
    </w:lvl>
    <w:lvl w:ilvl="1">
      <w:start w:val="4"/>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288"/>
        </w:tabs>
        <w:ind w:left="1288" w:hanging="720"/>
      </w:pPr>
      <w:rPr>
        <w:rFonts w:cs="Times New Roman" w:hint="default"/>
        <w:i w:val="0"/>
        <w:color w:val="auto"/>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3FCB0028"/>
    <w:multiLevelType w:val="multilevel"/>
    <w:tmpl w:val="F8AA2608"/>
    <w:lvl w:ilvl="0">
      <w:start w:val="2"/>
      <w:numFmt w:val="decimal"/>
      <w:lvlText w:val="%1."/>
      <w:lvlJc w:val="left"/>
      <w:pPr>
        <w:tabs>
          <w:tab w:val="num" w:pos="564"/>
        </w:tabs>
        <w:ind w:left="564" w:hanging="564"/>
      </w:pPr>
      <w:rPr>
        <w:rFonts w:cs="Times New Roman" w:hint="default"/>
      </w:rPr>
    </w:lvl>
    <w:lvl w:ilvl="1">
      <w:start w:val="5"/>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288"/>
        </w:tabs>
        <w:ind w:left="1288"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40176947"/>
    <w:multiLevelType w:val="multilevel"/>
    <w:tmpl w:val="B302DDC8"/>
    <w:lvl w:ilvl="0">
      <w:start w:val="1"/>
      <w:numFmt w:val="decimal"/>
      <w:lvlText w:val="%1."/>
      <w:lvlJc w:val="left"/>
      <w:pPr>
        <w:ind w:left="540" w:hanging="540"/>
      </w:pPr>
      <w:rPr>
        <w:rFonts w:hint="default"/>
      </w:rPr>
    </w:lvl>
    <w:lvl w:ilvl="1">
      <w:start w:val="1"/>
      <w:numFmt w:val="decimal"/>
      <w:lvlText w:val="%1.%2."/>
      <w:lvlJc w:val="left"/>
      <w:pPr>
        <w:ind w:left="740" w:hanging="540"/>
      </w:pPr>
      <w:rPr>
        <w:rFonts w:hint="default"/>
      </w:rPr>
    </w:lvl>
    <w:lvl w:ilvl="2">
      <w:start w:val="6"/>
      <w:numFmt w:val="decimal"/>
      <w:lvlText w:val="%1.%2.%3."/>
      <w:lvlJc w:val="left"/>
      <w:pPr>
        <w:ind w:left="5257"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45" w15:restartNumberingAfterBreak="0">
    <w:nsid w:val="40CB6A0F"/>
    <w:multiLevelType w:val="hybridMultilevel"/>
    <w:tmpl w:val="2FF053AA"/>
    <w:lvl w:ilvl="0" w:tplc="C4FED824">
      <w:start w:val="1"/>
      <w:numFmt w:val="russianLower"/>
      <w:lvlText w:val="%1)"/>
      <w:lvlJc w:val="left"/>
      <w:pPr>
        <w:ind w:left="2803" w:hanging="360"/>
      </w:pPr>
      <w:rPr>
        <w:rFonts w:cs="Times New Roman" w:hint="default"/>
      </w:rPr>
    </w:lvl>
    <w:lvl w:ilvl="1" w:tplc="04190019">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41CC74D1"/>
    <w:multiLevelType w:val="multilevel"/>
    <w:tmpl w:val="14F0AEC2"/>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1"/>
      <w:numFmt w:val="decimal"/>
      <w:lvlText w:val="%1.%2.%3"/>
      <w:lvlJc w:val="left"/>
      <w:pPr>
        <w:ind w:left="1120"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47"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46352DFB"/>
    <w:multiLevelType w:val="hybridMultilevel"/>
    <w:tmpl w:val="155E3B30"/>
    <w:lvl w:ilvl="0" w:tplc="FFFFFFFF">
      <w:start w:val="1"/>
      <w:numFmt w:val="decimal"/>
      <w:lvlText w:val="%1)"/>
      <w:lvlJc w:val="left"/>
      <w:pPr>
        <w:tabs>
          <w:tab w:val="num" w:pos="928"/>
        </w:tabs>
        <w:ind w:left="928"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4C4549A0"/>
    <w:multiLevelType w:val="hybridMultilevel"/>
    <w:tmpl w:val="139A4C50"/>
    <w:lvl w:ilvl="0" w:tplc="15304298">
      <w:start w:val="2"/>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3"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552A7406"/>
    <w:multiLevelType w:val="hybridMultilevel"/>
    <w:tmpl w:val="AC2CAF7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6" w15:restartNumberingAfterBreak="0">
    <w:nsid w:val="553F2A7F"/>
    <w:multiLevelType w:val="multilevel"/>
    <w:tmpl w:val="09902126"/>
    <w:lvl w:ilvl="0">
      <w:start w:val="2"/>
      <w:numFmt w:val="decimal"/>
      <w:lvlText w:val="%1."/>
      <w:lvlJc w:val="left"/>
      <w:pPr>
        <w:ind w:left="720" w:hanging="720"/>
      </w:pPr>
      <w:rPr>
        <w:rFonts w:hint="default"/>
      </w:rPr>
    </w:lvl>
    <w:lvl w:ilvl="1">
      <w:start w:val="9"/>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7" w15:restartNumberingAfterBreak="0">
    <w:nsid w:val="58807158"/>
    <w:multiLevelType w:val="multilevel"/>
    <w:tmpl w:val="D0E695A0"/>
    <w:lvl w:ilvl="0">
      <w:start w:val="1"/>
      <w:numFmt w:val="decimal"/>
      <w:lvlText w:val="%1"/>
      <w:lvlJc w:val="left"/>
      <w:pPr>
        <w:ind w:left="480" w:hanging="480"/>
      </w:pPr>
      <w:rPr>
        <w:rFonts w:hint="default"/>
      </w:rPr>
    </w:lvl>
    <w:lvl w:ilvl="1">
      <w:start w:val="2"/>
      <w:numFmt w:val="decimal"/>
      <w:lvlText w:val="%1.%2"/>
      <w:lvlJc w:val="left"/>
      <w:pPr>
        <w:ind w:left="680" w:hanging="480"/>
      </w:pPr>
      <w:rPr>
        <w:rFonts w:hint="default"/>
      </w:rPr>
    </w:lvl>
    <w:lvl w:ilvl="2">
      <w:start w:val="7"/>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lowerLetter"/>
      <w:lvlText w:val="%5)"/>
      <w:lvlJc w:val="left"/>
      <w:pPr>
        <w:ind w:left="1880" w:hanging="1080"/>
      </w:pPr>
      <w:rPr>
        <w:rFonts w:ascii="Times New Roman" w:eastAsia="Times New Roman" w:hAnsi="Times New Roman" w:cs="Times New Roman"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5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9" w15:restartNumberingAfterBreak="0">
    <w:nsid w:val="5C491356"/>
    <w:multiLevelType w:val="hybridMultilevel"/>
    <w:tmpl w:val="E6A27310"/>
    <w:lvl w:ilvl="0" w:tplc="60868696">
      <w:start w:val="1"/>
      <w:numFmt w:val="russianLower"/>
      <w:lvlText w:val="%1)"/>
      <w:lvlJc w:val="left"/>
      <w:pPr>
        <w:ind w:left="1570" w:hanging="360"/>
      </w:pPr>
      <w:rPr>
        <w:rFonts w:cs="Times New Roman" w:hint="default"/>
      </w:rPr>
    </w:lvl>
    <w:lvl w:ilvl="1" w:tplc="04190019">
      <w:start w:val="1"/>
      <w:numFmt w:val="lowerLetter"/>
      <w:lvlText w:val="%2."/>
      <w:lvlJc w:val="left"/>
      <w:pPr>
        <w:tabs>
          <w:tab w:val="num" w:pos="1723"/>
        </w:tabs>
        <w:ind w:left="1723" w:hanging="360"/>
      </w:pPr>
      <w:rPr>
        <w:rFonts w:cs="Times New Roman"/>
      </w:rPr>
    </w:lvl>
    <w:lvl w:ilvl="2" w:tplc="0419001B" w:tentative="1">
      <w:start w:val="1"/>
      <w:numFmt w:val="lowerRoman"/>
      <w:lvlText w:val="%3."/>
      <w:lvlJc w:val="right"/>
      <w:pPr>
        <w:tabs>
          <w:tab w:val="num" w:pos="2443"/>
        </w:tabs>
        <w:ind w:left="2443" w:hanging="180"/>
      </w:pPr>
      <w:rPr>
        <w:rFonts w:cs="Times New Roman"/>
      </w:rPr>
    </w:lvl>
    <w:lvl w:ilvl="3" w:tplc="0419000F" w:tentative="1">
      <w:start w:val="1"/>
      <w:numFmt w:val="decimal"/>
      <w:lvlText w:val="%4."/>
      <w:lvlJc w:val="left"/>
      <w:pPr>
        <w:tabs>
          <w:tab w:val="num" w:pos="3163"/>
        </w:tabs>
        <w:ind w:left="3163" w:hanging="360"/>
      </w:pPr>
      <w:rPr>
        <w:rFonts w:cs="Times New Roman"/>
      </w:rPr>
    </w:lvl>
    <w:lvl w:ilvl="4" w:tplc="04190019" w:tentative="1">
      <w:start w:val="1"/>
      <w:numFmt w:val="lowerLetter"/>
      <w:lvlText w:val="%5."/>
      <w:lvlJc w:val="left"/>
      <w:pPr>
        <w:tabs>
          <w:tab w:val="num" w:pos="3883"/>
        </w:tabs>
        <w:ind w:left="3883" w:hanging="360"/>
      </w:pPr>
      <w:rPr>
        <w:rFonts w:cs="Times New Roman"/>
      </w:rPr>
    </w:lvl>
    <w:lvl w:ilvl="5" w:tplc="0419001B" w:tentative="1">
      <w:start w:val="1"/>
      <w:numFmt w:val="lowerRoman"/>
      <w:lvlText w:val="%6."/>
      <w:lvlJc w:val="right"/>
      <w:pPr>
        <w:tabs>
          <w:tab w:val="num" w:pos="4603"/>
        </w:tabs>
        <w:ind w:left="4603" w:hanging="180"/>
      </w:pPr>
      <w:rPr>
        <w:rFonts w:cs="Times New Roman"/>
      </w:rPr>
    </w:lvl>
    <w:lvl w:ilvl="6" w:tplc="0419000F" w:tentative="1">
      <w:start w:val="1"/>
      <w:numFmt w:val="decimal"/>
      <w:lvlText w:val="%7."/>
      <w:lvlJc w:val="left"/>
      <w:pPr>
        <w:tabs>
          <w:tab w:val="num" w:pos="5323"/>
        </w:tabs>
        <w:ind w:left="5323" w:hanging="360"/>
      </w:pPr>
      <w:rPr>
        <w:rFonts w:cs="Times New Roman"/>
      </w:rPr>
    </w:lvl>
    <w:lvl w:ilvl="7" w:tplc="04190019" w:tentative="1">
      <w:start w:val="1"/>
      <w:numFmt w:val="lowerLetter"/>
      <w:lvlText w:val="%8."/>
      <w:lvlJc w:val="left"/>
      <w:pPr>
        <w:tabs>
          <w:tab w:val="num" w:pos="6043"/>
        </w:tabs>
        <w:ind w:left="6043" w:hanging="360"/>
      </w:pPr>
      <w:rPr>
        <w:rFonts w:cs="Times New Roman"/>
      </w:rPr>
    </w:lvl>
    <w:lvl w:ilvl="8" w:tplc="0419001B" w:tentative="1">
      <w:start w:val="1"/>
      <w:numFmt w:val="lowerRoman"/>
      <w:lvlText w:val="%9."/>
      <w:lvlJc w:val="right"/>
      <w:pPr>
        <w:tabs>
          <w:tab w:val="num" w:pos="6763"/>
        </w:tabs>
        <w:ind w:left="6763" w:hanging="180"/>
      </w:pPr>
      <w:rPr>
        <w:rFonts w:cs="Times New Roman"/>
      </w:rPr>
    </w:lvl>
  </w:abstractNum>
  <w:abstractNum w:abstractNumId="60" w15:restartNumberingAfterBreak="0">
    <w:nsid w:val="5DCB0E0C"/>
    <w:multiLevelType w:val="hybridMultilevel"/>
    <w:tmpl w:val="18EC66A2"/>
    <w:lvl w:ilvl="0" w:tplc="31A63D3E">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63" w15:restartNumberingAfterBreak="0">
    <w:nsid w:val="634D3D7D"/>
    <w:multiLevelType w:val="hybridMultilevel"/>
    <w:tmpl w:val="2FE26364"/>
    <w:lvl w:ilvl="0" w:tplc="19F8C5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9F536D5"/>
    <w:multiLevelType w:val="multilevel"/>
    <w:tmpl w:val="0B365B48"/>
    <w:lvl w:ilvl="0">
      <w:start w:val="2"/>
      <w:numFmt w:val="decimal"/>
      <w:lvlText w:val="%1."/>
      <w:lvlJc w:val="left"/>
      <w:pPr>
        <w:tabs>
          <w:tab w:val="num" w:pos="660"/>
        </w:tabs>
        <w:ind w:left="660" w:hanging="660"/>
      </w:pPr>
      <w:rPr>
        <w:rFonts w:cs="Times New Roman" w:hint="default"/>
      </w:rPr>
    </w:lvl>
    <w:lvl w:ilvl="1">
      <w:start w:val="12"/>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6CE67CE9"/>
    <w:multiLevelType w:val="multilevel"/>
    <w:tmpl w:val="25CE9988"/>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b/>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70" w15:restartNumberingAfterBreak="0">
    <w:nsid w:val="708D2402"/>
    <w:multiLevelType w:val="multilevel"/>
    <w:tmpl w:val="D3D2B19E"/>
    <w:lvl w:ilvl="0">
      <w:start w:val="1"/>
      <w:numFmt w:val="lowerLetter"/>
      <w:lvlText w:val="%1)"/>
      <w:lvlJc w:val="left"/>
      <w:pPr>
        <w:tabs>
          <w:tab w:val="num" w:pos="564"/>
        </w:tabs>
        <w:ind w:left="564" w:hanging="564"/>
      </w:pPr>
      <w:rPr>
        <w:rFonts w:hint="default"/>
        <w:color w:val="auto"/>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2" w15:restartNumberingAfterBreak="0">
    <w:nsid w:val="71AC230E"/>
    <w:multiLevelType w:val="multilevel"/>
    <w:tmpl w:val="3834AD26"/>
    <w:lvl w:ilvl="0">
      <w:start w:val="2"/>
      <w:numFmt w:val="decimal"/>
      <w:lvlText w:val="%1."/>
      <w:lvlJc w:val="left"/>
      <w:pPr>
        <w:tabs>
          <w:tab w:val="num" w:pos="564"/>
        </w:tabs>
        <w:ind w:left="564" w:hanging="564"/>
      </w:pPr>
      <w:rPr>
        <w:rFonts w:cs="Times New Roman" w:hint="default"/>
      </w:rPr>
    </w:lvl>
    <w:lvl w:ilvl="1">
      <w:start w:val="9"/>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color w:val="FF0000"/>
        <w:sz w:val="24"/>
        <w:szCs w:val="24"/>
      </w:rPr>
    </w:lvl>
    <w:lvl w:ilvl="3">
      <w:start w:val="1"/>
      <w:numFmt w:val="decimal"/>
      <w:lvlText w:val="%1.%2.%3.%4."/>
      <w:lvlJc w:val="left"/>
      <w:pPr>
        <w:tabs>
          <w:tab w:val="num" w:pos="1288"/>
        </w:tabs>
        <w:ind w:left="1288"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3" w15:restartNumberingAfterBreak="0">
    <w:nsid w:val="722C5CB1"/>
    <w:multiLevelType w:val="multilevel"/>
    <w:tmpl w:val="902C61C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3"/>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4" w15:restartNumberingAfterBreak="0">
    <w:nsid w:val="729A51BF"/>
    <w:multiLevelType w:val="multilevel"/>
    <w:tmpl w:val="F5F0BCDC"/>
    <w:lvl w:ilvl="0">
      <w:start w:val="2"/>
      <w:numFmt w:val="decimal"/>
      <w:lvlText w:val="%1."/>
      <w:lvlJc w:val="left"/>
      <w:pPr>
        <w:tabs>
          <w:tab w:val="num" w:pos="564"/>
        </w:tabs>
        <w:ind w:left="564" w:hanging="564"/>
      </w:pPr>
      <w:rPr>
        <w:rFonts w:cs="Times New Roman" w:hint="default"/>
      </w:rPr>
    </w:lvl>
    <w:lvl w:ilvl="1">
      <w:start w:val="3"/>
      <w:numFmt w:val="decimal"/>
      <w:lvlText w:val="%1.%2."/>
      <w:lvlJc w:val="left"/>
      <w:pPr>
        <w:tabs>
          <w:tab w:val="num" w:pos="564"/>
        </w:tabs>
        <w:ind w:left="564" w:hanging="564"/>
      </w:pPr>
      <w:rPr>
        <w:rFonts w:cs="Times New Roman" w:hint="default"/>
        <w:b/>
        <w:sz w:val="24"/>
        <w:szCs w:val="24"/>
      </w:rPr>
    </w:lvl>
    <w:lvl w:ilvl="2">
      <w:start w:val="3"/>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288"/>
        </w:tabs>
        <w:ind w:left="1288" w:hanging="720"/>
      </w:pPr>
      <w:rPr>
        <w:rFonts w:cs="Times New Roman" w:hint="default"/>
        <w:i w:val="0"/>
        <w:color w:val="auto"/>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6"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7"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6E86FD9"/>
    <w:multiLevelType w:val="multilevel"/>
    <w:tmpl w:val="7D049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lfaen" w:hAnsi="Sylfaen"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80" w15:restartNumberingAfterBreak="0">
    <w:nsid w:val="7C174C5A"/>
    <w:multiLevelType w:val="multilevel"/>
    <w:tmpl w:val="EC4CA18C"/>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ascii="Times New Roman" w:eastAsia="Times New Roman" w:hAnsi="Times New Roman" w:cs="Times New Roman" w:hint="default"/>
        <w:b/>
        <w:sz w:val="24"/>
        <w:szCs w:val="24"/>
      </w:rPr>
    </w:lvl>
    <w:lvl w:ilvl="2">
      <w:start w:val="1"/>
      <w:numFmt w:val="decimal"/>
      <w:lvlText w:val="%1.%2.%3."/>
      <w:lvlJc w:val="left"/>
      <w:pPr>
        <w:tabs>
          <w:tab w:val="num" w:pos="1260"/>
        </w:tabs>
        <w:ind w:left="1260" w:hanging="720"/>
      </w:pPr>
      <w:rPr>
        <w:rFonts w:cs="Times New Roman" w:hint="default"/>
        <w:color w:val="auto"/>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1" w15:restartNumberingAfterBreak="0">
    <w:nsid w:val="7C4D6993"/>
    <w:multiLevelType w:val="hybridMultilevel"/>
    <w:tmpl w:val="E62CD24E"/>
    <w:lvl w:ilvl="0" w:tplc="FFFFFFFF">
      <w:start w:val="3"/>
      <w:numFmt w:val="bullet"/>
      <w:lvlText w:val="-"/>
      <w:lvlJc w:val="left"/>
      <w:pPr>
        <w:tabs>
          <w:tab w:val="num" w:pos="1440"/>
        </w:tabs>
        <w:ind w:left="1440" w:hanging="360"/>
      </w:pPr>
      <w:rPr>
        <w:rFonts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2" w15:restartNumberingAfterBreak="0">
    <w:nsid w:val="7C871FBA"/>
    <w:multiLevelType w:val="multilevel"/>
    <w:tmpl w:val="CA9C78E2"/>
    <w:lvl w:ilvl="0">
      <w:start w:val="2"/>
      <w:numFmt w:val="decimal"/>
      <w:lvlText w:val="%1."/>
      <w:lvlJc w:val="left"/>
      <w:pPr>
        <w:ind w:left="660" w:hanging="660"/>
      </w:pPr>
      <w:rPr>
        <w:rFonts w:hint="default"/>
      </w:rPr>
    </w:lvl>
    <w:lvl w:ilvl="1">
      <w:start w:val="10"/>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49"/>
  </w:num>
  <w:num w:numId="8">
    <w:abstractNumId w:val="58"/>
  </w:num>
  <w:num w:numId="9">
    <w:abstractNumId w:val="51"/>
  </w:num>
  <w:num w:numId="10">
    <w:abstractNumId w:val="33"/>
  </w:num>
  <w:num w:numId="11">
    <w:abstractNumId w:val="81"/>
  </w:num>
  <w:num w:numId="12">
    <w:abstractNumId w:val="50"/>
  </w:num>
  <w:num w:numId="13">
    <w:abstractNumId w:val="67"/>
  </w:num>
  <w:num w:numId="14">
    <w:abstractNumId w:val="37"/>
  </w:num>
  <w:num w:numId="15">
    <w:abstractNumId w:val="76"/>
  </w:num>
  <w:num w:numId="16">
    <w:abstractNumId w:val="69"/>
  </w:num>
  <w:num w:numId="17">
    <w:abstractNumId w:val="20"/>
  </w:num>
  <w:num w:numId="18">
    <w:abstractNumId w:val="64"/>
  </w:num>
  <w:num w:numId="19">
    <w:abstractNumId w:val="35"/>
  </w:num>
  <w:num w:numId="20">
    <w:abstractNumId w:val="48"/>
  </w:num>
  <w:num w:numId="21">
    <w:abstractNumId w:val="40"/>
  </w:num>
  <w:num w:numId="22">
    <w:abstractNumId w:val="61"/>
  </w:num>
  <w:num w:numId="23">
    <w:abstractNumId w:val="59"/>
  </w:num>
  <w:num w:numId="24">
    <w:abstractNumId w:val="79"/>
  </w:num>
  <w:num w:numId="25">
    <w:abstractNumId w:val="60"/>
  </w:num>
  <w:num w:numId="26">
    <w:abstractNumId w:val="2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70"/>
  </w:num>
  <w:num w:numId="30">
    <w:abstractNumId w:val="45"/>
  </w:num>
  <w:num w:numId="31">
    <w:abstractNumId w:val="31"/>
  </w:num>
  <w:num w:numId="32">
    <w:abstractNumId w:val="72"/>
  </w:num>
  <w:num w:numId="33">
    <w:abstractNumId w:val="24"/>
  </w:num>
  <w:num w:numId="34">
    <w:abstractNumId w:val="39"/>
  </w:num>
  <w:num w:numId="35">
    <w:abstractNumId w:val="62"/>
  </w:num>
  <w:num w:numId="36">
    <w:abstractNumId w:val="71"/>
  </w:num>
  <w:num w:numId="37">
    <w:abstractNumId w:val="27"/>
  </w:num>
  <w:num w:numId="38">
    <w:abstractNumId w:val="36"/>
  </w:num>
  <w:num w:numId="39">
    <w:abstractNumId w:val="16"/>
  </w:num>
  <w:num w:numId="40">
    <w:abstractNumId w:val="10"/>
  </w:num>
  <w:num w:numId="41">
    <w:abstractNumId w:val="54"/>
  </w:num>
  <w:num w:numId="42">
    <w:abstractNumId w:val="34"/>
  </w:num>
  <w:num w:numId="43">
    <w:abstractNumId w:val="66"/>
  </w:num>
  <w:num w:numId="44">
    <w:abstractNumId w:val="75"/>
  </w:num>
  <w:num w:numId="45">
    <w:abstractNumId w:val="19"/>
  </w:num>
  <w:num w:numId="46">
    <w:abstractNumId w:val="30"/>
  </w:num>
  <w:num w:numId="47">
    <w:abstractNumId w:val="80"/>
  </w:num>
  <w:num w:numId="48">
    <w:abstractNumId w:val="55"/>
  </w:num>
  <w:num w:numId="49">
    <w:abstractNumId w:val="47"/>
  </w:num>
  <w:num w:numId="50">
    <w:abstractNumId w:val="41"/>
  </w:num>
  <w:num w:numId="51">
    <w:abstractNumId w:val="63"/>
  </w:num>
  <w:num w:numId="52">
    <w:abstractNumId w:val="11"/>
  </w:num>
  <w:num w:numId="53">
    <w:abstractNumId w:val="57"/>
  </w:num>
  <w:num w:numId="54">
    <w:abstractNumId w:val="46"/>
  </w:num>
  <w:num w:numId="55">
    <w:abstractNumId w:val="14"/>
  </w:num>
  <w:num w:numId="56">
    <w:abstractNumId w:val="44"/>
  </w:num>
  <w:num w:numId="57">
    <w:abstractNumId w:val="82"/>
  </w:num>
  <w:num w:numId="58">
    <w:abstractNumId w:val="21"/>
  </w:num>
  <w:num w:numId="59">
    <w:abstractNumId w:val="83"/>
  </w:num>
  <w:num w:numId="60">
    <w:abstractNumId w:val="15"/>
  </w:num>
  <w:num w:numId="61">
    <w:abstractNumId w:val="12"/>
  </w:num>
  <w:num w:numId="62">
    <w:abstractNumId w:val="68"/>
  </w:num>
  <w:num w:numId="63">
    <w:abstractNumId w:val="22"/>
  </w:num>
  <w:num w:numId="64">
    <w:abstractNumId w:val="78"/>
  </w:num>
  <w:num w:numId="65">
    <w:abstractNumId w:val="13"/>
  </w:num>
  <w:num w:numId="66">
    <w:abstractNumId w:val="43"/>
  </w:num>
  <w:num w:numId="67">
    <w:abstractNumId w:val="56"/>
  </w:num>
  <w:num w:numId="68">
    <w:abstractNumId w:val="74"/>
  </w:num>
  <w:num w:numId="69">
    <w:abstractNumId w:val="42"/>
  </w:num>
  <w:num w:numId="70">
    <w:abstractNumId w:val="73"/>
  </w:num>
  <w:num w:numId="71">
    <w:abstractNumId w:val="5"/>
    <w:lvlOverride w:ilvl="0">
      <w:lvl w:ilvl="0">
        <w:numFmt w:val="bullet"/>
        <w:lvlText w:val="-"/>
        <w:legacy w:legacy="1" w:legacySpace="0" w:legacyIndent="154"/>
        <w:lvlJc w:val="left"/>
        <w:rPr>
          <w:rFonts w:ascii="Times New Roman" w:hAnsi="Times New Roman" w:hint="default"/>
        </w:rPr>
      </w:lvl>
    </w:lvlOverride>
  </w:num>
  <w:num w:numId="72">
    <w:abstractNumId w:val="26"/>
  </w:num>
  <w:num w:numId="73">
    <w:abstractNumId w:val="17"/>
  </w:num>
  <w:num w:numId="74">
    <w:abstractNumId w:val="9"/>
  </w:num>
  <w:num w:numId="75">
    <w:abstractNumId w:val="28"/>
  </w:num>
  <w:num w:numId="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2"/>
  </w:num>
  <w:num w:numId="78">
    <w:abstractNumId w:val="5"/>
    <w:lvlOverride w:ilvl="0">
      <w:lvl w:ilvl="0">
        <w:start w:val="65535"/>
        <w:numFmt w:val="bullet"/>
        <w:lvlText w:val="-"/>
        <w:legacy w:legacy="1" w:legacySpace="0" w:legacyIndent="346"/>
        <w:lvlJc w:val="left"/>
        <w:rPr>
          <w:rFonts w:ascii="Times New Roman" w:hAnsi="Times New Roman" w:cs="Times New Roman" w:hint="default"/>
        </w:rPr>
      </w:lvl>
    </w:lvlOverride>
  </w:num>
  <w:num w:numId="79">
    <w:abstractNumId w:val="32"/>
  </w:num>
  <w:num w:numId="80">
    <w:abstractNumId w:val="23"/>
  </w:num>
  <w:num w:numId="81">
    <w:abstractNumId w:val="65"/>
  </w:num>
  <w:num w:numId="82">
    <w:abstractNumId w:val="29"/>
  </w:num>
  <w:num w:numId="83">
    <w:abstractNumId w:val="1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E99"/>
    <w:rsid w:val="00005811"/>
    <w:rsid w:val="00010550"/>
    <w:rsid w:val="0002393F"/>
    <w:rsid w:val="00036C00"/>
    <w:rsid w:val="000433C7"/>
    <w:rsid w:val="0004551E"/>
    <w:rsid w:val="00074189"/>
    <w:rsid w:val="0007505D"/>
    <w:rsid w:val="00077953"/>
    <w:rsid w:val="000A471C"/>
    <w:rsid w:val="000A646B"/>
    <w:rsid w:val="000E4977"/>
    <w:rsid w:val="000E6858"/>
    <w:rsid w:val="00102E99"/>
    <w:rsid w:val="00112998"/>
    <w:rsid w:val="001131A7"/>
    <w:rsid w:val="00135AB0"/>
    <w:rsid w:val="00143F37"/>
    <w:rsid w:val="00152F68"/>
    <w:rsid w:val="00156023"/>
    <w:rsid w:val="0016795F"/>
    <w:rsid w:val="00167A52"/>
    <w:rsid w:val="00195802"/>
    <w:rsid w:val="001971AC"/>
    <w:rsid w:val="001A2959"/>
    <w:rsid w:val="001B09EB"/>
    <w:rsid w:val="001C6815"/>
    <w:rsid w:val="001E2E7A"/>
    <w:rsid w:val="001F25A1"/>
    <w:rsid w:val="001F7DFF"/>
    <w:rsid w:val="00203D7F"/>
    <w:rsid w:val="0021639D"/>
    <w:rsid w:val="002236F1"/>
    <w:rsid w:val="002406BB"/>
    <w:rsid w:val="00243E88"/>
    <w:rsid w:val="00271DB8"/>
    <w:rsid w:val="00281CAE"/>
    <w:rsid w:val="002A42DE"/>
    <w:rsid w:val="002B6EE8"/>
    <w:rsid w:val="002C0A67"/>
    <w:rsid w:val="002C3B7F"/>
    <w:rsid w:val="00300A1D"/>
    <w:rsid w:val="003162C4"/>
    <w:rsid w:val="00334137"/>
    <w:rsid w:val="00363CD0"/>
    <w:rsid w:val="00363E98"/>
    <w:rsid w:val="00376AB4"/>
    <w:rsid w:val="003C315E"/>
    <w:rsid w:val="003D6261"/>
    <w:rsid w:val="003E42BF"/>
    <w:rsid w:val="00407869"/>
    <w:rsid w:val="00407F57"/>
    <w:rsid w:val="00456B86"/>
    <w:rsid w:val="00464BCD"/>
    <w:rsid w:val="0049141B"/>
    <w:rsid w:val="004B1D4E"/>
    <w:rsid w:val="004C5F8F"/>
    <w:rsid w:val="004D0FA6"/>
    <w:rsid w:val="004E43BF"/>
    <w:rsid w:val="004F0FAA"/>
    <w:rsid w:val="004F5416"/>
    <w:rsid w:val="0052372E"/>
    <w:rsid w:val="0053751E"/>
    <w:rsid w:val="005532ED"/>
    <w:rsid w:val="005562E1"/>
    <w:rsid w:val="00570B35"/>
    <w:rsid w:val="00576D01"/>
    <w:rsid w:val="00591B59"/>
    <w:rsid w:val="005C3B70"/>
    <w:rsid w:val="005E53C6"/>
    <w:rsid w:val="005F172F"/>
    <w:rsid w:val="005F6940"/>
    <w:rsid w:val="00601E1A"/>
    <w:rsid w:val="00611097"/>
    <w:rsid w:val="00613CF4"/>
    <w:rsid w:val="0061683A"/>
    <w:rsid w:val="006201BD"/>
    <w:rsid w:val="006238B4"/>
    <w:rsid w:val="00630C85"/>
    <w:rsid w:val="00643D6F"/>
    <w:rsid w:val="00645152"/>
    <w:rsid w:val="0065689A"/>
    <w:rsid w:val="00675671"/>
    <w:rsid w:val="00682968"/>
    <w:rsid w:val="006D3C6C"/>
    <w:rsid w:val="006F2F4E"/>
    <w:rsid w:val="007049BB"/>
    <w:rsid w:val="00706445"/>
    <w:rsid w:val="00736675"/>
    <w:rsid w:val="00736D8D"/>
    <w:rsid w:val="00744B42"/>
    <w:rsid w:val="00776A99"/>
    <w:rsid w:val="00792EB4"/>
    <w:rsid w:val="00796755"/>
    <w:rsid w:val="007B4ACA"/>
    <w:rsid w:val="007B5B06"/>
    <w:rsid w:val="007E303D"/>
    <w:rsid w:val="007F50A9"/>
    <w:rsid w:val="00805075"/>
    <w:rsid w:val="00817AE5"/>
    <w:rsid w:val="00842006"/>
    <w:rsid w:val="00851094"/>
    <w:rsid w:val="00852B5E"/>
    <w:rsid w:val="008865B1"/>
    <w:rsid w:val="00895D69"/>
    <w:rsid w:val="008B4282"/>
    <w:rsid w:val="008C23A6"/>
    <w:rsid w:val="00910835"/>
    <w:rsid w:val="00927600"/>
    <w:rsid w:val="00930449"/>
    <w:rsid w:val="009407AF"/>
    <w:rsid w:val="0094100F"/>
    <w:rsid w:val="00943EB3"/>
    <w:rsid w:val="009739FA"/>
    <w:rsid w:val="0098360B"/>
    <w:rsid w:val="009B285E"/>
    <w:rsid w:val="009C6C09"/>
    <w:rsid w:val="00A13A79"/>
    <w:rsid w:val="00A24A10"/>
    <w:rsid w:val="00A45426"/>
    <w:rsid w:val="00A5075B"/>
    <w:rsid w:val="00A83A8A"/>
    <w:rsid w:val="00A90A5C"/>
    <w:rsid w:val="00AA7B9E"/>
    <w:rsid w:val="00AC3202"/>
    <w:rsid w:val="00AD6E51"/>
    <w:rsid w:val="00AE738F"/>
    <w:rsid w:val="00AF27D0"/>
    <w:rsid w:val="00B11109"/>
    <w:rsid w:val="00B11828"/>
    <w:rsid w:val="00B23714"/>
    <w:rsid w:val="00B362AB"/>
    <w:rsid w:val="00B4793C"/>
    <w:rsid w:val="00B513A8"/>
    <w:rsid w:val="00B551D7"/>
    <w:rsid w:val="00B768EA"/>
    <w:rsid w:val="00BA7595"/>
    <w:rsid w:val="00BB221E"/>
    <w:rsid w:val="00BB2D2F"/>
    <w:rsid w:val="00BC4945"/>
    <w:rsid w:val="00BC5954"/>
    <w:rsid w:val="00BF0BF7"/>
    <w:rsid w:val="00BF67A9"/>
    <w:rsid w:val="00C17059"/>
    <w:rsid w:val="00C17CBB"/>
    <w:rsid w:val="00C32D81"/>
    <w:rsid w:val="00C353F1"/>
    <w:rsid w:val="00C356EA"/>
    <w:rsid w:val="00C6068F"/>
    <w:rsid w:val="00C76CA9"/>
    <w:rsid w:val="00C76E61"/>
    <w:rsid w:val="00C854A7"/>
    <w:rsid w:val="00CC231E"/>
    <w:rsid w:val="00CC48FD"/>
    <w:rsid w:val="00CD12F8"/>
    <w:rsid w:val="00CD1734"/>
    <w:rsid w:val="00CF0AEE"/>
    <w:rsid w:val="00D04A94"/>
    <w:rsid w:val="00D06646"/>
    <w:rsid w:val="00D15FAA"/>
    <w:rsid w:val="00D21BE4"/>
    <w:rsid w:val="00D24C19"/>
    <w:rsid w:val="00D26682"/>
    <w:rsid w:val="00D42DCF"/>
    <w:rsid w:val="00D464D6"/>
    <w:rsid w:val="00DC4271"/>
    <w:rsid w:val="00DF556B"/>
    <w:rsid w:val="00DF6CDA"/>
    <w:rsid w:val="00E11371"/>
    <w:rsid w:val="00E209D5"/>
    <w:rsid w:val="00E20BF2"/>
    <w:rsid w:val="00E348F1"/>
    <w:rsid w:val="00E41CD9"/>
    <w:rsid w:val="00E55CF5"/>
    <w:rsid w:val="00E60D47"/>
    <w:rsid w:val="00E60D8D"/>
    <w:rsid w:val="00E659FB"/>
    <w:rsid w:val="00E71EC1"/>
    <w:rsid w:val="00EA45C6"/>
    <w:rsid w:val="00EA5BF5"/>
    <w:rsid w:val="00EA7635"/>
    <w:rsid w:val="00EB575B"/>
    <w:rsid w:val="00EB6F15"/>
    <w:rsid w:val="00EC2653"/>
    <w:rsid w:val="00EC4773"/>
    <w:rsid w:val="00ED39B6"/>
    <w:rsid w:val="00EE23F5"/>
    <w:rsid w:val="00EE6B0D"/>
    <w:rsid w:val="00EF409F"/>
    <w:rsid w:val="00F0557D"/>
    <w:rsid w:val="00F16836"/>
    <w:rsid w:val="00F24DA9"/>
    <w:rsid w:val="00F35C0E"/>
    <w:rsid w:val="00F36C54"/>
    <w:rsid w:val="00F62076"/>
    <w:rsid w:val="00F663C2"/>
    <w:rsid w:val="00F756F3"/>
    <w:rsid w:val="00F82411"/>
    <w:rsid w:val="00F93700"/>
    <w:rsid w:val="00F9591A"/>
    <w:rsid w:val="00FA29A4"/>
    <w:rsid w:val="00FB6663"/>
    <w:rsid w:val="00FC6CAB"/>
    <w:rsid w:val="00FE33EC"/>
    <w:rsid w:val="00FF3BEF"/>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01FF4CB"/>
  <w15:docId w15:val="{383A55BB-1308-4E81-AABA-030E0A5FA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42DCF"/>
    <w:pPr>
      <w:widowControl w:val="0"/>
      <w:ind w:firstLine="400"/>
      <w:jc w:val="both"/>
    </w:pPr>
    <w:rPr>
      <w:sz w:val="24"/>
    </w:rPr>
  </w:style>
  <w:style w:type="paragraph" w:styleId="10">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
    <w:uiPriority w:val="99"/>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uiPriority w:val="99"/>
    <w:qFormat/>
    <w:pPr>
      <w:widowControl/>
      <w:spacing w:line="360" w:lineRule="auto"/>
      <w:ind w:left="566" w:hanging="283"/>
      <w:outlineLvl w:val="1"/>
    </w:pPr>
    <w:rPr>
      <w:b/>
      <w:sz w:val="22"/>
    </w:rPr>
  </w:style>
  <w:style w:type="paragraph" w:styleId="3">
    <w:name w:val="heading 3"/>
    <w:aliases w:val="H3,Подраздел,Б3,RTC 3,iz3,римская нумерация"/>
    <w:basedOn w:val="a5"/>
    <w:next w:val="a5"/>
    <w:link w:val="30"/>
    <w:uiPriority w:val="99"/>
    <w:qFormat/>
    <w:pPr>
      <w:keepNext/>
      <w:widowControl/>
      <w:numPr>
        <w:ilvl w:val="2"/>
        <w:numId w:val="7"/>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uiPriority w:val="99"/>
    <w:qFormat/>
    <w:pPr>
      <w:keepNext/>
      <w:widowControl/>
      <w:numPr>
        <w:ilvl w:val="3"/>
        <w:numId w:val="7"/>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uiPriority w:val="99"/>
    <w:qFormat/>
    <w:pPr>
      <w:keepNext/>
      <w:widowControl/>
      <w:numPr>
        <w:ilvl w:val="4"/>
        <w:numId w:val="8"/>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uiPriority w:val="99"/>
    <w:qFormat/>
    <w:pPr>
      <w:numPr>
        <w:ilvl w:val="5"/>
        <w:numId w:val="8"/>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uiPriority w:val="99"/>
    <w:qFormat/>
    <w:pPr>
      <w:numPr>
        <w:ilvl w:val="6"/>
        <w:numId w:val="8"/>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uiPriority w:val="99"/>
    <w:qFormat/>
    <w:pPr>
      <w:numPr>
        <w:ilvl w:val="7"/>
        <w:numId w:val="8"/>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uiPriority w:val="99"/>
    <w:qFormat/>
    <w:pPr>
      <w:numPr>
        <w:ilvl w:val="8"/>
        <w:numId w:val="8"/>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uiPriority w:val="99"/>
    <w:locked/>
    <w:rPr>
      <w:b/>
      <w:bCs/>
      <w:lang w:val="x-none" w:eastAsia="x-none"/>
    </w:rPr>
  </w:style>
  <w:style w:type="paragraph" w:customStyle="1" w:styleId="29">
    <w:name w:val="Знак29"/>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uiPriority w:val="99"/>
    <w:locked/>
    <w:rPr>
      <w:b/>
      <w:bCs/>
      <w:sz w:val="26"/>
      <w:lang w:val="x-none" w:eastAsia="x-none"/>
    </w:rPr>
  </w:style>
  <w:style w:type="character" w:customStyle="1" w:styleId="60">
    <w:name w:val="Заголовок 6 Знак"/>
    <w:aliases w:val="RTC 6 Знак1,Приложение Знак"/>
    <w:link w:val="6"/>
    <w:uiPriority w:val="99"/>
    <w:locked/>
    <w:rPr>
      <w:b/>
      <w:bCs/>
      <w:lang w:val="x-none" w:eastAsia="x-none"/>
    </w:rPr>
  </w:style>
  <w:style w:type="character" w:customStyle="1" w:styleId="70">
    <w:name w:val="Заголовок 7 Знак"/>
    <w:aliases w:val="RTC7 Знак"/>
    <w:link w:val="7"/>
    <w:uiPriority w:val="99"/>
    <w:locked/>
    <w:rPr>
      <w:bCs/>
      <w:sz w:val="26"/>
      <w:lang w:val="x-none" w:eastAsia="x-none"/>
    </w:rPr>
  </w:style>
  <w:style w:type="character" w:customStyle="1" w:styleId="80">
    <w:name w:val="Заголовок 8 Знак"/>
    <w:aliases w:val="Знак16 Знак"/>
    <w:link w:val="8"/>
    <w:uiPriority w:val="99"/>
    <w:locked/>
    <w:rPr>
      <w:bCs/>
      <w:i/>
      <w:sz w:val="26"/>
      <w:lang w:val="x-none" w:eastAsia="x-none"/>
    </w:rPr>
  </w:style>
  <w:style w:type="character" w:customStyle="1" w:styleId="90">
    <w:name w:val="Заголовок 9 Знак"/>
    <w:link w:val="9"/>
    <w:uiPriority w:val="99"/>
    <w:locked/>
    <w:rPr>
      <w:rFonts w:ascii="Arial" w:hAnsi="Arial"/>
      <w:bCs/>
      <w:lang w:val="x-none" w:eastAsia="x-none"/>
    </w:rPr>
  </w:style>
  <w:style w:type="paragraph" w:customStyle="1" w:styleId="31">
    <w:name w:val="3 Знак"/>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11">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0"/>
    <w:uiPriority w:val="99"/>
    <w:locked/>
    <w:rPr>
      <w:rFonts w:ascii="Arial" w:hAnsi="Arial"/>
      <w:b/>
      <w:kern w:val="28"/>
      <w:sz w:val="22"/>
      <w:lang w:val="x-none" w:eastAsia="x-none"/>
    </w:rPr>
  </w:style>
  <w:style w:type="paragraph" w:customStyle="1" w:styleId="a9">
    <w:name w:val="Знак"/>
    <w:basedOn w:val="a5"/>
    <w:uiPriority w:val="99"/>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Pr>
      <w:i/>
      <w:snapToGrid w:val="0"/>
      <w:sz w:val="22"/>
    </w:rPr>
  </w:style>
  <w:style w:type="character" w:styleId="ae">
    <w:name w:val="Hyperlink"/>
    <w:uiPriority w:val="99"/>
    <w:rPr>
      <w:rFonts w:cs="Times New Roman"/>
      <w:color w:val="0000FF"/>
      <w:u w:val="single"/>
    </w:rPr>
  </w:style>
  <w:style w:type="character" w:customStyle="1" w:styleId="ad">
    <w:name w:val="Нижний колонтитул Знак"/>
    <w:link w:val="ac"/>
    <w:uiPriority w:val="99"/>
    <w:locked/>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uiPriority w:val="99"/>
    <w:rPr>
      <w:rFonts w:ascii="Times New Roman" w:hAnsi="Times New Roman" w:cs="Times New Roman"/>
      <w:sz w:val="20"/>
    </w:rPr>
  </w:style>
  <w:style w:type="paragraph" w:styleId="12">
    <w:name w:val="toc 1"/>
    <w:basedOn w:val="a5"/>
    <w:next w:val="a5"/>
    <w:autoRedefine/>
    <w:uiPriority w:val="39"/>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pPr>
      <w:widowControl/>
      <w:tabs>
        <w:tab w:val="left" w:pos="1701"/>
        <w:tab w:val="left" w:pos="9781"/>
      </w:tabs>
      <w:ind w:left="1134" w:right="34" w:firstLine="0"/>
      <w:jc w:val="left"/>
    </w:pPr>
    <w:rPr>
      <w:b/>
      <w:bCs/>
      <w:noProof/>
      <w:szCs w:val="24"/>
    </w:rPr>
  </w:style>
  <w:style w:type="paragraph" w:styleId="32">
    <w:name w:val="toc 3"/>
    <w:basedOn w:val="a5"/>
    <w:next w:val="a5"/>
    <w:autoRedefine/>
    <w:uiPriority w:val="39"/>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uiPriority w:val="99"/>
    <w:rPr>
      <w:rFonts w:cs="Times New Roman"/>
      <w:color w:val="800080"/>
      <w:u w:val="single"/>
    </w:rPr>
  </w:style>
  <w:style w:type="paragraph" w:styleId="af2">
    <w:name w:val="Document Map"/>
    <w:basedOn w:val="a5"/>
    <w:link w:val="af3"/>
    <w:uiPriority w:val="9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uiPriority w:val="99"/>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uiPriority w:val="99"/>
    <w:pPr>
      <w:widowControl/>
      <w:spacing w:before="40" w:after="40"/>
      <w:ind w:left="57" w:right="57" w:firstLine="0"/>
      <w:jc w:val="left"/>
    </w:pPr>
    <w:rPr>
      <w:bCs/>
      <w:szCs w:val="22"/>
    </w:rPr>
  </w:style>
  <w:style w:type="character" w:customStyle="1" w:styleId="af6">
    <w:name w:val="Текст сноски Знак"/>
    <w:link w:val="af5"/>
    <w:locked/>
    <w:rPr>
      <w:snapToGrid w:val="0"/>
      <w:sz w:val="22"/>
    </w:rPr>
  </w:style>
  <w:style w:type="paragraph" w:styleId="af8">
    <w:name w:val="caption"/>
    <w:basedOn w:val="a5"/>
    <w:next w:val="a5"/>
    <w:uiPriority w:val="99"/>
    <w:qFormat/>
    <w:pPr>
      <w:pageBreakBefore/>
      <w:widowControl/>
      <w:suppressAutoHyphens/>
      <w:spacing w:before="120" w:after="120"/>
      <w:ind w:firstLine="0"/>
    </w:pPr>
    <w:rPr>
      <w:i/>
      <w:szCs w:val="22"/>
    </w:rPr>
  </w:style>
  <w:style w:type="paragraph" w:styleId="53">
    <w:name w:val="toc 5"/>
    <w:basedOn w:val="a5"/>
    <w:next w:val="a5"/>
    <w:autoRedefine/>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uiPriority w:val="99"/>
  </w:style>
  <w:style w:type="paragraph" w:customStyle="1" w:styleId="afa">
    <w:name w:val="Главы"/>
    <w:basedOn w:val="afb"/>
    <w:next w:val="a5"/>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semiHidden/>
    <w:pPr>
      <w:widowControl/>
      <w:tabs>
        <w:tab w:val="num" w:pos="1701"/>
      </w:tabs>
      <w:spacing w:line="360" w:lineRule="auto"/>
      <w:ind w:left="1701" w:hanging="567"/>
    </w:pPr>
    <w:rPr>
      <w:bCs/>
      <w:sz w:val="22"/>
      <w:szCs w:val="22"/>
    </w:rPr>
  </w:style>
  <w:style w:type="paragraph" w:customStyle="1" w:styleId="afd">
    <w:name w:val="Пункт"/>
    <w:basedOn w:val="a5"/>
    <w:link w:val="13"/>
    <w:uiPriority w:val="99"/>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uiPriority w:val="99"/>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uiPriority w:val="99"/>
    <w:rPr>
      <w:b/>
      <w:i/>
      <w:shd w:val="clear" w:color="auto" w:fill="FFFF99"/>
    </w:rPr>
  </w:style>
  <w:style w:type="paragraph" w:customStyle="1" w:styleId="21">
    <w:name w:val="Пункт2"/>
    <w:basedOn w:val="afd"/>
    <w:uiPriority w:val="99"/>
    <w:pPr>
      <w:keepNext/>
      <w:suppressAutoHyphens/>
      <w:spacing w:before="240" w:after="120" w:line="240" w:lineRule="auto"/>
      <w:jc w:val="left"/>
      <w:outlineLvl w:val="2"/>
    </w:pPr>
    <w:rPr>
      <w:b/>
    </w:rPr>
  </w:style>
  <w:style w:type="paragraph" w:customStyle="1" w:styleId="a2">
    <w:name w:val="Подподпункт"/>
    <w:basedOn w:val="aff"/>
    <w:uiPriority w:val="99"/>
    <w:pPr>
      <w:numPr>
        <w:ilvl w:val="0"/>
        <w:numId w:val="2"/>
      </w:numPr>
    </w:pPr>
  </w:style>
  <w:style w:type="paragraph" w:styleId="aff2">
    <w:name w:val="List Number"/>
    <w:basedOn w:val="a5"/>
    <w:uiPriority w:val="99"/>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uiPriority w:val="99"/>
    <w:semiHidden/>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uiPriority w:val="99"/>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uiPriority w:val="99"/>
    <w:pPr>
      <w:widowControl/>
      <w:suppressAutoHyphens/>
      <w:spacing w:line="360" w:lineRule="auto"/>
      <w:ind w:right="2323" w:firstLine="0"/>
    </w:pPr>
  </w:style>
  <w:style w:type="character" w:customStyle="1" w:styleId="aff6">
    <w:name w:val="Текст выноски Знак"/>
    <w:link w:val="aff5"/>
    <w:uiPriority w:val="99"/>
    <w:semiHidden/>
    <w:locked/>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uiPriority w:val="99"/>
    <w:locked/>
    <w:rPr>
      <w:sz w:val="24"/>
      <w:lang w:val="ru-RU" w:eastAsia="ru-RU"/>
    </w:rPr>
  </w:style>
  <w:style w:type="paragraph" w:styleId="affb">
    <w:name w:val="annotation subject"/>
    <w:basedOn w:val="aff9"/>
    <w:next w:val="aff9"/>
    <w:link w:val="affc"/>
    <w:uiPriority w:val="99"/>
    <w:semiHidden/>
    <w:rPr>
      <w:b/>
    </w:rPr>
  </w:style>
  <w:style w:type="character" w:customStyle="1" w:styleId="affa">
    <w:name w:val="Текст примечания Знак"/>
    <w:link w:val="aff9"/>
    <w:uiPriority w:val="99"/>
    <w:locked/>
    <w:rPr>
      <w:sz w:val="22"/>
    </w:rPr>
  </w:style>
  <w:style w:type="character" w:customStyle="1" w:styleId="affd">
    <w:name w:val="Заголовок Знак"/>
    <w:aliases w:val="Знак6 Знак1"/>
    <w:link w:val="affe"/>
    <w:uiPriority w:val="99"/>
    <w:locked/>
    <w:rPr>
      <w:rFonts w:ascii="Arial" w:hAnsi="Arial"/>
      <w:b/>
      <w:sz w:val="22"/>
    </w:rPr>
  </w:style>
  <w:style w:type="character" w:customStyle="1" w:styleId="affc">
    <w:name w:val="Тема примечания Знак"/>
    <w:link w:val="affb"/>
    <w:uiPriority w:val="99"/>
    <w:semiHidden/>
    <w:locked/>
    <w:rPr>
      <w:b/>
      <w:sz w:val="22"/>
    </w:rPr>
  </w:style>
  <w:style w:type="paragraph" w:styleId="affe">
    <w:name w:val="Title"/>
    <w:aliases w:val="Знак6"/>
    <w:basedOn w:val="a5"/>
    <w:link w:val="affd"/>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uiPriority w:val="10"/>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Pr>
      <w:snapToGrid w:val="0"/>
      <w:sz w:val="16"/>
    </w:rPr>
  </w:style>
  <w:style w:type="paragraph" w:customStyle="1" w:styleId="afff1">
    <w:name w:val="Подподподпункт"/>
    <w:basedOn w:val="a5"/>
    <w:uiPriority w:val="99"/>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5"/>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Pr>
      <w:i/>
      <w:snapToGrid w:val="0"/>
      <w:color w:val="000000"/>
      <w:sz w:val="28"/>
    </w:rPr>
  </w:style>
  <w:style w:type="paragraph" w:styleId="25">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uiPriority w:val="99"/>
    <w:pPr>
      <w:keepNext/>
      <w:numPr>
        <w:ilvl w:val="0"/>
        <w:numId w:val="0"/>
      </w:numPr>
      <w:tabs>
        <w:tab w:val="num" w:pos="360"/>
      </w:tabs>
      <w:ind w:left="360" w:hanging="360"/>
      <w:outlineLvl w:val="2"/>
    </w:pPr>
    <w:rPr>
      <w:b/>
    </w:rPr>
  </w:style>
  <w:style w:type="paragraph" w:styleId="26">
    <w:name w:val="Body Text Indent 2"/>
    <w:basedOn w:val="a5"/>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Pr>
      <w:sz w:val="22"/>
      <w:shd w:val="clear" w:color="auto" w:fill="FFFFFF"/>
    </w:rPr>
  </w:style>
  <w:style w:type="paragraph" w:styleId="35">
    <w:name w:val="Body Text Indent 3"/>
    <w:aliases w:val="Знак1"/>
    <w:basedOn w:val="a5"/>
    <w:link w:val="310"/>
    <w:uiPriority w:val="99"/>
    <w:pPr>
      <w:widowControl/>
      <w:tabs>
        <w:tab w:val="num" w:pos="360"/>
      </w:tabs>
      <w:spacing w:after="160" w:line="240" w:lineRule="exact"/>
      <w:ind w:firstLine="0"/>
      <w:jc w:val="left"/>
    </w:pPr>
    <w:rPr>
      <w:rFonts w:ascii="Arial" w:hAnsi="Arial"/>
      <w:lang w:val="x-none" w:eastAsia="x-none"/>
    </w:rPr>
  </w:style>
  <w:style w:type="paragraph" w:customStyle="1" w:styleId="14">
    <w:name w:val="Обычный1"/>
    <w:link w:val="15"/>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Pr>
      <w:rFonts w:ascii="Arial" w:hAnsi="Arial"/>
      <w:sz w:val="24"/>
    </w:rPr>
  </w:style>
  <w:style w:type="character" w:customStyle="1" w:styleId="15">
    <w:name w:val="Обычный1 Знак"/>
    <w:link w:val="14"/>
    <w:uiPriority w:val="99"/>
    <w:locked/>
    <w:rPr>
      <w:sz w:val="24"/>
      <w:lang w:val="ru-RU" w:eastAsia="ru-RU" w:bidi="ar-SA"/>
    </w:rPr>
  </w:style>
  <w:style w:type="paragraph" w:customStyle="1" w:styleId="Body">
    <w:name w:val="Body"/>
    <w:basedOn w:val="a5"/>
    <w:link w:val="Body0"/>
    <w:uiPriority w:val="99"/>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uiPriority w:val="99"/>
    <w:locked/>
    <w:rPr>
      <w:rFonts w:ascii="Pragmatica" w:hAnsi="Pragmatica"/>
      <w:sz w:val="22"/>
      <w:lang w:val="ru-RU" w:eastAsia="ru-RU"/>
    </w:rPr>
  </w:style>
  <w:style w:type="paragraph" w:customStyle="1" w:styleId="220">
    <w:name w:val="Заголовок 2.Б2"/>
    <w:basedOn w:val="a5"/>
    <w:next w:val="a5"/>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4">
    <w:name w:val="Block Text"/>
    <w:basedOn w:val="a5"/>
    <w:uiPriority w:val="9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uiPriority w:val="99"/>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uiPriority w:val="99"/>
    <w:pPr>
      <w:widowControl/>
      <w:numPr>
        <w:numId w:val="5"/>
      </w:numPr>
      <w:tabs>
        <w:tab w:val="clear" w:pos="643"/>
        <w:tab w:val="num" w:pos="1571"/>
      </w:tabs>
      <w:ind w:left="1571"/>
    </w:pPr>
    <w:rPr>
      <w:rFonts w:ascii="Arial" w:hAnsi="Arial" w:cs="Arial"/>
      <w:szCs w:val="24"/>
    </w:rPr>
  </w:style>
  <w:style w:type="paragraph" w:customStyle="1" w:styleId="afff5">
    <w:name w:val="Ариал"/>
    <w:basedOn w:val="a5"/>
    <w:link w:val="16"/>
    <w:pPr>
      <w:widowControl/>
      <w:spacing w:before="120" w:after="120" w:line="360" w:lineRule="auto"/>
      <w:ind w:firstLine="851"/>
    </w:pPr>
    <w:rPr>
      <w:rFonts w:ascii="Arial" w:hAnsi="Arial"/>
      <w:lang w:val="x-none" w:eastAsia="x-none"/>
    </w:rPr>
  </w:style>
  <w:style w:type="character" w:customStyle="1" w:styleId="16">
    <w:name w:val="Ариал Знак1"/>
    <w:link w:val="afff5"/>
    <w:locked/>
    <w:rPr>
      <w:rFonts w:ascii="Arial" w:hAnsi="Arial"/>
      <w:sz w:val="24"/>
    </w:rPr>
  </w:style>
  <w:style w:type="paragraph" w:customStyle="1" w:styleId="BodyText24">
    <w:name w:val="Body Text 24"/>
    <w:basedOn w:val="a5"/>
    <w:uiPriority w:val="99"/>
    <w:pPr>
      <w:widowControl/>
      <w:spacing w:before="80"/>
      <w:ind w:left="113" w:firstLine="0"/>
      <w:jc w:val="left"/>
    </w:pPr>
    <w:rPr>
      <w:sz w:val="28"/>
    </w:rPr>
  </w:style>
  <w:style w:type="paragraph" w:customStyle="1" w:styleId="BodyText22">
    <w:name w:val="Body Text 22"/>
    <w:basedOn w:val="a5"/>
    <w:uiPriority w:val="99"/>
    <w:pPr>
      <w:widowControl/>
      <w:ind w:firstLine="0"/>
    </w:pPr>
  </w:style>
  <w:style w:type="paragraph" w:customStyle="1" w:styleId="BodyText25">
    <w:name w:val="Body Text 25"/>
    <w:basedOn w:val="a5"/>
    <w:uiPriority w:val="99"/>
    <w:pPr>
      <w:widowControl/>
      <w:ind w:firstLine="0"/>
      <w:jc w:val="left"/>
    </w:pPr>
  </w:style>
  <w:style w:type="paragraph" w:customStyle="1" w:styleId="BodyText213">
    <w:name w:val="Body Text 213"/>
    <w:basedOn w:val="a5"/>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5"/>
    <w:uiPriority w:val="99"/>
    <w:pPr>
      <w:widowControl/>
      <w:ind w:firstLine="0"/>
      <w:jc w:val="left"/>
    </w:pPr>
  </w:style>
  <w:style w:type="paragraph" w:customStyle="1" w:styleId="caaieiaie51">
    <w:name w:val="caaieiaie 51"/>
    <w:basedOn w:val="a5"/>
    <w:next w:val="a5"/>
    <w:uiPriority w:val="99"/>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uiPriority w:val="99"/>
    <w:pPr>
      <w:ind w:firstLine="0"/>
      <w:jc w:val="left"/>
    </w:pPr>
    <w:rPr>
      <w:rFonts w:ascii="Gelvetsky 12pt" w:hAnsi="Gelvetsky 12pt"/>
      <w:lang w:val="en-US"/>
    </w:rPr>
  </w:style>
  <w:style w:type="paragraph" w:customStyle="1" w:styleId="110">
    <w:name w:val="заголовок 11"/>
    <w:basedOn w:val="a5"/>
    <w:next w:val="a5"/>
    <w:uiPriority w:val="99"/>
    <w:pPr>
      <w:keepNext/>
      <w:widowControl/>
      <w:autoSpaceDE w:val="0"/>
      <w:autoSpaceDN w:val="0"/>
      <w:ind w:firstLine="0"/>
      <w:jc w:val="center"/>
    </w:pPr>
    <w:rPr>
      <w:sz w:val="20"/>
      <w:szCs w:val="24"/>
    </w:rPr>
  </w:style>
  <w:style w:type="paragraph" w:customStyle="1" w:styleId="xl39">
    <w:name w:val="xl39"/>
    <w:basedOn w:val="a5"/>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5"/>
    <w:uiPriority w:val="99"/>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Pr>
      <w:i/>
      <w:sz w:val="24"/>
    </w:rPr>
  </w:style>
  <w:style w:type="paragraph" w:customStyle="1" w:styleId="xl25">
    <w:name w:val="xl25"/>
    <w:basedOn w:val="a5"/>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uiPriority w:val="99"/>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uiPriority w:val="99"/>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uiPriority w:val="99"/>
    <w:pPr>
      <w:widowControl w:val="0"/>
      <w:adjustRightInd w:val="0"/>
      <w:spacing w:before="0" w:after="0" w:line="240" w:lineRule="auto"/>
      <w:ind w:firstLine="0"/>
      <w:textAlignment w:val="baseline"/>
    </w:pPr>
    <w:rPr>
      <w:lang w:val="ru-RU" w:eastAsia="ru-RU"/>
    </w:rPr>
  </w:style>
  <w:style w:type="paragraph" w:customStyle="1" w:styleId="doc">
    <w:name w:val="doc"/>
    <w:basedOn w:val="a5"/>
    <w:uiPriority w:val="99"/>
    <w:pPr>
      <w:widowControl/>
      <w:spacing w:before="100" w:beforeAutospacing="1" w:after="100" w:afterAutospacing="1"/>
      <w:ind w:firstLine="0"/>
    </w:pPr>
    <w:rPr>
      <w:szCs w:val="24"/>
    </w:rPr>
  </w:style>
  <w:style w:type="paragraph" w:customStyle="1" w:styleId="xl35">
    <w:name w:val="xl35"/>
    <w:basedOn w:val="a5"/>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5"/>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pPr>
      <w:widowControl w:val="0"/>
      <w:adjustRightInd w:val="0"/>
      <w:spacing w:before="0" w:after="0" w:line="240" w:lineRule="auto"/>
      <w:ind w:firstLine="0"/>
      <w:textAlignment w:val="baseline"/>
    </w:pPr>
  </w:style>
  <w:style w:type="paragraph" w:customStyle="1" w:styleId="afffe">
    <w:name w:val="a"/>
    <w:basedOn w:val="a5"/>
    <w:uiPriority w:val="99"/>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uiPriority w:val="99"/>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uiPriority w:val="99"/>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uiPriority w:val="99"/>
    <w:locked/>
    <w:rPr>
      <w:rFonts w:ascii="Courier New" w:hAnsi="Courier New"/>
    </w:rPr>
  </w:style>
  <w:style w:type="character" w:customStyle="1" w:styleId="afffc">
    <w:name w:val="Ариал Таблица Знак"/>
    <w:link w:val="afffb"/>
    <w:uiPriority w:val="99"/>
    <w:locked/>
    <w:rPr>
      <w:rFonts w:ascii="Arial" w:hAnsi="Arial"/>
      <w:sz w:val="24"/>
      <w:lang w:val="ru-RU" w:eastAsia="ru-RU"/>
    </w:rPr>
  </w:style>
  <w:style w:type="character" w:styleId="affff0">
    <w:name w:val="Strong"/>
    <w:qFormat/>
    <w:rPr>
      <w:rFonts w:cs="Times New Roman"/>
      <w:b/>
    </w:rPr>
  </w:style>
  <w:style w:type="character" w:customStyle="1" w:styleId="210">
    <w:name w:val="Заголовок 2 Знак1"/>
    <w:aliases w:val="sub-sect Знак"/>
    <w:uiPriority w:val="99"/>
    <w:rPr>
      <w:b/>
      <w:snapToGrid w:val="0"/>
      <w:sz w:val="28"/>
      <w:lang w:val="ru-RU" w:eastAsia="ru-RU"/>
    </w:rPr>
  </w:style>
  <w:style w:type="paragraph" w:customStyle="1" w:styleId="43">
    <w:name w:val="Знак4"/>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uiPriority w:val="99"/>
    <w:pPr>
      <w:widowControl/>
      <w:spacing w:line="360" w:lineRule="auto"/>
      <w:ind w:firstLine="0"/>
    </w:pPr>
    <w:rPr>
      <w:szCs w:val="28"/>
    </w:rPr>
  </w:style>
  <w:style w:type="paragraph" w:customStyle="1" w:styleId="-6">
    <w:name w:val="пункт-6"/>
    <w:basedOn w:val="a5"/>
    <w:uiPriority w:val="99"/>
    <w:pPr>
      <w:widowControl/>
      <w:tabs>
        <w:tab w:val="num" w:pos="1985"/>
      </w:tabs>
      <w:spacing w:line="360" w:lineRule="auto"/>
      <w:ind w:left="1985" w:hanging="567"/>
    </w:pPr>
    <w:rPr>
      <w:szCs w:val="28"/>
    </w:rPr>
  </w:style>
  <w:style w:type="paragraph" w:customStyle="1" w:styleId="17">
    <w:name w:val="Знак Знак Знак1 Знак Знак Знак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p4">
    <w:name w:val="p4"/>
    <w:basedOn w:val="a5"/>
    <w:uiPriority w:val="99"/>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uiPriority w:val="99"/>
    <w:pPr>
      <w:keepNext/>
      <w:widowControl/>
      <w:suppressAutoHyphens/>
      <w:spacing w:before="360" w:after="240"/>
      <w:ind w:firstLine="0"/>
      <w:jc w:val="center"/>
    </w:pPr>
    <w:rPr>
      <w:b/>
      <w:caps/>
      <w:szCs w:val="28"/>
    </w:rPr>
  </w:style>
  <w:style w:type="paragraph" w:styleId="18">
    <w:name w:val="index 1"/>
    <w:basedOn w:val="a5"/>
    <w:next w:val="a5"/>
    <w:autoRedefine/>
    <w:uiPriority w:val="99"/>
    <w:semiHidden/>
    <w:pPr>
      <w:widowControl/>
      <w:ind w:left="240" w:hanging="240"/>
      <w:jc w:val="left"/>
    </w:pPr>
    <w:rPr>
      <w:szCs w:val="24"/>
      <w:lang w:val="en-US" w:eastAsia="en-US"/>
    </w:rPr>
  </w:style>
  <w:style w:type="paragraph" w:customStyle="1" w:styleId="-">
    <w:name w:val="Контракт-раздел"/>
    <w:basedOn w:val="a5"/>
    <w:uiPriority w:val="99"/>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uiPriority w:val="99"/>
    <w:pPr>
      <w:widowControl/>
      <w:tabs>
        <w:tab w:val="num" w:pos="851"/>
        <w:tab w:val="left" w:pos="1134"/>
      </w:tabs>
      <w:spacing w:line="360" w:lineRule="auto"/>
      <w:ind w:left="851" w:hanging="851"/>
    </w:pPr>
    <w:rPr>
      <w:szCs w:val="28"/>
    </w:rPr>
  </w:style>
  <w:style w:type="paragraph" w:customStyle="1" w:styleId="-1">
    <w:name w:val="Контракт-подпункт"/>
    <w:basedOn w:val="a5"/>
    <w:uiPriority w:val="99"/>
    <w:pPr>
      <w:widowControl/>
      <w:tabs>
        <w:tab w:val="num" w:pos="851"/>
        <w:tab w:val="left" w:pos="1134"/>
      </w:tabs>
      <w:spacing w:line="360" w:lineRule="auto"/>
      <w:ind w:left="851" w:hanging="851"/>
    </w:pPr>
    <w:rPr>
      <w:szCs w:val="28"/>
    </w:rPr>
  </w:style>
  <w:style w:type="paragraph" w:styleId="affff2">
    <w:name w:val="Normal (Web)"/>
    <w:basedOn w:val="a5"/>
    <w:uiPriority w:val="99"/>
    <w:pPr>
      <w:widowControl/>
      <w:ind w:firstLine="567"/>
    </w:pPr>
    <w:rPr>
      <w:szCs w:val="24"/>
    </w:rPr>
  </w:style>
  <w:style w:type="paragraph" w:customStyle="1" w:styleId="-4">
    <w:name w:val="пункт-4"/>
    <w:basedOn w:val="a5"/>
    <w:uiPriority w:val="99"/>
    <w:pPr>
      <w:widowControl/>
      <w:spacing w:line="360" w:lineRule="auto"/>
      <w:ind w:firstLine="0"/>
    </w:pPr>
    <w:rPr>
      <w:szCs w:val="28"/>
    </w:rPr>
  </w:style>
  <w:style w:type="paragraph" w:customStyle="1" w:styleId="-5">
    <w:name w:val="пункт-5"/>
    <w:basedOn w:val="a5"/>
    <w:uiPriority w:val="99"/>
    <w:pPr>
      <w:widowControl/>
      <w:tabs>
        <w:tab w:val="num" w:pos="1418"/>
      </w:tabs>
      <w:spacing w:line="360" w:lineRule="auto"/>
      <w:ind w:left="1418" w:hanging="1418"/>
    </w:pPr>
    <w:rPr>
      <w:szCs w:val="28"/>
    </w:rPr>
  </w:style>
  <w:style w:type="paragraph" w:customStyle="1" w:styleId="-30">
    <w:name w:val="подзаголовок-3"/>
    <w:basedOn w:val="-3"/>
    <w:uiPriority w:val="99"/>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pPr>
      <w:keepNext/>
      <w:spacing w:before="240" w:after="120"/>
      <w:outlineLvl w:val="4"/>
    </w:pPr>
    <w:rPr>
      <w:b/>
    </w:rPr>
  </w:style>
  <w:style w:type="paragraph" w:styleId="HTML0">
    <w:name w:val="HTML Address"/>
    <w:basedOn w:val="a5"/>
    <w:link w:val="HTML"/>
    <w:uiPriority w:val="99"/>
    <w:pPr>
      <w:widowControl/>
      <w:ind w:firstLine="0"/>
      <w:jc w:val="left"/>
    </w:pPr>
    <w:rPr>
      <w:i/>
      <w:lang w:val="x-none" w:eastAsia="x-none"/>
    </w:rPr>
  </w:style>
  <w:style w:type="character" w:customStyle="1" w:styleId="affff3">
    <w:name w:val="Подзаголовок Знак"/>
    <w:link w:val="affff4"/>
    <w:uiPriority w:val="99"/>
    <w:locked/>
    <w:rPr>
      <w:b/>
      <w:sz w:val="24"/>
    </w:rPr>
  </w:style>
  <w:style w:type="paragraph" w:customStyle="1" w:styleId="-40">
    <w:name w:val="подзаголовок-4"/>
    <w:basedOn w:val="-4"/>
    <w:uiPriority w:val="99"/>
    <w:pPr>
      <w:keepNext/>
      <w:suppressAutoHyphens/>
      <w:spacing w:before="240" w:after="120" w:line="240" w:lineRule="auto"/>
      <w:outlineLvl w:val="3"/>
    </w:pPr>
    <w:rPr>
      <w:b/>
      <w:kern w:val="36"/>
    </w:rPr>
  </w:style>
  <w:style w:type="paragraph" w:customStyle="1" w:styleId="-70">
    <w:name w:val="пункт-7"/>
    <w:basedOn w:val="a5"/>
    <w:uiPriority w:val="99"/>
    <w:pPr>
      <w:widowControl/>
      <w:tabs>
        <w:tab w:val="num" w:pos="2552"/>
      </w:tabs>
      <w:spacing w:line="360" w:lineRule="auto"/>
      <w:ind w:left="2552" w:hanging="567"/>
    </w:pPr>
    <w:rPr>
      <w:szCs w:val="28"/>
    </w:rPr>
  </w:style>
  <w:style w:type="paragraph" w:customStyle="1" w:styleId="-8">
    <w:name w:val="Контракт-подподпункт"/>
    <w:basedOn w:val="a5"/>
    <w:uiPriority w:val="99"/>
    <w:pPr>
      <w:widowControl/>
      <w:tabs>
        <w:tab w:val="num" w:pos="1418"/>
      </w:tabs>
      <w:spacing w:line="360" w:lineRule="auto"/>
      <w:ind w:left="1418" w:hanging="567"/>
    </w:pPr>
    <w:rPr>
      <w:szCs w:val="28"/>
    </w:rPr>
  </w:style>
  <w:style w:type="character" w:customStyle="1" w:styleId="affff5">
    <w:name w:val="замена"/>
    <w:uiPriority w:val="99"/>
    <w:rPr>
      <w:b/>
      <w:i/>
      <w:shd w:val="clear" w:color="auto" w:fill="FFCC99"/>
    </w:rPr>
  </w:style>
  <w:style w:type="character" w:styleId="affff6">
    <w:name w:val="Emphasis"/>
    <w:uiPriority w:val="99"/>
    <w:qFormat/>
    <w:rPr>
      <w:rFonts w:cs="Times New Roman"/>
      <w:i/>
    </w:rPr>
  </w:style>
  <w:style w:type="paragraph" w:customStyle="1" w:styleId="affff7">
    <w:name w:val="Знак Знак Знак Знак Знак Знак"/>
    <w:basedOn w:val="a5"/>
    <w:next w:val="10"/>
    <w:uiPriority w:val="99"/>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uiPriority w:val="99"/>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uiPriority w:val="99"/>
    <w:pPr>
      <w:widowControl/>
      <w:tabs>
        <w:tab w:val="num" w:pos="360"/>
      </w:tabs>
      <w:spacing w:after="140"/>
      <w:ind w:left="360" w:hanging="360"/>
    </w:pPr>
    <w:rPr>
      <w:sz w:val="22"/>
    </w:rPr>
  </w:style>
  <w:style w:type="paragraph" w:customStyle="1" w:styleId="2a">
    <w:name w:val="Стиль2"/>
    <w:basedOn w:val="a5"/>
    <w:uiPriority w:val="99"/>
    <w:pPr>
      <w:widowControl/>
      <w:tabs>
        <w:tab w:val="num" w:pos="1080"/>
      </w:tabs>
      <w:ind w:left="1080" w:hanging="360"/>
      <w:jc w:val="left"/>
    </w:pPr>
    <w:rPr>
      <w:sz w:val="28"/>
      <w:szCs w:val="24"/>
    </w:rPr>
  </w:style>
  <w:style w:type="paragraph" w:customStyle="1" w:styleId="37">
    <w:name w:val="заголовок 3"/>
    <w:basedOn w:val="a5"/>
    <w:next w:val="a5"/>
    <w:uiPriority w:val="99"/>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uiPriority w:val="99"/>
    <w:pPr>
      <w:overflowPunct w:val="0"/>
      <w:autoSpaceDE w:val="0"/>
      <w:autoSpaceDN w:val="0"/>
      <w:adjustRightInd w:val="0"/>
      <w:ind w:firstLine="284"/>
      <w:textAlignment w:val="baseline"/>
    </w:pPr>
    <w:rPr>
      <w:sz w:val="20"/>
    </w:rPr>
  </w:style>
  <w:style w:type="paragraph" w:customStyle="1" w:styleId="19">
    <w:name w:val="Стиль1"/>
    <w:basedOn w:val="a5"/>
    <w:uiPriority w:val="99"/>
    <w:pPr>
      <w:widowControl/>
      <w:spacing w:before="120"/>
      <w:ind w:firstLine="0"/>
    </w:pPr>
    <w:rPr>
      <w:szCs w:val="24"/>
    </w:rPr>
  </w:style>
  <w:style w:type="paragraph" w:styleId="affff4">
    <w:name w:val="Subtitle"/>
    <w:basedOn w:val="a5"/>
    <w:link w:val="affff3"/>
    <w:uiPriority w:val="99"/>
    <w:qFormat/>
    <w:pPr>
      <w:widowControl/>
      <w:spacing w:line="360" w:lineRule="auto"/>
      <w:ind w:firstLine="0"/>
      <w:jc w:val="center"/>
    </w:pPr>
    <w:rPr>
      <w:b/>
      <w:lang w:val="x-none" w:eastAsia="x-none"/>
    </w:rPr>
  </w:style>
  <w:style w:type="character" w:customStyle="1" w:styleId="Body1">
    <w:name w:val="Body Знак Знак"/>
    <w:uiPriority w:val="99"/>
    <w:locked/>
    <w:rPr>
      <w:rFonts w:ascii="Pragmatica" w:eastAsia="Times New Roman" w:hAnsi="Pragmatica"/>
      <w:sz w:val="24"/>
      <w:lang w:val="x-none" w:eastAsia="ru-RU"/>
    </w:rPr>
  </w:style>
  <w:style w:type="paragraph" w:customStyle="1" w:styleId="affffa">
    <w:name w:val="Подподпункт Знак"/>
    <w:basedOn w:val="a5"/>
    <w:uiPriority w:val="99"/>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uiPriority w:val="99"/>
    <w:pPr>
      <w:numPr>
        <w:numId w:val="0"/>
      </w:numPr>
      <w:tabs>
        <w:tab w:val="num" w:pos="660"/>
      </w:tabs>
      <w:ind w:left="660" w:hanging="660"/>
    </w:pPr>
    <w:rPr>
      <w:bCs w:val="0"/>
      <w:sz w:val="24"/>
      <w:szCs w:val="24"/>
    </w:rPr>
  </w:style>
  <w:style w:type="paragraph" w:customStyle="1" w:styleId="affffc">
    <w:name w:val="Стиль начало"/>
    <w:basedOn w:val="a5"/>
    <w:uiPriority w:val="99"/>
    <w:pPr>
      <w:widowControl/>
      <w:spacing w:line="264" w:lineRule="auto"/>
      <w:ind w:firstLine="0"/>
      <w:jc w:val="left"/>
    </w:pPr>
    <w:rPr>
      <w:sz w:val="28"/>
    </w:rPr>
  </w:style>
  <w:style w:type="paragraph" w:customStyle="1" w:styleId="affffd">
    <w:name w:val="Ñòèëü íà÷àëî"/>
    <w:basedOn w:val="a5"/>
    <w:uiPriority w:val="99"/>
    <w:pPr>
      <w:widowControl/>
      <w:spacing w:line="264" w:lineRule="auto"/>
      <w:ind w:firstLine="0"/>
      <w:jc w:val="left"/>
    </w:pPr>
    <w:rPr>
      <w:sz w:val="28"/>
    </w:rPr>
  </w:style>
  <w:style w:type="paragraph" w:customStyle="1" w:styleId="affffe">
    <w:name w:val="Стиль"/>
    <w:uiPriority w:val="99"/>
    <w:pPr>
      <w:widowControl w:val="0"/>
      <w:autoSpaceDE w:val="0"/>
      <w:autoSpaceDN w:val="0"/>
      <w:adjustRightInd w:val="0"/>
    </w:pPr>
    <w:rPr>
      <w:sz w:val="24"/>
      <w:szCs w:val="24"/>
    </w:rPr>
  </w:style>
  <w:style w:type="paragraph" w:customStyle="1" w:styleId="afffff">
    <w:name w:val="Дашков"/>
    <w:basedOn w:val="a5"/>
    <w:uiPriority w:val="99"/>
    <w:pPr>
      <w:keepNext/>
      <w:keepLines/>
      <w:widowControl/>
      <w:tabs>
        <w:tab w:val="left" w:pos="-720"/>
      </w:tabs>
      <w:suppressAutoHyphens/>
      <w:ind w:firstLine="720"/>
    </w:pPr>
    <w:rPr>
      <w:lang w:val="en-US"/>
    </w:rPr>
  </w:style>
  <w:style w:type="paragraph" w:customStyle="1" w:styleId="afffff0">
    <w:name w:val="Абзац нумеров"/>
    <w:basedOn w:val="a5"/>
    <w:uiPriority w:val="99"/>
    <w:pPr>
      <w:widowControl/>
      <w:tabs>
        <w:tab w:val="num" w:pos="576"/>
      </w:tabs>
      <w:spacing w:after="120" w:line="288" w:lineRule="auto"/>
      <w:ind w:left="576" w:hanging="576"/>
    </w:pPr>
    <w:rPr>
      <w:sz w:val="28"/>
      <w:szCs w:val="28"/>
    </w:rPr>
  </w:style>
  <w:style w:type="paragraph" w:customStyle="1" w:styleId="Iniiaiieoaeno">
    <w:name w:val="!Iniiaiie oaeno"/>
    <w:basedOn w:val="a5"/>
    <w:uiPriority w:val="99"/>
    <w:pPr>
      <w:widowControl/>
      <w:ind w:firstLine="709"/>
    </w:pPr>
  </w:style>
  <w:style w:type="paragraph" w:customStyle="1" w:styleId="a3">
    <w:name w:val="буквы"/>
    <w:basedOn w:val="a5"/>
    <w:uiPriority w:val="99"/>
    <w:pPr>
      <w:widowControl/>
      <w:numPr>
        <w:numId w:val="14"/>
      </w:numPr>
      <w:tabs>
        <w:tab w:val="clear" w:pos="384"/>
        <w:tab w:val="num" w:pos="564"/>
        <w:tab w:val="num" w:pos="1080"/>
      </w:tabs>
      <w:spacing w:line="360" w:lineRule="auto"/>
      <w:ind w:left="1080" w:hanging="360"/>
    </w:pPr>
    <w:rPr>
      <w:sz w:val="28"/>
    </w:rPr>
  </w:style>
  <w:style w:type="character" w:customStyle="1" w:styleId="afffff1">
    <w:name w:val="Ариал Знак"/>
    <w:uiPriority w:val="99"/>
    <w:locked/>
    <w:rPr>
      <w:rFonts w:ascii="Arial" w:hAnsi="Arial"/>
      <w:sz w:val="24"/>
      <w:lang w:val="ru-RU" w:eastAsia="ru-RU"/>
    </w:rPr>
  </w:style>
  <w:style w:type="paragraph" w:customStyle="1" w:styleId="1a">
    <w:name w:val="Знак Знак Знак1"/>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uiPriority w:val="99"/>
    <w:pPr>
      <w:widowControl/>
      <w:ind w:firstLine="0"/>
      <w:jc w:val="center"/>
    </w:pPr>
  </w:style>
  <w:style w:type="paragraph" w:customStyle="1" w:styleId="afffff3">
    <w:name w:val="перечень"/>
    <w:basedOn w:val="a5"/>
    <w:uiPriority w:val="99"/>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uiPriority w:val="99"/>
    <w:pPr>
      <w:widowControl/>
      <w:ind w:firstLine="539"/>
    </w:pPr>
    <w:rPr>
      <w:rFonts w:ascii="Arial" w:hAnsi="Arial" w:cs="Arial"/>
      <w:b/>
      <w:bCs/>
      <w:i/>
      <w:iCs/>
      <w:color w:val="000000"/>
      <w:sz w:val="22"/>
      <w:szCs w:val="24"/>
    </w:rPr>
  </w:style>
  <w:style w:type="paragraph" w:customStyle="1" w:styleId="caaieiaie4">
    <w:name w:val="caaieiaie 4"/>
    <w:basedOn w:val="a5"/>
    <w:next w:val="a5"/>
    <w:uiPriority w:val="99"/>
    <w:pPr>
      <w:keepNext/>
      <w:widowControl/>
      <w:ind w:firstLine="0"/>
      <w:jc w:val="center"/>
    </w:pPr>
    <w:rPr>
      <w:b/>
      <w:bCs/>
      <w:szCs w:val="24"/>
    </w:rPr>
  </w:style>
  <w:style w:type="paragraph" w:customStyle="1" w:styleId="211">
    <w:name w:val="заголовок 21"/>
    <w:basedOn w:val="a5"/>
    <w:next w:val="a5"/>
    <w:uiPriority w:val="99"/>
    <w:pPr>
      <w:keepNext/>
      <w:ind w:firstLine="709"/>
    </w:pPr>
    <w:rPr>
      <w:szCs w:val="24"/>
    </w:rPr>
  </w:style>
  <w:style w:type="paragraph" w:customStyle="1" w:styleId="Textkorper">
    <w:name w:val="Textkorper"/>
    <w:basedOn w:val="a5"/>
    <w:uiPriority w:val="99"/>
    <w:pPr>
      <w:widowControl/>
      <w:ind w:firstLine="0"/>
      <w:jc w:val="left"/>
    </w:pPr>
    <w:rPr>
      <w:rFonts w:ascii="Arial" w:hAnsi="Arial"/>
      <w:sz w:val="22"/>
    </w:rPr>
  </w:style>
  <w:style w:type="paragraph" w:customStyle="1" w:styleId="BodyText27">
    <w:name w:val="Body Text 27"/>
    <w:basedOn w:val="a5"/>
    <w:uiPriority w:val="99"/>
    <w:pPr>
      <w:widowControl/>
      <w:overflowPunct w:val="0"/>
      <w:autoSpaceDE w:val="0"/>
      <w:autoSpaceDN w:val="0"/>
      <w:adjustRightInd w:val="0"/>
      <w:ind w:firstLine="0"/>
      <w:textAlignment w:val="baseline"/>
    </w:pPr>
  </w:style>
  <w:style w:type="paragraph" w:customStyle="1" w:styleId="BodyText222">
    <w:name w:val="Body Text 222"/>
    <w:basedOn w:val="a5"/>
    <w:uiPriority w:val="99"/>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uiPriority w:val="99"/>
    <w:pPr>
      <w:widowControl/>
      <w:overflowPunct w:val="0"/>
      <w:autoSpaceDE w:val="0"/>
      <w:autoSpaceDN w:val="0"/>
      <w:adjustRightInd w:val="0"/>
      <w:ind w:firstLine="0"/>
      <w:textAlignment w:val="baseline"/>
    </w:pPr>
  </w:style>
  <w:style w:type="paragraph" w:customStyle="1" w:styleId="BodyTextIndent38">
    <w:name w:val="Body Text Indent 38"/>
    <w:basedOn w:val="a5"/>
    <w:uiPriority w:val="99"/>
    <w:pPr>
      <w:widowControl/>
      <w:overflowPunct w:val="0"/>
      <w:autoSpaceDE w:val="0"/>
      <w:autoSpaceDN w:val="0"/>
      <w:adjustRightInd w:val="0"/>
      <w:ind w:left="576" w:firstLine="0"/>
      <w:textAlignment w:val="baseline"/>
    </w:pPr>
  </w:style>
  <w:style w:type="paragraph" w:customStyle="1" w:styleId="caaieiaie21">
    <w:name w:val="caaieiaie 21"/>
    <w:basedOn w:val="a5"/>
    <w:next w:val="a5"/>
    <w:uiPriority w:val="99"/>
    <w:pPr>
      <w:keepNext/>
      <w:overflowPunct w:val="0"/>
      <w:autoSpaceDE w:val="0"/>
      <w:autoSpaceDN w:val="0"/>
      <w:adjustRightInd w:val="0"/>
      <w:ind w:firstLine="709"/>
      <w:textAlignment w:val="baseline"/>
    </w:pPr>
  </w:style>
  <w:style w:type="paragraph" w:customStyle="1" w:styleId="afffff4">
    <w:name w:val="Переменные"/>
    <w:basedOn w:val="aff7"/>
    <w:uiPriority w:val="99"/>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7"/>
    <w:uiPriority w:val="99"/>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uiPriority w:val="99"/>
    <w:pPr>
      <w:jc w:val="both"/>
    </w:pPr>
    <w:rPr>
      <w:rFonts w:ascii="ISOCPEUR" w:hAnsi="ISOCPEUR"/>
      <w:i/>
      <w:sz w:val="28"/>
      <w:lang w:val="uk-UA"/>
    </w:rPr>
  </w:style>
  <w:style w:type="paragraph" w:customStyle="1" w:styleId="afffff7">
    <w:name w:val="Листинг программы"/>
    <w:uiPriority w:val="99"/>
    <w:pPr>
      <w:suppressAutoHyphens/>
    </w:pPr>
    <w:rPr>
      <w:noProof/>
    </w:rPr>
  </w:style>
  <w:style w:type="character" w:customStyle="1" w:styleId="WW8Num52z0">
    <w:name w:val="WW8Num52z0"/>
    <w:uiPriority w:val="99"/>
    <w:rPr>
      <w:rFonts w:ascii="StarSymbol" w:eastAsia="StarSymbol"/>
    </w:rPr>
  </w:style>
  <w:style w:type="character" w:customStyle="1" w:styleId="WW8Num51z0">
    <w:name w:val="WW8Num51z0"/>
    <w:uiPriority w:val="99"/>
    <w:rPr>
      <w:rFonts w:ascii="Symbol" w:hAnsi="Symbol"/>
    </w:rPr>
  </w:style>
  <w:style w:type="character" w:customStyle="1" w:styleId="WW8Num23z3">
    <w:name w:val="WW8Num23z3"/>
    <w:uiPriority w:val="99"/>
    <w:rPr>
      <w:rFonts w:ascii="Symbol" w:hAnsi="Symbol"/>
    </w:rPr>
  </w:style>
  <w:style w:type="paragraph" w:customStyle="1" w:styleId="38">
    <w:name w:val="Стиль3"/>
    <w:basedOn w:val="a5"/>
    <w:link w:val="39"/>
    <w:uiPriority w:val="99"/>
    <w:pPr>
      <w:keepLines/>
      <w:widowControl/>
      <w:spacing w:line="360" w:lineRule="auto"/>
      <w:ind w:firstLine="567"/>
    </w:pPr>
    <w:rPr>
      <w:rFonts w:ascii="Arial" w:hAnsi="Arial"/>
      <w:sz w:val="22"/>
    </w:rPr>
  </w:style>
  <w:style w:type="character" w:customStyle="1" w:styleId="39">
    <w:name w:val="Стиль3 Знак"/>
    <w:link w:val="38"/>
    <w:uiPriority w:val="99"/>
    <w:locked/>
    <w:rPr>
      <w:rFonts w:ascii="Arial" w:hAnsi="Arial"/>
      <w:sz w:val="22"/>
      <w:lang w:val="ru-RU" w:eastAsia="ru-RU"/>
    </w:rPr>
  </w:style>
  <w:style w:type="paragraph" w:customStyle="1" w:styleId="DefaultParagraphFontParaCharChar">
    <w:name w:val="Default Paragraph Font Para Char Char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d"/>
    <w:uiPriority w:val="99"/>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uiPriority w:val="99"/>
    <w:pPr>
      <w:widowControl/>
      <w:ind w:left="57" w:right="113" w:firstLine="0"/>
    </w:pPr>
    <w:rPr>
      <w:rFonts w:ascii="Arial" w:hAnsi="Arial"/>
      <w:color w:val="000000"/>
      <w:sz w:val="22"/>
      <w:szCs w:val="28"/>
    </w:rPr>
  </w:style>
  <w:style w:type="paragraph" w:customStyle="1" w:styleId="TR1">
    <w:name w:val="TR1"/>
    <w:basedOn w:val="a5"/>
    <w:uiPriority w:val="99"/>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uiPriority w:val="99"/>
    <w:semiHidden/>
    <w:pPr>
      <w:spacing w:line="240" w:lineRule="auto"/>
      <w:ind w:firstLine="0"/>
      <w:jc w:val="left"/>
    </w:pPr>
    <w:rPr>
      <w:b/>
    </w:rPr>
  </w:style>
  <w:style w:type="table" w:styleId="afffffa">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uiPriority w:val="99"/>
    <w:semiHidden/>
    <w:pPr>
      <w:widowControl/>
      <w:ind w:firstLine="0"/>
      <w:jc w:val="left"/>
    </w:pPr>
    <w:rPr>
      <w:rFonts w:ascii="Arial" w:hAnsi="Arial"/>
      <w:b/>
    </w:rPr>
  </w:style>
  <w:style w:type="paragraph" w:customStyle="1" w:styleId="text">
    <w:name w:val="text"/>
    <w:basedOn w:val="a5"/>
    <w:uiPriority w:val="9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Pr>
      <w:rFonts w:ascii="Arial" w:hAnsi="Arial"/>
      <w:sz w:val="23"/>
    </w:rPr>
  </w:style>
  <w:style w:type="paragraph" w:customStyle="1" w:styleId="120">
    <w:name w:val="Знак Знак Знак12"/>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pPr>
      <w:autoSpaceDE w:val="0"/>
      <w:autoSpaceDN w:val="0"/>
      <w:adjustRightInd w:val="0"/>
      <w:ind w:right="19772"/>
    </w:pPr>
    <w:rPr>
      <w:rFonts w:ascii="Arial" w:hAnsi="Arial" w:cs="Arial"/>
      <w:b/>
      <w:bCs/>
      <w:sz w:val="16"/>
      <w:szCs w:val="16"/>
    </w:rPr>
  </w:style>
  <w:style w:type="paragraph" w:customStyle="1" w:styleId="1b">
    <w:name w:val="заголовок 1"/>
    <w:basedOn w:val="a5"/>
    <w:next w:val="a5"/>
    <w:uiPriority w:val="9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uiPriority w:val="99"/>
    <w:pPr>
      <w:keepNext/>
      <w:spacing w:line="360" w:lineRule="auto"/>
      <w:ind w:left="1134" w:right="1134" w:firstLine="0"/>
    </w:pPr>
    <w:rPr>
      <w:sz w:val="36"/>
    </w:rPr>
  </w:style>
  <w:style w:type="paragraph" w:customStyle="1" w:styleId="2b">
    <w:name w:val="заголовок 2"/>
    <w:basedOn w:val="a5"/>
    <w:next w:val="a5"/>
    <w:uiPriority w:val="99"/>
    <w:pPr>
      <w:keepNext/>
      <w:spacing w:before="240" w:after="60" w:line="360" w:lineRule="auto"/>
      <w:ind w:firstLine="0"/>
      <w:jc w:val="left"/>
    </w:pPr>
    <w:rPr>
      <w:b/>
      <w:sz w:val="28"/>
    </w:rPr>
  </w:style>
  <w:style w:type="paragraph" w:customStyle="1" w:styleId="44">
    <w:name w:val="заголовок 4"/>
    <w:basedOn w:val="a5"/>
    <w:next w:val="a5"/>
    <w:uiPriority w:val="99"/>
    <w:pPr>
      <w:keepNext/>
      <w:spacing w:before="240" w:after="60" w:line="360" w:lineRule="auto"/>
      <w:ind w:firstLine="0"/>
      <w:jc w:val="left"/>
    </w:pPr>
    <w:rPr>
      <w:rFonts w:ascii="Arial" w:hAnsi="Arial"/>
      <w:b/>
      <w:sz w:val="28"/>
    </w:rPr>
  </w:style>
  <w:style w:type="paragraph" w:customStyle="1" w:styleId="54">
    <w:name w:val="заголовок 5"/>
    <w:basedOn w:val="a5"/>
    <w:next w:val="a5"/>
    <w:uiPriority w:val="99"/>
    <w:pPr>
      <w:spacing w:before="240" w:after="60" w:line="360" w:lineRule="auto"/>
      <w:ind w:firstLine="0"/>
      <w:jc w:val="left"/>
    </w:pPr>
    <w:rPr>
      <w:rFonts w:ascii="Arial" w:hAnsi="Arial"/>
      <w:sz w:val="22"/>
    </w:rPr>
  </w:style>
  <w:style w:type="character" w:customStyle="1" w:styleId="afffffc">
    <w:name w:val="номер страницы"/>
    <w:uiPriority w:val="99"/>
    <w:rPr>
      <w:rFonts w:cs="Times New Roman"/>
    </w:rPr>
  </w:style>
  <w:style w:type="character" w:customStyle="1" w:styleId="afffffd">
    <w:name w:val="Основной шрифт"/>
    <w:uiPriority w:val="99"/>
  </w:style>
  <w:style w:type="paragraph" w:customStyle="1" w:styleId="font5">
    <w:name w:val="font5"/>
    <w:basedOn w:val="a5"/>
    <w:uiPriority w:val="9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uiPriority w:val="9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uiPriority w:val="9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uiPriority w:val="9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uiPriority w:val="9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uiPriority w:val="9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uiPriority w:val="9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uiPriority w:val="9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uiPriority w:val="9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uiPriority w:val="9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uiPriority w:val="9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uiPriority w:val="9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uiPriority w:val="9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uiPriority w:val="9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uiPriority w:val="9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uiPriority w:val="9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uiPriority w:val="9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uiPriority w:val="9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uiPriority w:val="9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uiPriority w:val="9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uiPriority w:val="9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uiPriority w:val="9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uiPriority w:val="9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uiPriority w:val="9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uiPriority w:val="9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uiPriority w:val="9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uiPriority w:val="9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uiPriority w:val="9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uiPriority w:val="9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uiPriority w:val="9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uiPriority w:val="9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uiPriority w:val="9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uiPriority w:val="9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uiPriority w:val="99"/>
    <w:pPr>
      <w:widowControl/>
      <w:tabs>
        <w:tab w:val="num" w:pos="0"/>
      </w:tabs>
      <w:spacing w:line="360" w:lineRule="auto"/>
      <w:ind w:firstLine="709"/>
    </w:pPr>
    <w:rPr>
      <w:b/>
      <w:bCs/>
      <w:kern w:val="24"/>
      <w:sz w:val="28"/>
      <w:szCs w:val="24"/>
    </w:rPr>
  </w:style>
  <w:style w:type="character" w:customStyle="1" w:styleId="Sp10">
    <w:name w:val="Sp1 Знак Знак"/>
    <w:uiPriority w:val="99"/>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uiPriority w:val="99"/>
    <w:rPr>
      <w:rFonts w:cs="Times New Roman"/>
      <w:b/>
      <w:bCs/>
      <w:kern w:val="24"/>
      <w:sz w:val="24"/>
      <w:szCs w:val="24"/>
      <w:lang w:val="ru-RU" w:eastAsia="ru-RU" w:bidi="ar-SA"/>
    </w:rPr>
  </w:style>
  <w:style w:type="paragraph" w:customStyle="1" w:styleId="a4">
    <w:name w:val="Дефис"/>
    <w:basedOn w:val="a5"/>
    <w:uiPriority w:val="99"/>
    <w:pPr>
      <w:widowControl/>
      <w:numPr>
        <w:ilvl w:val="1"/>
        <w:numId w:val="15"/>
      </w:numPr>
      <w:tabs>
        <w:tab w:val="num" w:pos="1800"/>
      </w:tabs>
      <w:spacing w:line="360" w:lineRule="auto"/>
      <w:ind w:left="1800" w:firstLine="709"/>
    </w:pPr>
    <w:rPr>
      <w:kern w:val="24"/>
      <w:sz w:val="28"/>
      <w:szCs w:val="24"/>
    </w:rPr>
  </w:style>
  <w:style w:type="paragraph" w:customStyle="1" w:styleId="afffffe">
    <w:name w:val="Справка"/>
    <w:basedOn w:val="a5"/>
    <w:next w:val="a5"/>
    <w:uiPriority w:val="99"/>
    <w:pPr>
      <w:widowControl/>
      <w:spacing w:before="2400" w:after="240" w:line="360" w:lineRule="auto"/>
      <w:ind w:firstLine="0"/>
      <w:jc w:val="center"/>
    </w:pPr>
    <w:rPr>
      <w:b/>
      <w:sz w:val="28"/>
    </w:rPr>
  </w:style>
  <w:style w:type="paragraph" w:customStyle="1" w:styleId="affffff">
    <w:name w:val="ТекстОбычный"/>
    <w:link w:val="affffff0"/>
    <w:uiPriority w:val="99"/>
    <w:pPr>
      <w:spacing w:line="360" w:lineRule="auto"/>
      <w:ind w:firstLine="851"/>
      <w:jc w:val="both"/>
    </w:pPr>
    <w:rPr>
      <w:sz w:val="24"/>
    </w:rPr>
  </w:style>
  <w:style w:type="paragraph" w:customStyle="1" w:styleId="11pt">
    <w:name w:val="Обычный + 11 pt"/>
    <w:aliases w:val="по центру"/>
    <w:basedOn w:val="a5"/>
    <w:uiPriority w:val="99"/>
    <w:pPr>
      <w:widowControl/>
      <w:spacing w:line="360" w:lineRule="auto"/>
      <w:ind w:firstLine="0"/>
      <w:jc w:val="center"/>
    </w:pPr>
    <w:rPr>
      <w:sz w:val="22"/>
      <w:szCs w:val="24"/>
    </w:rPr>
  </w:style>
  <w:style w:type="paragraph" w:customStyle="1" w:styleId="affffff1">
    <w:name w:val="ФИО"/>
    <w:basedOn w:val="a5"/>
    <w:next w:val="a5"/>
    <w:uiPriority w:val="99"/>
    <w:pPr>
      <w:widowControl/>
      <w:spacing w:before="480" w:line="360" w:lineRule="auto"/>
      <w:ind w:firstLine="0"/>
      <w:jc w:val="left"/>
    </w:pPr>
    <w:rPr>
      <w:b/>
      <w:sz w:val="28"/>
    </w:rPr>
  </w:style>
  <w:style w:type="paragraph" w:customStyle="1" w:styleId="Iniiaiieoaeno21">
    <w:name w:val="Iniiaiie oaeno 21"/>
    <w:basedOn w:val="a5"/>
    <w:uiPriority w:val="9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uiPriority w:val="9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uiPriority w:val="9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uiPriority w:val="99"/>
    <w:pPr>
      <w:overflowPunct w:val="0"/>
      <w:autoSpaceDE w:val="0"/>
      <w:autoSpaceDN w:val="0"/>
      <w:adjustRightInd w:val="0"/>
      <w:spacing w:line="360" w:lineRule="auto"/>
      <w:ind w:firstLine="0"/>
    </w:pPr>
    <w:rPr>
      <w:sz w:val="28"/>
    </w:rPr>
  </w:style>
  <w:style w:type="paragraph" w:customStyle="1" w:styleId="affffff2">
    <w:name w:val="Таблица"/>
    <w:basedOn w:val="a5"/>
    <w:uiPriority w:val="99"/>
    <w:pPr>
      <w:widowControl/>
      <w:spacing w:before="60" w:after="60" w:line="360" w:lineRule="auto"/>
      <w:ind w:firstLine="0"/>
      <w:jc w:val="center"/>
    </w:pPr>
    <w:rPr>
      <w:sz w:val="28"/>
      <w:szCs w:val="24"/>
    </w:rPr>
  </w:style>
  <w:style w:type="paragraph" w:customStyle="1" w:styleId="affffff3">
    <w:name w:val="список_з"/>
    <w:basedOn w:val="a5"/>
    <w:uiPriority w:val="9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uiPriority w:val="9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uiPriority w:val="9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uiPriority w:val="9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uiPriority w:val="99"/>
    <w:pPr>
      <w:spacing w:line="360" w:lineRule="auto"/>
      <w:ind w:firstLine="0"/>
      <w:jc w:val="left"/>
    </w:pPr>
    <w:rPr>
      <w:sz w:val="28"/>
      <w:szCs w:val="24"/>
    </w:rPr>
  </w:style>
  <w:style w:type="paragraph" w:customStyle="1" w:styleId="Iniiaiieoaeno2">
    <w:name w:val="Iniiaiie oaeno 2"/>
    <w:basedOn w:val="a5"/>
    <w:uiPriority w:val="99"/>
    <w:pPr>
      <w:spacing w:line="360" w:lineRule="auto"/>
      <w:ind w:firstLine="720"/>
    </w:pPr>
    <w:rPr>
      <w:sz w:val="28"/>
      <w:szCs w:val="24"/>
    </w:rPr>
  </w:style>
  <w:style w:type="paragraph" w:customStyle="1" w:styleId="Iniiaiieoaeno1">
    <w:name w:val="Iniiaiie oaeno1"/>
    <w:basedOn w:val="a5"/>
    <w:uiPriority w:val="99"/>
    <w:pPr>
      <w:spacing w:line="360" w:lineRule="auto"/>
      <w:ind w:firstLine="0"/>
    </w:pPr>
    <w:rPr>
      <w:sz w:val="28"/>
      <w:szCs w:val="24"/>
    </w:rPr>
  </w:style>
  <w:style w:type="paragraph" w:customStyle="1" w:styleId="BodyText23">
    <w:name w:val="Body Text 23"/>
    <w:basedOn w:val="a5"/>
    <w:uiPriority w:val="99"/>
    <w:pPr>
      <w:widowControl/>
      <w:spacing w:line="360" w:lineRule="auto"/>
      <w:ind w:firstLine="709"/>
      <w:jc w:val="left"/>
    </w:pPr>
    <w:rPr>
      <w:sz w:val="28"/>
      <w:szCs w:val="24"/>
    </w:rPr>
  </w:style>
  <w:style w:type="paragraph" w:customStyle="1" w:styleId="caaieiaie3">
    <w:name w:val="caaieiaie 3"/>
    <w:basedOn w:val="a5"/>
    <w:next w:val="a5"/>
    <w:uiPriority w:val="99"/>
    <w:pPr>
      <w:keepNext/>
      <w:widowControl/>
      <w:spacing w:before="240" w:after="60" w:line="360" w:lineRule="auto"/>
      <w:ind w:firstLine="720"/>
    </w:pPr>
    <w:rPr>
      <w:b/>
      <w:bCs/>
      <w:sz w:val="28"/>
      <w:szCs w:val="24"/>
      <w:lang w:val="en-US"/>
    </w:rPr>
  </w:style>
  <w:style w:type="paragraph" w:customStyle="1" w:styleId="affffff4">
    <w:name w:val="Îñíîâíîé òåêñò"/>
    <w:basedOn w:val="a5"/>
    <w:uiPriority w:val="9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uiPriority w:val="99"/>
    <w:pPr>
      <w:tabs>
        <w:tab w:val="left" w:pos="814"/>
      </w:tabs>
      <w:spacing w:line="360" w:lineRule="auto"/>
      <w:ind w:firstLine="454"/>
    </w:pPr>
    <w:rPr>
      <w:color w:val="000000"/>
      <w:sz w:val="28"/>
      <w:szCs w:val="24"/>
      <w:lang w:eastAsia="en-US"/>
    </w:rPr>
  </w:style>
  <w:style w:type="paragraph" w:customStyle="1" w:styleId="affffff6">
    <w:name w:val="абзац"/>
    <w:basedOn w:val="Body"/>
    <w:uiPriority w:val="99"/>
    <w:pPr>
      <w:overflowPunct/>
      <w:autoSpaceDE/>
      <w:autoSpaceDN/>
      <w:adjustRightInd/>
      <w:spacing w:before="120"/>
      <w:textAlignment w:val="auto"/>
    </w:pPr>
    <w:rPr>
      <w:bCs/>
      <w:sz w:val="28"/>
      <w:szCs w:val="24"/>
    </w:rPr>
  </w:style>
  <w:style w:type="paragraph" w:customStyle="1" w:styleId="1c">
    <w:name w:val="?????1"/>
    <w:basedOn w:val="a5"/>
    <w:uiPriority w:val="9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Pr>
      <w:lang w:val="en-US"/>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5"/>
    <w:uiPriority w:val="9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uiPriority w:val="9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uiPriority w:val="9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uiPriority w:val="9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uiPriority w:val="9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uiPriority w:val="9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uiPriority w:val="9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uiPriority w:val="9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uiPriority w:val="9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uiPriority w:val="9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uiPriority w:val="9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uiPriority w:val="9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uiPriority w:val="9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uiPriority w:val="9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uiPriority w:val="9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uiPriority w:val="9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uiPriority w:val="9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uiPriority w:val="9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uiPriority w:val="9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uiPriority w:val="9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uiPriority w:val="9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5"/>
    <w:uiPriority w:val="9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pPr>
      <w:overflowPunct w:val="0"/>
      <w:autoSpaceDE w:val="0"/>
      <w:autoSpaceDN w:val="0"/>
      <w:adjustRightInd w:val="0"/>
      <w:spacing w:line="360" w:lineRule="auto"/>
      <w:ind w:firstLine="851"/>
      <w:jc w:val="both"/>
    </w:pPr>
    <w:rPr>
      <w:sz w:val="24"/>
    </w:rPr>
  </w:style>
  <w:style w:type="paragraph" w:customStyle="1" w:styleId="Iaenienie2">
    <w:name w:val="Ia?e nienie2"/>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uiPriority w:val="9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uiPriority w:val="9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uiPriority w:val="9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uiPriority w:val="9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uiPriority w:val="9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5"/>
    <w:next w:val="a5"/>
    <w:uiPriority w:val="9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uiPriority w:val="9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uiPriority w:val="9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uiPriority w:val="9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uiPriority w:val="9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Pr>
      <w:rFonts w:ascii="Arial" w:hAnsi="Arial"/>
      <w:b/>
      <w:color w:val="auto"/>
      <w:sz w:val="45"/>
    </w:rPr>
  </w:style>
  <w:style w:type="character" w:customStyle="1" w:styleId="Hyperlink1">
    <w:name w:val="Hyperlink1"/>
    <w:uiPriority w:val="99"/>
    <w:rPr>
      <w:color w:val="0000FF"/>
      <w:u w:val="single"/>
    </w:rPr>
  </w:style>
  <w:style w:type="character" w:customStyle="1" w:styleId="Char">
    <w:name w:val="ТекстОбычный Char"/>
    <w:uiPriority w:val="99"/>
    <w:rPr>
      <w:sz w:val="24"/>
      <w:lang w:val="ru-RU" w:eastAsia="ru-RU"/>
    </w:rPr>
  </w:style>
  <w:style w:type="character" w:customStyle="1" w:styleId="Times120">
    <w:name w:val="Times 12 Знак"/>
    <w:uiPriority w:val="99"/>
    <w:rPr>
      <w:sz w:val="24"/>
      <w:lang w:val="ru-RU" w:eastAsia="ru-RU"/>
    </w:rPr>
  </w:style>
  <w:style w:type="paragraph" w:customStyle="1" w:styleId="FR3">
    <w:name w:val="FR3"/>
    <w:uiPriority w:val="99"/>
    <w:pPr>
      <w:widowControl w:val="0"/>
      <w:spacing w:before="120" w:line="340" w:lineRule="auto"/>
      <w:ind w:left="160" w:right="800"/>
      <w:jc w:val="both"/>
    </w:pPr>
    <w:rPr>
      <w:rFonts w:ascii="Arial" w:hAnsi="Arial"/>
    </w:rPr>
  </w:style>
  <w:style w:type="paragraph" w:customStyle="1" w:styleId="FR2">
    <w:name w:val="FR2"/>
    <w:uiPriority w:val="99"/>
    <w:pPr>
      <w:widowControl w:val="0"/>
      <w:spacing w:line="300" w:lineRule="auto"/>
      <w:ind w:left="920" w:right="200"/>
    </w:pPr>
    <w:rPr>
      <w:rFonts w:ascii="Arial" w:hAnsi="Arial"/>
      <w:sz w:val="28"/>
    </w:rPr>
  </w:style>
  <w:style w:type="paragraph" w:customStyle="1" w:styleId="Oeooeuiueeeno">
    <w:name w:val="Oeooeuiue eeno"/>
    <w:basedOn w:val="a5"/>
    <w:uiPriority w:val="9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uiPriority w:val="99"/>
    <w:rPr>
      <w:rFonts w:ascii="Arial" w:hAnsi="Arial"/>
      <w:b/>
      <w:sz w:val="24"/>
      <w:lang w:val="ru-RU" w:eastAsia="ru-RU"/>
    </w:rPr>
  </w:style>
  <w:style w:type="character" w:customStyle="1" w:styleId="affffff7">
    <w:name w:val="Подраздел Знак Знак"/>
    <w:uiPriority w:val="9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uiPriority w:val="99"/>
    <w:rPr>
      <w:rFonts w:ascii="Arial" w:hAnsi="Arial"/>
      <w:b/>
      <w:sz w:val="22"/>
      <w:lang w:val="ru-RU" w:eastAsia="ru-RU"/>
    </w:rPr>
  </w:style>
  <w:style w:type="character" w:customStyle="1" w:styleId="1d">
    <w:name w:val="Стиль1 Знак"/>
    <w:uiPriority w:val="99"/>
    <w:rPr>
      <w:rFonts w:ascii="Arial" w:hAnsi="Arial"/>
      <w:b/>
      <w:sz w:val="22"/>
      <w:lang w:val="ru-RU" w:eastAsia="ru-RU"/>
    </w:rPr>
  </w:style>
  <w:style w:type="paragraph" w:customStyle="1" w:styleId="Text0">
    <w:name w:val="Text"/>
    <w:basedOn w:val="a5"/>
    <w:uiPriority w:val="9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uiPriority w:val="99"/>
    <w:pPr>
      <w:widowControl/>
      <w:spacing w:line="360" w:lineRule="auto"/>
      <w:ind w:left="1026" w:right="285" w:firstLine="0"/>
    </w:pPr>
    <w:rPr>
      <w:sz w:val="28"/>
      <w:szCs w:val="28"/>
    </w:rPr>
  </w:style>
  <w:style w:type="character" w:customStyle="1" w:styleId="affffff9">
    <w:name w:val="Пояснительная записка(ТЕКСТ) Знак Знак"/>
    <w:uiPriority w:val="99"/>
    <w:rPr>
      <w:sz w:val="28"/>
      <w:lang w:val="ru-RU" w:eastAsia="ru-RU"/>
    </w:rPr>
  </w:style>
  <w:style w:type="paragraph" w:customStyle="1" w:styleId="affffffa">
    <w:name w:val="Пояснительная записка(ТЕКСТ)"/>
    <w:basedOn w:val="a5"/>
    <w:uiPriority w:val="99"/>
    <w:pPr>
      <w:widowControl/>
      <w:spacing w:line="360" w:lineRule="auto"/>
      <w:ind w:left="57" w:right="113" w:firstLine="851"/>
    </w:pPr>
    <w:rPr>
      <w:sz w:val="28"/>
      <w:szCs w:val="28"/>
    </w:rPr>
  </w:style>
  <w:style w:type="paragraph" w:customStyle="1" w:styleId="affffffb">
    <w:name w:val="Стиль по ИЦЭУ"/>
    <w:basedOn w:val="a5"/>
    <w:uiPriority w:val="9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uiPriority w:val="99"/>
    <w:pPr>
      <w:widowControl/>
      <w:spacing w:line="360" w:lineRule="auto"/>
      <w:ind w:firstLine="0"/>
      <w:jc w:val="center"/>
    </w:pPr>
    <w:rPr>
      <w:rFonts w:ascii="Pragmatica" w:hAnsi="Pragmatica"/>
      <w:b/>
    </w:rPr>
  </w:style>
  <w:style w:type="paragraph" w:customStyle="1" w:styleId="2d">
    <w:name w:val="Знак2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styleId="affffffd">
    <w:name w:val="annotation reference"/>
    <w:uiPriority w:val="99"/>
    <w:rPr>
      <w:rFonts w:cs="Times New Roman"/>
      <w:sz w:val="16"/>
    </w:rPr>
  </w:style>
  <w:style w:type="paragraph" w:customStyle="1" w:styleId="1e">
    <w:name w:val="Знак Знак Знак1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Pr>
      <w:sz w:val="28"/>
      <w:lang w:val="x-none" w:eastAsia="x-none"/>
    </w:rPr>
  </w:style>
  <w:style w:type="paragraph" w:customStyle="1" w:styleId="times121">
    <w:name w:val="times12"/>
    <w:basedOn w:val="a5"/>
    <w:uiPriority w:val="99"/>
    <w:pPr>
      <w:widowControl/>
      <w:overflowPunct w:val="0"/>
      <w:autoSpaceDE w:val="0"/>
      <w:autoSpaceDN w:val="0"/>
      <w:ind w:firstLine="567"/>
    </w:pPr>
    <w:rPr>
      <w:rFonts w:eastAsia="Gulim"/>
      <w:szCs w:val="24"/>
      <w:lang w:eastAsia="ko-KR"/>
    </w:rPr>
  </w:style>
  <w:style w:type="paragraph" w:styleId="affffffe">
    <w:name w:val="List Paragraph"/>
    <w:aliases w:val="Нумерованый список,List Paragraph1,Elenco Normale,Use Case List Paragraph,Bullet List,FooterText,numbered,SL_Абзац списка,ПАРАГРАФ,Абзац списка2,Subtle Emphasis,head 5,Светлая сетка - Акцент 31,Нумерованный спиков,List Paragraph,Абзац1,UL"/>
    <w:basedOn w:val="a5"/>
    <w:link w:val="afffffff"/>
    <w:uiPriority w:val="34"/>
    <w:qFormat/>
    <w:pPr>
      <w:widowControl/>
      <w:spacing w:after="200" w:line="276" w:lineRule="auto"/>
      <w:ind w:left="720" w:firstLine="0"/>
      <w:jc w:val="left"/>
    </w:pPr>
    <w:rPr>
      <w:rFonts w:ascii="Calibri" w:hAnsi="Calibri"/>
      <w:sz w:val="22"/>
      <w:szCs w:val="22"/>
    </w:rPr>
  </w:style>
  <w:style w:type="paragraph" w:customStyle="1" w:styleId="afffffff0">
    <w:name w:val="Готовый"/>
    <w:basedOn w:val="a5"/>
    <w:uiPriority w:val="9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uiPriority w:val="99"/>
    <w:semiHidden/>
    <w:rPr>
      <w:bCs/>
      <w:sz w:val="22"/>
      <w:szCs w:val="22"/>
    </w:rPr>
  </w:style>
  <w:style w:type="character" w:customStyle="1" w:styleId="82">
    <w:name w:val="Знак Знак8"/>
    <w:uiPriority w:val="99"/>
    <w:locked/>
    <w:rPr>
      <w:lang w:val="ru-RU" w:eastAsia="ru-RU"/>
    </w:rPr>
  </w:style>
  <w:style w:type="paragraph" w:customStyle="1" w:styleId="48">
    <w:name w:val="Знак4 Знак Знак Знак Знак Знак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pPr>
      <w:keepNext/>
      <w:widowControl/>
      <w:ind w:firstLine="0"/>
      <w:jc w:val="left"/>
    </w:pPr>
    <w:rPr>
      <w:szCs w:val="24"/>
    </w:rPr>
  </w:style>
  <w:style w:type="character" w:customStyle="1" w:styleId="121">
    <w:name w:val="Знак Знак12"/>
    <w:uiPriority w:val="99"/>
    <w:locked/>
    <w:rPr>
      <w:b/>
      <w:i/>
      <w:sz w:val="28"/>
      <w:lang w:val="ru-RU" w:eastAsia="ru-RU"/>
    </w:rPr>
  </w:style>
  <w:style w:type="character" w:customStyle="1" w:styleId="92">
    <w:name w:val="Знак Знак9"/>
    <w:uiPriority w:val="99"/>
    <w:locked/>
    <w:rPr>
      <w:b/>
      <w:sz w:val="28"/>
      <w:lang w:val="ru-RU" w:eastAsia="ru-RU"/>
    </w:rPr>
  </w:style>
  <w:style w:type="paragraph" w:customStyle="1" w:styleId="lev2">
    <w:name w:val="lev2"/>
    <w:basedOn w:val="aff7"/>
    <w:uiPriority w:val="99"/>
    <w:pPr>
      <w:numPr>
        <w:ilvl w:val="1"/>
        <w:numId w:val="19"/>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pPr>
      <w:ind w:firstLine="709"/>
    </w:pPr>
  </w:style>
  <w:style w:type="character" w:customStyle="1" w:styleId="afffffff4">
    <w:name w:val="Т Знак"/>
    <w:link w:val="afffffff3"/>
    <w:uiPriority w:val="99"/>
    <w:locked/>
    <w:rPr>
      <w:sz w:val="24"/>
      <w:lang w:val="ru-RU" w:eastAsia="ru-RU"/>
    </w:rPr>
  </w:style>
  <w:style w:type="paragraph" w:customStyle="1" w:styleId="afffffff5">
    <w:name w:val="Таблицы (моноширинный)"/>
    <w:basedOn w:val="a5"/>
    <w:next w:val="a5"/>
    <w:uiPriority w:val="99"/>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Pr>
      <w:rFonts w:eastAsia="Times New Roman"/>
      <w:b/>
      <w:snapToGrid w:val="0"/>
      <w:sz w:val="22"/>
    </w:rPr>
  </w:style>
  <w:style w:type="character" w:customStyle="1" w:styleId="RTC6">
    <w:name w:val="RTC 6 Знак"/>
    <w:aliases w:val="Приложение Знак Знак"/>
    <w:uiPriority w:val="99"/>
    <w:rPr>
      <w:rFonts w:eastAsia="Times New Roman"/>
      <w:b/>
      <w:snapToGrid w:val="0"/>
      <w:sz w:val="22"/>
    </w:rPr>
  </w:style>
  <w:style w:type="character" w:customStyle="1" w:styleId="180">
    <w:name w:val="Знак Знак18"/>
    <w:uiPriority w:val="99"/>
    <w:rPr>
      <w:rFonts w:eastAsia="Times New Roman"/>
      <w:i/>
      <w:snapToGrid w:val="0"/>
      <w:sz w:val="22"/>
    </w:rPr>
  </w:style>
  <w:style w:type="character" w:customStyle="1" w:styleId="170">
    <w:name w:val="Знак Знак17"/>
    <w:uiPriority w:val="99"/>
    <w:rPr>
      <w:rFonts w:ascii="Arial" w:eastAsia="Times New Roman" w:hAnsi="Arial"/>
      <w:snapToGrid w:val="0"/>
      <w:sz w:val="22"/>
    </w:rPr>
  </w:style>
  <w:style w:type="character" w:customStyle="1" w:styleId="160">
    <w:name w:val="Знак Знак16"/>
    <w:uiPriority w:val="99"/>
    <w:rPr>
      <w:rFonts w:eastAsia="Times New Roman"/>
      <w:i/>
      <w:sz w:val="22"/>
      <w:lang w:val="x-none" w:eastAsia="ru-RU"/>
    </w:rPr>
  </w:style>
  <w:style w:type="character" w:customStyle="1" w:styleId="150">
    <w:name w:val="Знак Знак15"/>
    <w:uiPriority w:val="99"/>
    <w:rPr>
      <w:rFonts w:eastAsia="Times New Roman"/>
      <w:sz w:val="22"/>
      <w:lang w:val="x-none" w:eastAsia="ru-RU"/>
    </w:rPr>
  </w:style>
  <w:style w:type="character" w:customStyle="1" w:styleId="3a">
    <w:name w:val="Основной текст с отступом 3 Знак"/>
    <w:uiPriority w:val="99"/>
    <w:rPr>
      <w:rFonts w:ascii="Arial" w:hAnsi="Arial"/>
      <w:sz w:val="24"/>
    </w:rPr>
  </w:style>
  <w:style w:type="character" w:customStyle="1" w:styleId="msoins0">
    <w:name w:val="msoins"/>
    <w:uiPriority w:val="99"/>
    <w:rPr>
      <w:rFonts w:cs="Times New Roman"/>
    </w:rPr>
  </w:style>
  <w:style w:type="paragraph" w:customStyle="1" w:styleId="212">
    <w:name w:val="Основной текст 21"/>
    <w:basedOn w:val="a5"/>
    <w:uiPriority w:val="99"/>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uiPriority w:val="99"/>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pPr>
      <w:widowControl w:val="0"/>
      <w:ind w:firstLine="400"/>
      <w:jc w:val="both"/>
    </w:pPr>
    <w:rPr>
      <w:sz w:val="24"/>
    </w:rPr>
  </w:style>
  <w:style w:type="paragraph" w:customStyle="1" w:styleId="213">
    <w:name w:val="Основной текст с отступом 21"/>
    <w:basedOn w:val="a5"/>
    <w:uiPriority w:val="99"/>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pPr>
      <w:widowControl/>
      <w:spacing w:line="220" w:lineRule="auto"/>
      <w:ind w:firstLine="426"/>
    </w:pPr>
    <w:rPr>
      <w:sz w:val="20"/>
    </w:rPr>
  </w:style>
  <w:style w:type="paragraph" w:customStyle="1" w:styleId="1f">
    <w:name w:val="Текст1"/>
    <w:basedOn w:val="a5"/>
    <w:uiPriority w:val="99"/>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f0">
    <w:name w:val="Цитата1"/>
    <w:basedOn w:val="a5"/>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1">
    <w:name w:val="Основной текст1"/>
    <w:basedOn w:val="a5"/>
    <w:uiPriority w:val="99"/>
    <w:pPr>
      <w:widowControl/>
      <w:suppressAutoHyphens/>
      <w:spacing w:line="360" w:lineRule="auto"/>
      <w:ind w:right="2323" w:firstLine="0"/>
    </w:pPr>
    <w:rPr>
      <w:sz w:val="28"/>
    </w:rPr>
  </w:style>
  <w:style w:type="paragraph" w:customStyle="1" w:styleId="1f2">
    <w:name w:val="Подзаголовок1"/>
    <w:basedOn w:val="a5"/>
    <w:uiPriority w:val="99"/>
    <w:pPr>
      <w:widowControl/>
      <w:spacing w:line="360" w:lineRule="auto"/>
      <w:ind w:firstLine="0"/>
      <w:jc w:val="center"/>
    </w:pPr>
    <w:rPr>
      <w:sz w:val="28"/>
    </w:rPr>
  </w:style>
  <w:style w:type="paragraph" w:customStyle="1" w:styleId="1f3">
    <w:name w:val="Текст выноски1"/>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1f4">
    <w:name w:val="Схема документа1"/>
    <w:basedOn w:val="a5"/>
    <w:uiPriority w:val="99"/>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5">
    <w:name w:val="Гиперссылка1"/>
    <w:uiPriority w:val="99"/>
    <w:rPr>
      <w:color w:val="0000FF"/>
      <w:u w:val="single"/>
    </w:rPr>
  </w:style>
  <w:style w:type="character" w:customStyle="1" w:styleId="1f6">
    <w:name w:val="Просмотренная гиперссылка1"/>
    <w:uiPriority w:val="99"/>
    <w:rPr>
      <w:color w:val="800080"/>
      <w:u w:val="single"/>
    </w:rPr>
  </w:style>
  <w:style w:type="paragraph" w:customStyle="1" w:styleId="1f7">
    <w:name w:val="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Pr>
      <w:i/>
      <w:snapToGrid w:val="0"/>
      <w:sz w:val="22"/>
      <w:lang w:val="ru-RU" w:eastAsia="ru-RU"/>
    </w:rPr>
  </w:style>
  <w:style w:type="paragraph" w:styleId="afffffff6">
    <w:name w:val="No Spacing"/>
    <w:uiPriority w:val="1"/>
    <w:qFormat/>
    <w:rPr>
      <w:rFonts w:ascii="Calibri" w:hAnsi="Calibri"/>
      <w:sz w:val="22"/>
      <w:szCs w:val="22"/>
      <w:lang w:eastAsia="en-US"/>
    </w:rPr>
  </w:style>
  <w:style w:type="character" w:customStyle="1" w:styleId="1f8">
    <w:name w:val="Знак1 Знак"/>
    <w:aliases w:val="Знак1 Знак Знак,Основной текст с отступом 3 Знак2,Основной текст с отступом 3 Знак1 Знак"/>
    <w:uiPriority w:val="99"/>
    <w:rPr>
      <w:rFonts w:ascii="Arial" w:hAnsi="Arial"/>
      <w:sz w:val="24"/>
      <w:lang w:val="ru-RU" w:eastAsia="ru-RU"/>
    </w:rPr>
  </w:style>
  <w:style w:type="character" w:customStyle="1" w:styleId="2f0">
    <w:name w:val="Знак Знак2"/>
    <w:uiPriority w:val="99"/>
    <w:locked/>
    <w:rPr>
      <w:b/>
      <w:sz w:val="28"/>
      <w:lang w:val="ru-RU" w:eastAsia="ru-RU"/>
    </w:rPr>
  </w:style>
  <w:style w:type="paragraph" w:customStyle="1" w:styleId="afffffff7">
    <w:name w:val="СтильОбычныйЖирный"/>
    <w:basedOn w:val="a5"/>
    <w:uiPriority w:val="99"/>
    <w:pPr>
      <w:widowControl/>
      <w:ind w:firstLine="709"/>
      <w:jc w:val="left"/>
    </w:pPr>
    <w:rPr>
      <w:b/>
      <w:szCs w:val="24"/>
    </w:rPr>
  </w:style>
  <w:style w:type="paragraph" w:customStyle="1" w:styleId="-9">
    <w:name w:val="_Маркер (номер) - без заголовка"/>
    <w:basedOn w:val="a5"/>
    <w:uiPriority w:val="99"/>
    <w:pPr>
      <w:widowControl/>
      <w:spacing w:line="360" w:lineRule="auto"/>
      <w:ind w:left="1304" w:hanging="595"/>
      <w:jc w:val="left"/>
    </w:pPr>
  </w:style>
  <w:style w:type="paragraph" w:customStyle="1" w:styleId="CCLegal1">
    <w:name w:val="CC Legal 1"/>
    <w:uiPriority w:val="99"/>
    <w:semiHidden/>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pPr>
      <w:widowControl/>
      <w:spacing w:line="360" w:lineRule="auto"/>
      <w:ind w:firstLine="0"/>
      <w:jc w:val="left"/>
    </w:pPr>
    <w:rPr>
      <w:szCs w:val="24"/>
    </w:rPr>
  </w:style>
  <w:style w:type="paragraph" w:styleId="3c">
    <w:name w:val="List 3"/>
    <w:basedOn w:val="a5"/>
    <w:uiPriority w:val="99"/>
    <w:pPr>
      <w:widowControl/>
      <w:ind w:left="849" w:hanging="283"/>
      <w:jc w:val="left"/>
    </w:pPr>
    <w:rPr>
      <w:sz w:val="20"/>
    </w:rPr>
  </w:style>
  <w:style w:type="paragraph" w:customStyle="1" w:styleId="afffffff9">
    <w:name w:val="Таб"/>
    <w:basedOn w:val="a5"/>
    <w:next w:val="afffffff3"/>
    <w:uiPriority w:val="99"/>
    <w:pPr>
      <w:ind w:firstLine="0"/>
      <w:jc w:val="center"/>
    </w:pPr>
    <w:rPr>
      <w:bCs/>
      <w:szCs w:val="26"/>
    </w:rPr>
  </w:style>
  <w:style w:type="paragraph" w:customStyle="1" w:styleId="afffffffa">
    <w:name w:val="АД"/>
    <w:basedOn w:val="a5"/>
    <w:uiPriority w:val="99"/>
    <w:pPr>
      <w:widowControl/>
      <w:ind w:firstLine="709"/>
    </w:pPr>
    <w:rPr>
      <w:szCs w:val="28"/>
    </w:rPr>
  </w:style>
  <w:style w:type="paragraph" w:customStyle="1" w:styleId="afffffffb">
    <w:name w:val="З"/>
    <w:basedOn w:val="a5"/>
    <w:uiPriority w:val="99"/>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pPr>
      <w:autoSpaceDE w:val="0"/>
      <w:autoSpaceDN w:val="0"/>
      <w:adjustRightInd w:val="0"/>
    </w:pPr>
    <w:rPr>
      <w:szCs w:val="24"/>
    </w:rPr>
  </w:style>
  <w:style w:type="character" w:customStyle="1" w:styleId="101">
    <w:name w:val="Стиль Т + 10 пт Знак"/>
    <w:link w:val="100"/>
    <w:uiPriority w:val="99"/>
    <w:locked/>
    <w:rPr>
      <w:rFonts w:cs="Times New Roman"/>
      <w:sz w:val="24"/>
      <w:szCs w:val="24"/>
      <w:lang w:val="ru-RU" w:eastAsia="ru-RU" w:bidi="ar-SA"/>
    </w:rPr>
  </w:style>
  <w:style w:type="character" w:customStyle="1" w:styleId="TimesNewRoman12">
    <w:name w:val="Стиль Times New Roman 12 пт Черный"/>
    <w:uiPriority w:val="99"/>
    <w:rPr>
      <w:rFonts w:ascii="Times New Roman" w:hAnsi="Times New Roman"/>
      <w:color w:val="000000"/>
      <w:sz w:val="24"/>
      <w:u w:val="none"/>
    </w:rPr>
  </w:style>
  <w:style w:type="character" w:customStyle="1" w:styleId="webofficeattributevalue1">
    <w:name w:val="webofficeattributevalue1"/>
    <w:uiPriority w:val="99"/>
    <w:rPr>
      <w:rFonts w:ascii="Arial (WT)" w:hAnsi="Arial (WT)"/>
      <w:color w:val="000000"/>
      <w:sz w:val="18"/>
      <w:u w:val="none"/>
      <w:effect w:val="none"/>
    </w:rPr>
  </w:style>
  <w:style w:type="character" w:styleId="HTML1">
    <w:name w:val="HTML Typewriter"/>
    <w:uiPriority w:val="99"/>
    <w:rPr>
      <w:rFonts w:ascii="Courier New" w:eastAsia="Times New Roman" w:hAnsi="Courier New" w:cs="Times New Roman"/>
      <w:sz w:val="20"/>
    </w:rPr>
  </w:style>
  <w:style w:type="paragraph" w:customStyle="1" w:styleId="1f9">
    <w:name w:val="Абзац списка1"/>
    <w:basedOn w:val="a5"/>
    <w:uiPriority w:val="99"/>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Pr>
      <w:sz w:val="24"/>
      <w:szCs w:val="24"/>
      <w:lang w:val="en-GB"/>
    </w:rPr>
  </w:style>
  <w:style w:type="character" w:customStyle="1" w:styleId="HTML3">
    <w:name w:val="Стандартный HTML Знак"/>
    <w:link w:val="HTML2"/>
    <w:uiPriority w:val="99"/>
    <w:locked/>
    <w:rPr>
      <w:rFonts w:ascii="Courier New" w:hAnsi="Courier New"/>
    </w:rPr>
  </w:style>
  <w:style w:type="paragraph" w:customStyle="1" w:styleId="ConsPlusNonformat">
    <w:name w:val="ConsPlusNonformat"/>
    <w:uiPriority w:val="99"/>
    <w:pPr>
      <w:widowControl w:val="0"/>
      <w:autoSpaceDE w:val="0"/>
      <w:autoSpaceDN w:val="0"/>
      <w:adjustRightInd w:val="0"/>
    </w:pPr>
    <w:rPr>
      <w:rFonts w:ascii="Arial (WT)" w:hAnsi="Arial (WT)" w:cs="Arial (WT)"/>
    </w:rPr>
  </w:style>
  <w:style w:type="character" w:customStyle="1" w:styleId="afffffffd">
    <w:name w:val="Цветовое выделение"/>
    <w:uiPriority w:val="99"/>
    <w:rPr>
      <w:b/>
      <w:color w:val="000080"/>
      <w:sz w:val="28"/>
    </w:rPr>
  </w:style>
  <w:style w:type="paragraph" w:customStyle="1" w:styleId="afffffffe">
    <w:name w:val="Прижатый влево"/>
    <w:basedOn w:val="a5"/>
    <w:next w:val="a5"/>
    <w:uiPriority w:val="99"/>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Pr>
      <w:b/>
      <w:color w:val="008000"/>
      <w:sz w:val="28"/>
    </w:rPr>
  </w:style>
  <w:style w:type="paragraph" w:customStyle="1" w:styleId="xl23">
    <w:name w:val="xl23"/>
    <w:basedOn w:val="a5"/>
    <w:uiPriority w:val="99"/>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pPr>
      <w:tabs>
        <w:tab w:val="left" w:pos="360"/>
        <w:tab w:val="left" w:pos="993"/>
      </w:tabs>
      <w:spacing w:before="120" w:after="72"/>
      <w:ind w:left="1134" w:hanging="1134"/>
    </w:pPr>
    <w:rPr>
      <w:rFonts w:ascii="Arial" w:hAnsi="Arial"/>
      <w:b/>
      <w:sz w:val="22"/>
    </w:rPr>
  </w:style>
  <w:style w:type="paragraph" w:customStyle="1" w:styleId="111">
    <w:name w:val="11"/>
    <w:basedOn w:val="aff7"/>
    <w:link w:val="112"/>
    <w:uiPriority w:val="99"/>
    <w:pPr>
      <w:widowControl w:val="0"/>
      <w:tabs>
        <w:tab w:val="left" w:pos="709"/>
      </w:tabs>
      <w:spacing w:line="240" w:lineRule="auto"/>
      <w:ind w:right="0" w:firstLine="540"/>
    </w:pPr>
    <w:rPr>
      <w:rFonts w:ascii="Arial" w:hAnsi="Arial"/>
      <w:lang w:val="x-none" w:eastAsia="ar-SA"/>
    </w:rPr>
  </w:style>
  <w:style w:type="character" w:customStyle="1" w:styleId="112">
    <w:name w:val="11 Знак"/>
    <w:link w:val="111"/>
    <w:uiPriority w:val="99"/>
    <w:locked/>
    <w:rPr>
      <w:rFonts w:ascii="Arial" w:hAnsi="Arial"/>
      <w:sz w:val="24"/>
      <w:lang w:val="x-none" w:eastAsia="ar-SA" w:bidi="ar-SA"/>
    </w:rPr>
  </w:style>
  <w:style w:type="paragraph" w:customStyle="1" w:styleId="Noeeu14">
    <w:name w:val="Noeeu14"/>
    <w:basedOn w:val="a5"/>
    <w:uiPriority w:val="99"/>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pPr>
      <w:widowControl/>
      <w:ind w:left="708" w:firstLine="0"/>
      <w:jc w:val="left"/>
    </w:pPr>
    <w:rPr>
      <w:szCs w:val="24"/>
    </w:rPr>
  </w:style>
  <w:style w:type="character" w:customStyle="1" w:styleId="WW8Num61z3">
    <w:name w:val="WW8Num61z3"/>
    <w:uiPriority w:val="99"/>
    <w:rPr>
      <w:rFonts w:ascii="Symbol" w:hAnsi="Symbol"/>
    </w:rPr>
  </w:style>
  <w:style w:type="paragraph" w:customStyle="1" w:styleId="113">
    <w:name w:val="Знак Знак Знак11"/>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14">
    <w:name w:val="Знак Знак Знак1 Знак Знак Знак1"/>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Pr>
      <w:rFonts w:eastAsia="Times New Roman"/>
      <w:sz w:val="16"/>
      <w:lang w:val="x-none" w:eastAsia="ru-RU"/>
    </w:rPr>
  </w:style>
  <w:style w:type="paragraph" w:customStyle="1" w:styleId="410">
    <w:name w:val="Знак4 Знак Знак Знак Знак Знак Знак Знак Знак Знак1"/>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Pr>
      <w:b/>
      <w:i/>
      <w:sz w:val="28"/>
      <w:lang w:val="ru-RU" w:eastAsia="ru-RU"/>
    </w:rPr>
  </w:style>
  <w:style w:type="character" w:customStyle="1" w:styleId="910">
    <w:name w:val="Знак Знак91"/>
    <w:uiPriority w:val="99"/>
    <w:locked/>
    <w:rPr>
      <w:b/>
      <w:sz w:val="28"/>
      <w:lang w:val="ru-RU" w:eastAsia="ru-RU"/>
    </w:rPr>
  </w:style>
  <w:style w:type="character" w:customStyle="1" w:styleId="181">
    <w:name w:val="Знак Знак181"/>
    <w:uiPriority w:val="99"/>
    <w:rPr>
      <w:rFonts w:eastAsia="Times New Roman"/>
      <w:i/>
      <w:snapToGrid w:val="0"/>
      <w:sz w:val="22"/>
    </w:rPr>
  </w:style>
  <w:style w:type="character" w:customStyle="1" w:styleId="171">
    <w:name w:val="Знак Знак171"/>
    <w:uiPriority w:val="99"/>
    <w:rPr>
      <w:rFonts w:ascii="Arial" w:hAnsi="Arial"/>
      <w:snapToGrid w:val="0"/>
      <w:sz w:val="22"/>
    </w:rPr>
  </w:style>
  <w:style w:type="character" w:customStyle="1" w:styleId="161">
    <w:name w:val="Знак Знак161"/>
    <w:uiPriority w:val="99"/>
    <w:rPr>
      <w:rFonts w:eastAsia="Times New Roman"/>
      <w:i/>
      <w:sz w:val="22"/>
      <w:lang w:val="x-none" w:eastAsia="ru-RU"/>
    </w:rPr>
  </w:style>
  <w:style w:type="character" w:customStyle="1" w:styleId="151">
    <w:name w:val="Знак Знак151"/>
    <w:uiPriority w:val="99"/>
    <w:rPr>
      <w:rFonts w:eastAsia="Times New Roman"/>
      <w:sz w:val="22"/>
      <w:lang w:val="x-none" w:eastAsia="ru-RU"/>
    </w:rPr>
  </w:style>
  <w:style w:type="paragraph" w:customStyle="1" w:styleId="2110">
    <w:name w:val="Основной текст 211"/>
    <w:basedOn w:val="a5"/>
    <w:uiPriority w:val="99"/>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pPr>
      <w:widowControl w:val="0"/>
      <w:ind w:firstLine="400"/>
      <w:jc w:val="both"/>
    </w:pPr>
    <w:rPr>
      <w:sz w:val="24"/>
    </w:rPr>
  </w:style>
  <w:style w:type="paragraph" w:customStyle="1" w:styleId="2111">
    <w:name w:val="Основной текст с отступом 211"/>
    <w:basedOn w:val="a5"/>
    <w:uiPriority w:val="99"/>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pPr>
      <w:widowControl/>
      <w:spacing w:line="220" w:lineRule="auto"/>
      <w:ind w:firstLine="426"/>
    </w:pPr>
    <w:rPr>
      <w:sz w:val="20"/>
    </w:rPr>
  </w:style>
  <w:style w:type="paragraph" w:customStyle="1" w:styleId="115">
    <w:name w:val="Текст11"/>
    <w:basedOn w:val="a5"/>
    <w:uiPriority w:val="99"/>
    <w:pPr>
      <w:widowControl/>
      <w:overflowPunct w:val="0"/>
      <w:autoSpaceDE w:val="0"/>
      <w:autoSpaceDN w:val="0"/>
      <w:adjustRightInd w:val="0"/>
      <w:ind w:right="-851" w:firstLine="0"/>
      <w:textAlignment w:val="baseline"/>
    </w:pPr>
    <w:rPr>
      <w:rFonts w:ascii="Courier New" w:hAnsi="Courier New"/>
      <w:sz w:val="20"/>
    </w:rPr>
  </w:style>
  <w:style w:type="paragraph" w:customStyle="1" w:styleId="116">
    <w:name w:val="Знак Знак Знак1 Знак Знак Знак Знак Знак Знак Знак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fa">
    <w:name w:val="Знак Знак Знак Знак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17">
    <w:name w:val="Цитата11"/>
    <w:basedOn w:val="a5"/>
    <w:uiPriority w:val="9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8">
    <w:name w:val="Основной текст11"/>
    <w:basedOn w:val="a5"/>
    <w:uiPriority w:val="99"/>
    <w:pPr>
      <w:widowControl/>
      <w:suppressAutoHyphens/>
      <w:spacing w:line="360" w:lineRule="auto"/>
      <w:ind w:right="2323" w:firstLine="0"/>
    </w:pPr>
    <w:rPr>
      <w:sz w:val="28"/>
    </w:rPr>
  </w:style>
  <w:style w:type="paragraph" w:customStyle="1" w:styleId="119">
    <w:name w:val="Подзаголовок11"/>
    <w:basedOn w:val="a5"/>
    <w:uiPriority w:val="99"/>
    <w:pPr>
      <w:widowControl/>
      <w:spacing w:line="360" w:lineRule="auto"/>
      <w:ind w:firstLine="0"/>
      <w:jc w:val="center"/>
    </w:pPr>
    <w:rPr>
      <w:sz w:val="28"/>
    </w:rPr>
  </w:style>
  <w:style w:type="paragraph" w:customStyle="1" w:styleId="11a">
    <w:name w:val="Текст выноски11"/>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11b">
    <w:name w:val="Схема документа11"/>
    <w:basedOn w:val="a5"/>
    <w:uiPriority w:val="99"/>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c">
    <w:name w:val="Гиперссылка11"/>
    <w:uiPriority w:val="99"/>
    <w:rPr>
      <w:color w:val="0000FF"/>
      <w:u w:val="single"/>
    </w:rPr>
  </w:style>
  <w:style w:type="character" w:customStyle="1" w:styleId="11d">
    <w:name w:val="Просмотренная гиперссылка11"/>
    <w:uiPriority w:val="99"/>
    <w:rPr>
      <w:color w:val="800080"/>
      <w:u w:val="single"/>
    </w:rPr>
  </w:style>
  <w:style w:type="character" w:customStyle="1" w:styleId="1410">
    <w:name w:val="Знак Знак141"/>
    <w:uiPriority w:val="99"/>
    <w:rPr>
      <w:i/>
      <w:snapToGrid w:val="0"/>
      <w:sz w:val="22"/>
      <w:lang w:val="ru-RU" w:eastAsia="ru-RU"/>
    </w:rPr>
  </w:style>
  <w:style w:type="character" w:customStyle="1" w:styleId="FontStyle12">
    <w:name w:val="Font Style12"/>
    <w:uiPriority w:val="99"/>
    <w:rPr>
      <w:rFonts w:ascii="Times New Roman" w:hAnsi="Times New Roman"/>
      <w:sz w:val="22"/>
    </w:rPr>
  </w:style>
  <w:style w:type="paragraph" w:styleId="affffffff1">
    <w:name w:val="endnote text"/>
    <w:basedOn w:val="a5"/>
    <w:link w:val="affffffff2"/>
    <w:uiPriority w:val="99"/>
    <w:semiHidden/>
    <w:pPr>
      <w:widowControl/>
      <w:ind w:firstLine="0"/>
      <w:jc w:val="left"/>
    </w:pPr>
    <w:rPr>
      <w:sz w:val="20"/>
      <w:lang w:val="x-none" w:eastAsia="x-none"/>
    </w:rPr>
  </w:style>
  <w:style w:type="character" w:customStyle="1" w:styleId="affffffff2">
    <w:name w:val="Текст концевой сноски Знак"/>
    <w:link w:val="affffffff1"/>
    <w:uiPriority w:val="99"/>
    <w:semiHidden/>
    <w:rPr>
      <w:sz w:val="20"/>
      <w:szCs w:val="20"/>
    </w:rPr>
  </w:style>
  <w:style w:type="character" w:customStyle="1" w:styleId="afff8">
    <w:name w:val="Приветствие Знак"/>
    <w:aliases w:val="Знак3 Знак"/>
    <w:link w:val="afff7"/>
    <w:uiPriority w:val="99"/>
    <w:locked/>
    <w:rPr>
      <w:sz w:val="24"/>
    </w:rPr>
  </w:style>
  <w:style w:type="character" w:customStyle="1" w:styleId="1100">
    <w:name w:val="Знак Знак110"/>
    <w:uiPriority w:val="99"/>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Pr>
      <w:b/>
      <w:sz w:val="22"/>
      <w:lang w:val="ru-RU" w:eastAsia="ru-RU"/>
    </w:rPr>
  </w:style>
  <w:style w:type="character" w:customStyle="1" w:styleId="affffff0">
    <w:name w:val="ТекстОбычный Знак"/>
    <w:link w:val="affffff"/>
    <w:uiPriority w:val="99"/>
    <w:locked/>
    <w:rPr>
      <w:sz w:val="24"/>
      <w:lang w:val="ru-RU" w:eastAsia="ru-RU" w:bidi="ar-SA"/>
    </w:rPr>
  </w:style>
  <w:style w:type="paragraph" w:customStyle="1" w:styleId="49">
    <w:name w:val="Знак4 Знак Знак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Pr>
      <w:rFonts w:ascii="Arial" w:hAnsi="Arial"/>
      <w:sz w:val="24"/>
      <w:lang w:val="ru-RU" w:eastAsia="ru-RU"/>
    </w:rPr>
  </w:style>
  <w:style w:type="character" w:customStyle="1" w:styleId="affffffff4">
    <w:name w:val="АриалСписок Знак"/>
    <w:uiPriority w:val="99"/>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Pr>
      <w:rFonts w:ascii="Times New Roman" w:eastAsia="Times New Roman" w:hAnsi="Times New Roman"/>
      <w:b/>
      <w:snapToGrid w:val="0"/>
      <w:sz w:val="32"/>
      <w:lang w:val="x-none" w:eastAsia="ru-RU"/>
    </w:rPr>
  </w:style>
  <w:style w:type="paragraph" w:customStyle="1" w:styleId="11e">
    <w:name w:val="Абзац списка11"/>
    <w:basedOn w:val="a5"/>
    <w:uiPriority w:val="99"/>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Pr>
      <w:rFonts w:ascii="Cambria" w:eastAsia="Times New Roman" w:hAnsi="Cambria"/>
      <w:b/>
      <w:i/>
      <w:sz w:val="28"/>
    </w:rPr>
  </w:style>
  <w:style w:type="character" w:customStyle="1" w:styleId="13">
    <w:name w:val="Пункт Знак1"/>
    <w:link w:val="afd"/>
    <w:uiPriority w:val="99"/>
    <w:locked/>
    <w:rPr>
      <w:sz w:val="22"/>
      <w:lang w:val="x-none" w:eastAsia="x-none"/>
    </w:rPr>
  </w:style>
  <w:style w:type="paragraph" w:customStyle="1" w:styleId="3d">
    <w:name w:val="Пункт_3"/>
    <w:basedOn w:val="a5"/>
    <w:uiPriority w:val="99"/>
    <w:pPr>
      <w:widowControl/>
      <w:ind w:firstLine="0"/>
    </w:pPr>
    <w:rPr>
      <w:sz w:val="28"/>
      <w:szCs w:val="28"/>
    </w:rPr>
  </w:style>
  <w:style w:type="paragraph" w:customStyle="1" w:styleId="5">
    <w:name w:val="Пункт_5"/>
    <w:basedOn w:val="a5"/>
    <w:uiPriority w:val="99"/>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1"/>
      </w:numPr>
    </w:pPr>
  </w:style>
  <w:style w:type="numbering" w:customStyle="1" w:styleId="4">
    <w:name w:val="Стиль4"/>
    <w:pPr>
      <w:numPr>
        <w:numId w:val="20"/>
      </w:numPr>
    </w:pPr>
  </w:style>
  <w:style w:type="numbering" w:customStyle="1" w:styleId="1">
    <w:name w:val="Текущий список1"/>
    <w:pPr>
      <w:numPr>
        <w:numId w:val="22"/>
      </w:numPr>
    </w:pPr>
  </w:style>
  <w:style w:type="character" w:styleId="affffffff5">
    <w:name w:val="Subtle Emphasis"/>
    <w:uiPriority w:val="19"/>
    <w:qFormat/>
    <w:rPr>
      <w:i/>
      <w:iCs/>
      <w:color w:val="808080"/>
    </w:rPr>
  </w:style>
  <w:style w:type="character" w:customStyle="1" w:styleId="adskobk">
    <w:name w:val="ad_skobk"/>
    <w:qFormat/>
    <w:rPr>
      <w:bdr w:val="none" w:sz="0" w:space="0" w:color="auto"/>
      <w:lang w:val="ru-RU"/>
    </w:rPr>
  </w:style>
  <w:style w:type="paragraph" w:customStyle="1" w:styleId="FTNtxt">
    <w:name w:val="FTN_txt"/>
    <w:basedOn w:val="a5"/>
    <w:pPr>
      <w:numPr>
        <w:ilvl w:val="1"/>
        <w:numId w:val="31"/>
      </w:numPr>
      <w:tabs>
        <w:tab w:val="left" w:pos="1080"/>
      </w:tabs>
      <w:spacing w:line="288" w:lineRule="auto"/>
    </w:pPr>
    <w:rPr>
      <w:rFonts w:eastAsia="Arial Unicode MS"/>
      <w:szCs w:val="24"/>
    </w:rPr>
  </w:style>
  <w:style w:type="paragraph" w:customStyle="1" w:styleId="-a">
    <w:name w:val="_Маркер (номер) - с заголовком"/>
    <w:basedOn w:val="a5"/>
    <w:pPr>
      <w:widowControl/>
      <w:spacing w:before="240" w:after="60" w:line="360" w:lineRule="auto"/>
      <w:ind w:firstLine="0"/>
      <w:jc w:val="left"/>
    </w:pPr>
    <w:rPr>
      <w:b/>
      <w:bC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WW8Num21z0">
    <w:name w:val="WW8Num21z0"/>
    <w:rPr>
      <w:rFonts w:ascii="Symbol" w:hAnsi="Symbol"/>
    </w:rPr>
  </w:style>
  <w:style w:type="character" w:customStyle="1" w:styleId="WW8Num60z2">
    <w:name w:val="WW8Num60z2"/>
    <w:rPr>
      <w:b w:val="0"/>
    </w:rPr>
  </w:style>
  <w:style w:type="character" w:customStyle="1" w:styleId="afffffff">
    <w:name w:val="Абзац списка Знак"/>
    <w:aliases w:val="Нумерованый список Знак,List Paragraph1 Знак,Elenco Normale Знак,Use Case List Paragraph Знак,Bullet List Знак,FooterText Знак,numbered Знак,SL_Абзац списка Знак,ПАРАГРАФ Знак,Абзац списка2 Знак,Subtle Emphasis Знак,head 5 Знак,UL Знак"/>
    <w:basedOn w:val="a6"/>
    <w:link w:val="affffffe"/>
    <w:uiPriority w:val="34"/>
    <w:qFormat/>
    <w:locked/>
    <w:rPr>
      <w:rFonts w:ascii="Calibri" w:hAnsi="Calibri"/>
      <w:sz w:val="22"/>
      <w:szCs w:val="22"/>
    </w:rPr>
  </w:style>
  <w:style w:type="table" w:customStyle="1" w:styleId="1fb">
    <w:name w:val="Сетка таблицы1"/>
    <w:basedOn w:val="a7"/>
    <w:next w:val="afffffa"/>
    <w:uiPriority w:val="59"/>
    <w:rsid w:val="00940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6"/>
    <w:uiPriority w:val="99"/>
    <w:semiHidden/>
    <w:unhideWhenUsed/>
    <w:rsid w:val="00BB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17478">
      <w:bodyDiv w:val="1"/>
      <w:marLeft w:val="0"/>
      <w:marRight w:val="0"/>
      <w:marTop w:val="0"/>
      <w:marBottom w:val="0"/>
      <w:divBdr>
        <w:top w:val="none" w:sz="0" w:space="0" w:color="auto"/>
        <w:left w:val="none" w:sz="0" w:space="0" w:color="auto"/>
        <w:bottom w:val="none" w:sz="0" w:space="0" w:color="auto"/>
        <w:right w:val="none" w:sz="0" w:space="0" w:color="auto"/>
      </w:divBdr>
    </w:div>
    <w:div w:id="948512602">
      <w:bodyDiv w:val="1"/>
      <w:marLeft w:val="0"/>
      <w:marRight w:val="0"/>
      <w:marTop w:val="0"/>
      <w:marBottom w:val="0"/>
      <w:divBdr>
        <w:top w:val="none" w:sz="0" w:space="0" w:color="auto"/>
        <w:left w:val="none" w:sz="0" w:space="0" w:color="auto"/>
        <w:bottom w:val="none" w:sz="0" w:space="0" w:color="auto"/>
        <w:right w:val="none" w:sz="0" w:space="0" w:color="auto"/>
      </w:divBdr>
    </w:div>
    <w:div w:id="1074473826">
      <w:bodyDiv w:val="1"/>
      <w:marLeft w:val="0"/>
      <w:marRight w:val="0"/>
      <w:marTop w:val="0"/>
      <w:marBottom w:val="0"/>
      <w:divBdr>
        <w:top w:val="none" w:sz="0" w:space="0" w:color="auto"/>
        <w:left w:val="none" w:sz="0" w:space="0" w:color="auto"/>
        <w:bottom w:val="none" w:sz="0" w:space="0" w:color="auto"/>
        <w:right w:val="none" w:sz="0" w:space="0" w:color="auto"/>
      </w:divBdr>
    </w:div>
    <w:div w:id="1151798133">
      <w:bodyDiv w:val="1"/>
      <w:marLeft w:val="0"/>
      <w:marRight w:val="0"/>
      <w:marTop w:val="0"/>
      <w:marBottom w:val="0"/>
      <w:divBdr>
        <w:top w:val="none" w:sz="0" w:space="0" w:color="auto"/>
        <w:left w:val="none" w:sz="0" w:space="0" w:color="auto"/>
        <w:bottom w:val="none" w:sz="0" w:space="0" w:color="auto"/>
        <w:right w:val="none" w:sz="0" w:space="0" w:color="auto"/>
      </w:divBdr>
    </w:div>
    <w:div w:id="1482891719">
      <w:bodyDiv w:val="1"/>
      <w:marLeft w:val="0"/>
      <w:marRight w:val="0"/>
      <w:marTop w:val="0"/>
      <w:marBottom w:val="0"/>
      <w:divBdr>
        <w:top w:val="none" w:sz="0" w:space="0" w:color="auto"/>
        <w:left w:val="none" w:sz="0" w:space="0" w:color="auto"/>
        <w:bottom w:val="none" w:sz="0" w:space="0" w:color="auto"/>
        <w:right w:val="none" w:sz="0" w:space="0" w:color="auto"/>
      </w:divBdr>
    </w:div>
    <w:div w:id="1557859383">
      <w:bodyDiv w:val="1"/>
      <w:marLeft w:val="0"/>
      <w:marRight w:val="0"/>
      <w:marTop w:val="0"/>
      <w:marBottom w:val="0"/>
      <w:divBdr>
        <w:top w:val="none" w:sz="0" w:space="0" w:color="auto"/>
        <w:left w:val="none" w:sz="0" w:space="0" w:color="auto"/>
        <w:bottom w:val="none" w:sz="0" w:space="0" w:color="auto"/>
        <w:right w:val="none" w:sz="0" w:space="0" w:color="auto"/>
      </w:divBdr>
    </w:div>
    <w:div w:id="1677001711">
      <w:bodyDiv w:val="1"/>
      <w:marLeft w:val="0"/>
      <w:marRight w:val="0"/>
      <w:marTop w:val="0"/>
      <w:marBottom w:val="0"/>
      <w:divBdr>
        <w:top w:val="none" w:sz="0" w:space="0" w:color="auto"/>
        <w:left w:val="none" w:sz="0" w:space="0" w:color="auto"/>
        <w:bottom w:val="none" w:sz="0" w:space="0" w:color="auto"/>
        <w:right w:val="none" w:sz="0" w:space="0" w:color="auto"/>
      </w:divBdr>
    </w:div>
    <w:div w:id="168848762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317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zubihin@mrsk-volgi.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rossetivolga.ru/ru/o_kompanii/antikorrup/report/"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antikorru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ea.nikitin@mrsk-volgi.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90658-7685-4EA5-A586-13A37257A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67</Pages>
  <Words>25331</Words>
  <Characters>144390</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169383</CharactersWithSpaces>
  <SharedDoc>false</SharedDoc>
  <HLinks>
    <vt:vector size="186" baseType="variant">
      <vt:variant>
        <vt:i4>1900552</vt:i4>
      </vt:variant>
      <vt:variant>
        <vt:i4>213</vt:i4>
      </vt:variant>
      <vt:variant>
        <vt:i4>0</vt:i4>
      </vt:variant>
      <vt:variant>
        <vt:i4>5</vt:i4>
      </vt:variant>
      <vt:variant>
        <vt:lpwstr>consultantplus://offline/ref=995145049918BC2D0D5C87ECA9173EB5B6F76C8E56C90665B4524CE3B7b9k8G</vt:lpwstr>
      </vt:variant>
      <vt:variant>
        <vt:lpwstr/>
      </vt:variant>
      <vt:variant>
        <vt:i4>1900553</vt:i4>
      </vt:variant>
      <vt:variant>
        <vt:i4>210</vt:i4>
      </vt:variant>
      <vt:variant>
        <vt:i4>0</vt:i4>
      </vt:variant>
      <vt:variant>
        <vt:i4>5</vt:i4>
      </vt:variant>
      <vt:variant>
        <vt:lpwstr>consultantplus://offline/ref=995145049918BC2D0D5C87ECA9173EB5B5FE6A8458C40665B4524CE3B7b9k8G</vt:lpwstr>
      </vt:variant>
      <vt:variant>
        <vt:lpwstr/>
      </vt:variant>
      <vt:variant>
        <vt:i4>1900553</vt:i4>
      </vt:variant>
      <vt:variant>
        <vt:i4>207</vt:i4>
      </vt:variant>
      <vt:variant>
        <vt:i4>0</vt:i4>
      </vt:variant>
      <vt:variant>
        <vt:i4>5</vt:i4>
      </vt:variant>
      <vt:variant>
        <vt:lpwstr>consultantplus://offline/ref=995145049918BC2D0D5C87ECA9173EB5B5FE6A8458C40665B4524CE3B7b9k8G</vt:lpwstr>
      </vt:variant>
      <vt:variant>
        <vt:lpwstr/>
      </vt:variant>
      <vt:variant>
        <vt:i4>1900552</vt:i4>
      </vt:variant>
      <vt:variant>
        <vt:i4>204</vt:i4>
      </vt:variant>
      <vt:variant>
        <vt:i4>0</vt:i4>
      </vt:variant>
      <vt:variant>
        <vt:i4>5</vt:i4>
      </vt:variant>
      <vt:variant>
        <vt:lpwstr>consultantplus://offline/ref=995145049918BC2D0D5C87ECA9173EB5B6F76C8E56C90665B4524CE3B7b9k8G</vt:lpwstr>
      </vt:variant>
      <vt:variant>
        <vt:lpwstr/>
      </vt:variant>
      <vt:variant>
        <vt:i4>6946874</vt:i4>
      </vt:variant>
      <vt:variant>
        <vt:i4>201</vt:i4>
      </vt:variant>
      <vt:variant>
        <vt:i4>0</vt:i4>
      </vt:variant>
      <vt:variant>
        <vt:i4>5</vt:i4>
      </vt:variant>
      <vt:variant>
        <vt:lpwstr>garantf1://70550730.0/</vt:lpwstr>
      </vt:variant>
      <vt:variant>
        <vt:lpwstr/>
      </vt:variant>
      <vt:variant>
        <vt:i4>7012412</vt:i4>
      </vt:variant>
      <vt:variant>
        <vt:i4>198</vt:i4>
      </vt:variant>
      <vt:variant>
        <vt:i4>0</vt:i4>
      </vt:variant>
      <vt:variant>
        <vt:i4>5</vt:i4>
      </vt:variant>
      <vt:variant>
        <vt:lpwstr>garantf1://70550726.0/</vt:lpwstr>
      </vt:variant>
      <vt:variant>
        <vt:lpwstr/>
      </vt:variant>
      <vt:variant>
        <vt:i4>6946874</vt:i4>
      </vt:variant>
      <vt:variant>
        <vt:i4>195</vt:i4>
      </vt:variant>
      <vt:variant>
        <vt:i4>0</vt:i4>
      </vt:variant>
      <vt:variant>
        <vt:i4>5</vt:i4>
      </vt:variant>
      <vt:variant>
        <vt:lpwstr>garantf1://70550730.0/</vt:lpwstr>
      </vt:variant>
      <vt:variant>
        <vt:lpwstr/>
      </vt:variant>
      <vt:variant>
        <vt:i4>7012412</vt:i4>
      </vt:variant>
      <vt:variant>
        <vt:i4>192</vt:i4>
      </vt:variant>
      <vt:variant>
        <vt:i4>0</vt:i4>
      </vt:variant>
      <vt:variant>
        <vt:i4>5</vt:i4>
      </vt:variant>
      <vt:variant>
        <vt:lpwstr>garantf1://70550726.0/</vt:lpwstr>
      </vt:variant>
      <vt:variant>
        <vt:lpwstr/>
      </vt:variant>
      <vt:variant>
        <vt:i4>1900637</vt:i4>
      </vt:variant>
      <vt:variant>
        <vt:i4>189</vt:i4>
      </vt:variant>
      <vt:variant>
        <vt:i4>0</vt:i4>
      </vt:variant>
      <vt:variant>
        <vt:i4>5</vt:i4>
      </vt:variant>
      <vt:variant>
        <vt:lpwstr>consultantplus://offline/ref=995145049918BC2D0D5C87ECA9173EB5B5FE648459C40665B4524CE3B7b9k8G</vt:lpwstr>
      </vt:variant>
      <vt:variant>
        <vt:lpwstr/>
      </vt:variant>
      <vt:variant>
        <vt:i4>1900626</vt:i4>
      </vt:variant>
      <vt:variant>
        <vt:i4>186</vt:i4>
      </vt:variant>
      <vt:variant>
        <vt:i4>0</vt:i4>
      </vt:variant>
      <vt:variant>
        <vt:i4>5</vt:i4>
      </vt:variant>
      <vt:variant>
        <vt:lpwstr>consultantplus://offline/ref=995145049918BC2D0D5C87ECA9173EB5B5FF6D8E59C90665B4524CE3B7b9k8G</vt:lpwstr>
      </vt:variant>
      <vt:variant>
        <vt:lpwstr/>
      </vt:variant>
      <vt:variant>
        <vt:i4>2621457</vt:i4>
      </vt:variant>
      <vt:variant>
        <vt:i4>183</vt:i4>
      </vt:variant>
      <vt:variant>
        <vt:i4>0</vt:i4>
      </vt:variant>
      <vt:variant>
        <vt:i4>5</vt:i4>
      </vt:variant>
      <vt:variant>
        <vt:lpwstr/>
      </vt:variant>
      <vt:variant>
        <vt:lpwstr>sub_10125</vt:lpwstr>
      </vt:variant>
      <vt:variant>
        <vt:i4>2621457</vt:i4>
      </vt:variant>
      <vt:variant>
        <vt:i4>180</vt:i4>
      </vt:variant>
      <vt:variant>
        <vt:i4>0</vt:i4>
      </vt:variant>
      <vt:variant>
        <vt:i4>5</vt:i4>
      </vt:variant>
      <vt:variant>
        <vt:lpwstr/>
      </vt:variant>
      <vt:variant>
        <vt:lpwstr>sub_10124</vt:lpwstr>
      </vt:variant>
      <vt:variant>
        <vt:i4>7012407</vt:i4>
      </vt:variant>
      <vt:variant>
        <vt:i4>177</vt:i4>
      </vt:variant>
      <vt:variant>
        <vt:i4>0</vt:i4>
      </vt:variant>
      <vt:variant>
        <vt:i4>5</vt:i4>
      </vt:variant>
      <vt:variant>
        <vt:lpwstr>garantf1://12054854.4/</vt:lpwstr>
      </vt:variant>
      <vt:variant>
        <vt:lpwstr/>
      </vt:variant>
      <vt:variant>
        <vt:i4>2556013</vt:i4>
      </vt:variant>
      <vt:variant>
        <vt:i4>168</vt:i4>
      </vt:variant>
      <vt:variant>
        <vt:i4>0</vt:i4>
      </vt:variant>
      <vt:variant>
        <vt:i4>5</vt:i4>
      </vt:variant>
      <vt:variant>
        <vt:lpwstr>consultantplus://offline/ref=B7E04B8F5BC345C22463EADCAE81D93CF4CA1215A36F6052F6BC85F6f9C8L</vt:lpwstr>
      </vt:variant>
      <vt:variant>
        <vt:lpwstr/>
      </vt:variant>
      <vt:variant>
        <vt:i4>1835093</vt:i4>
      </vt:variant>
      <vt:variant>
        <vt:i4>165</vt:i4>
      </vt:variant>
      <vt:variant>
        <vt:i4>0</vt:i4>
      </vt:variant>
      <vt:variant>
        <vt:i4>5</vt:i4>
      </vt:variant>
      <vt:variant>
        <vt:lpwstr>consultantplus://offline/ref=B7E04B8F5BC345C22463EADCAE81D93CF0C11310A0643D58FEE589F49Ff2C9L</vt:lpwstr>
      </vt:variant>
      <vt:variant>
        <vt:lpwstr/>
      </vt:variant>
      <vt:variant>
        <vt:i4>1835093</vt:i4>
      </vt:variant>
      <vt:variant>
        <vt:i4>162</vt:i4>
      </vt:variant>
      <vt:variant>
        <vt:i4>0</vt:i4>
      </vt:variant>
      <vt:variant>
        <vt:i4>5</vt:i4>
      </vt:variant>
      <vt:variant>
        <vt:lpwstr>consultantplus://offline/ref=B7E04B8F5BC345C22463EADCAE81D93CF0C11310A0643D58FEE589F49Ff2C9L</vt:lpwstr>
      </vt:variant>
      <vt:variant>
        <vt:lpwstr/>
      </vt:variant>
      <vt:variant>
        <vt:i4>7274549</vt:i4>
      </vt:variant>
      <vt:variant>
        <vt:i4>156</vt:i4>
      </vt:variant>
      <vt:variant>
        <vt:i4>0</vt:i4>
      </vt:variant>
      <vt:variant>
        <vt:i4>5</vt:i4>
      </vt:variant>
      <vt:variant>
        <vt:lpwstr>http://www.zakupki.gov.ru/</vt:lpwstr>
      </vt:variant>
      <vt:variant>
        <vt:lpwstr/>
      </vt:variant>
      <vt:variant>
        <vt:i4>917626</vt:i4>
      </vt:variant>
      <vt:variant>
        <vt:i4>153</vt:i4>
      </vt:variant>
      <vt:variant>
        <vt:i4>0</vt:i4>
      </vt:variant>
      <vt:variant>
        <vt:i4>5</vt:i4>
      </vt:variant>
      <vt:variant>
        <vt:lpwstr/>
      </vt:variant>
      <vt:variant>
        <vt:lpwstr>_Оценочная_стадия</vt:lpwstr>
      </vt:variant>
      <vt:variant>
        <vt:i4>6160422</vt:i4>
      </vt:variant>
      <vt:variant>
        <vt:i4>150</vt:i4>
      </vt:variant>
      <vt:variant>
        <vt:i4>0</vt:i4>
      </vt:variant>
      <vt:variant>
        <vt:i4>5</vt:i4>
      </vt:variant>
      <vt:variant>
        <vt:lpwstr/>
      </vt:variant>
      <vt:variant>
        <vt:lpwstr>_Отборочная_стадия</vt:lpwstr>
      </vt:variant>
      <vt:variant>
        <vt:i4>131076</vt:i4>
      </vt:variant>
      <vt:variant>
        <vt:i4>147</vt:i4>
      </vt:variant>
      <vt:variant>
        <vt:i4>0</vt:i4>
      </vt:variant>
      <vt:variant>
        <vt:i4>5</vt:i4>
      </vt:variant>
      <vt:variant>
        <vt:lpwstr/>
      </vt:variant>
      <vt:variant>
        <vt:lpwstr>_Общие_положения</vt:lpwstr>
      </vt:variant>
      <vt:variant>
        <vt:i4>7798839</vt:i4>
      </vt:variant>
      <vt:variant>
        <vt:i4>93</vt:i4>
      </vt:variant>
      <vt:variant>
        <vt:i4>0</vt:i4>
      </vt:variant>
      <vt:variant>
        <vt:i4>5</vt:i4>
      </vt:variant>
      <vt:variant>
        <vt:lpwstr>garantf1://12054854.43/</vt:lpwstr>
      </vt:variant>
      <vt:variant>
        <vt:lpwstr/>
      </vt:variant>
      <vt:variant>
        <vt:i4>7012407</vt:i4>
      </vt:variant>
      <vt:variant>
        <vt:i4>90</vt:i4>
      </vt:variant>
      <vt:variant>
        <vt:i4>0</vt:i4>
      </vt:variant>
      <vt:variant>
        <vt:i4>5</vt:i4>
      </vt:variant>
      <vt:variant>
        <vt:lpwstr>garantf1://12054854.4/</vt:lpwstr>
      </vt:variant>
      <vt:variant>
        <vt:lpwstr/>
      </vt:variant>
      <vt:variant>
        <vt:i4>7733298</vt:i4>
      </vt:variant>
      <vt:variant>
        <vt:i4>75</vt:i4>
      </vt:variant>
      <vt:variant>
        <vt:i4>0</vt:i4>
      </vt:variant>
      <vt:variant>
        <vt:i4>5</vt:i4>
      </vt:variant>
      <vt:variant>
        <vt:lpwstr>consultantplus://offline/ref=AD98A7168426B396E3E6E8CEFC507A3983F35402E8160F470B5A77F5D0EF63359356659A1F57JFd4H</vt:lpwstr>
      </vt:variant>
      <vt:variant>
        <vt:lpwstr/>
      </vt:variant>
      <vt:variant>
        <vt:i4>7929926</vt:i4>
      </vt:variant>
      <vt:variant>
        <vt:i4>27</vt:i4>
      </vt:variant>
      <vt:variant>
        <vt:i4>0</vt:i4>
      </vt:variant>
      <vt:variant>
        <vt:i4>5</vt:i4>
      </vt:variant>
      <vt:variant>
        <vt:lpwstr>http://www.mrsk-volgi.ru/ru/o_kompanii/antikorrup/report/</vt:lpwstr>
      </vt:variant>
      <vt:variant>
        <vt:lpwstr/>
      </vt:variant>
      <vt:variant>
        <vt:i4>458806</vt:i4>
      </vt:variant>
      <vt:variant>
        <vt:i4>24</vt:i4>
      </vt:variant>
      <vt:variant>
        <vt:i4>0</vt:i4>
      </vt:variant>
      <vt:variant>
        <vt:i4>5</vt:i4>
      </vt:variant>
      <vt:variant>
        <vt:lpwstr>http://www.mrsk-volgi.ru/ru/o_kompanii/antikorrup/</vt:lpwstr>
      </vt:variant>
      <vt:variant>
        <vt:lpwstr/>
      </vt:variant>
      <vt:variant>
        <vt:i4>8060954</vt:i4>
      </vt:variant>
      <vt:variant>
        <vt:i4>15</vt:i4>
      </vt:variant>
      <vt:variant>
        <vt:i4>0</vt:i4>
      </vt:variant>
      <vt:variant>
        <vt:i4>5</vt:i4>
      </vt:variant>
      <vt:variant>
        <vt:lpwstr>mailto:gis@ces.orene.ru</vt:lpwstr>
      </vt:variant>
      <vt:variant>
        <vt:lpwstr/>
      </vt:variant>
      <vt:variant>
        <vt:i4>4194318</vt:i4>
      </vt:variant>
      <vt:variant>
        <vt:i4>12</vt:i4>
      </vt:variant>
      <vt:variant>
        <vt:i4>0</vt:i4>
      </vt:variant>
      <vt:variant>
        <vt:i4>5</vt:i4>
      </vt:variant>
      <vt:variant>
        <vt:lpwstr>mailto:kononov_sy@ces.orene.ru</vt:lpwstr>
      </vt:variant>
      <vt:variant>
        <vt:lpwstr/>
      </vt:variant>
      <vt:variant>
        <vt:i4>1572897</vt:i4>
      </vt:variant>
      <vt:variant>
        <vt:i4>9</vt:i4>
      </vt:variant>
      <vt:variant>
        <vt:i4>0</vt:i4>
      </vt:variant>
      <vt:variant>
        <vt:i4>5</vt:i4>
      </vt:variant>
      <vt:variant>
        <vt:lpwstr>mailto:ea.nikitin@mrsk-volgi.ru</vt:lpwstr>
      </vt:variant>
      <vt:variant>
        <vt:lpwstr/>
      </vt:variant>
      <vt:variant>
        <vt:i4>1966145</vt:i4>
      </vt:variant>
      <vt:variant>
        <vt:i4>6</vt:i4>
      </vt:variant>
      <vt:variant>
        <vt:i4>0</vt:i4>
      </vt:variant>
      <vt:variant>
        <vt:i4>5</vt:i4>
      </vt:variant>
      <vt:variant>
        <vt:lpwstr>http://www.rosseti.roseltorg.ru/</vt:lpwstr>
      </vt:variant>
      <vt:variant>
        <vt:lpwstr/>
      </vt:variant>
      <vt:variant>
        <vt:i4>1966145</vt:i4>
      </vt:variant>
      <vt:variant>
        <vt:i4>3</vt:i4>
      </vt:variant>
      <vt:variant>
        <vt:i4>0</vt:i4>
      </vt:variant>
      <vt:variant>
        <vt:i4>5</vt:i4>
      </vt:variant>
      <vt:variant>
        <vt:lpwstr>http://www.rosseti.roseltorg.ru/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cp:lastModifiedBy>Зубихин Сергей Анатольевич</cp:lastModifiedBy>
  <cp:revision>26</cp:revision>
  <cp:lastPrinted>2019-12-02T07:46:00Z</cp:lastPrinted>
  <dcterms:created xsi:type="dcterms:W3CDTF">2023-11-09T10:54:00Z</dcterms:created>
  <dcterms:modified xsi:type="dcterms:W3CDTF">2024-06-25T08:16:00Z</dcterms:modified>
</cp:coreProperties>
</file>